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11"/>
        <w:tblW w:w="11117" w:type="dxa"/>
        <w:tblLook w:val="04A0" w:firstRow="1" w:lastRow="0" w:firstColumn="1" w:lastColumn="0" w:noHBand="0" w:noVBand="1"/>
      </w:tblPr>
      <w:tblGrid>
        <w:gridCol w:w="2831"/>
        <w:gridCol w:w="2409"/>
        <w:gridCol w:w="1701"/>
        <w:gridCol w:w="1559"/>
        <w:gridCol w:w="2381"/>
        <w:gridCol w:w="236"/>
      </w:tblGrid>
      <w:tr w:rsidR="00583ED7" w14:paraId="0CDCF731" w14:textId="77777777" w:rsidTr="001A1AFC">
        <w:trPr>
          <w:trHeight w:val="2005"/>
        </w:trPr>
        <w:tc>
          <w:tcPr>
            <w:tcW w:w="2831" w:type="dxa"/>
            <w:vMerge w:val="restart"/>
            <w:shd w:val="clear" w:color="auto" w:fill="FFFFFF"/>
          </w:tcPr>
          <w:p w14:paraId="6F417C9F" w14:textId="77777777" w:rsidR="001D2C66" w:rsidRPr="001D2C66" w:rsidRDefault="001D2C66" w:rsidP="001D2C66">
            <w:pPr>
              <w:spacing w:before="0" w:after="0" w:line="240" w:lineRule="auto"/>
              <w:jc w:val="center"/>
              <w:rPr>
                <w:rFonts w:ascii="Arial" w:hAnsi="Arial" w:cs="Arial"/>
                <w:sz w:val="16"/>
                <w:lang w:val="en-GB" w:eastAsia="en-GB" w:bidi="ar-SA"/>
              </w:rPr>
            </w:pPr>
          </w:p>
          <w:p w14:paraId="3E56C777"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cs="Calisto MT"/>
                <w:noProof/>
                <w:sz w:val="12"/>
                <w:szCs w:val="24"/>
                <w:lang w:val="en-GB" w:eastAsia="en-GB" w:bidi="ar-SA"/>
              </w:rPr>
              <w:drawing>
                <wp:inline distT="0" distB="0" distL="0" distR="0" wp14:anchorId="78690D0F" wp14:editId="14B54B13">
                  <wp:extent cx="973776" cy="58441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ri 60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9644" cy="593941"/>
                          </a:xfrm>
                          <a:prstGeom prst="rect">
                            <a:avLst/>
                          </a:prstGeom>
                        </pic:spPr>
                      </pic:pic>
                    </a:graphicData>
                  </a:graphic>
                </wp:inline>
              </w:drawing>
            </w:r>
          </w:p>
          <w:p w14:paraId="222EE2B2"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Arial" w:hAnsi="Arial" w:cs="Arial"/>
                <w:noProof/>
                <w:sz w:val="16"/>
                <w:lang w:val="en-GB" w:eastAsia="en-GB" w:bidi="ar-SA"/>
              </w:rPr>
              <w:drawing>
                <wp:inline distT="0" distB="0" distL="0" distR="0" wp14:anchorId="0009A5D0" wp14:editId="0D2ADDFA">
                  <wp:extent cx="1400175" cy="525066"/>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_Co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05270" cy="526977"/>
                          </a:xfrm>
                          <a:prstGeom prst="rect">
                            <a:avLst/>
                          </a:prstGeom>
                        </pic:spPr>
                      </pic:pic>
                    </a:graphicData>
                  </a:graphic>
                </wp:inline>
              </w:drawing>
            </w:r>
          </w:p>
          <w:p w14:paraId="7BBB7E8F" w14:textId="77777777" w:rsidR="001D2C66" w:rsidRPr="001D2C66" w:rsidRDefault="001D2C66" w:rsidP="001D2C66">
            <w:pPr>
              <w:spacing w:before="0" w:after="0" w:line="240" w:lineRule="auto"/>
              <w:jc w:val="center"/>
              <w:rPr>
                <w:rFonts w:ascii="Arial" w:hAnsi="Arial" w:cs="Arial"/>
                <w:sz w:val="16"/>
                <w:lang w:val="en-GB" w:eastAsia="en-GB" w:bidi="ar-SA"/>
              </w:rPr>
            </w:pPr>
          </w:p>
          <w:p w14:paraId="62F3211E"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12"/>
                <w:lang w:val="en-GB" w:eastAsia="en-GB" w:bidi="ar-SA"/>
              </w:rPr>
              <w:drawing>
                <wp:inline distT="0" distB="0" distL="0" distR="0" wp14:anchorId="40928940" wp14:editId="292CD091">
                  <wp:extent cx="1104083" cy="636971"/>
                  <wp:effectExtent l="0" t="0" r="1270" b="0"/>
                  <wp:docPr id="151" name="Picture 151" descr="coastline housing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astline housing_NEW"/>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09439" cy="640061"/>
                          </a:xfrm>
                          <a:prstGeom prst="rect">
                            <a:avLst/>
                          </a:prstGeom>
                          <a:noFill/>
                          <a:ln>
                            <a:noFill/>
                          </a:ln>
                        </pic:spPr>
                      </pic:pic>
                    </a:graphicData>
                  </a:graphic>
                </wp:inline>
              </w:drawing>
            </w:r>
          </w:p>
          <w:p w14:paraId="244A6EC4" w14:textId="77777777" w:rsidR="001D2C66" w:rsidRPr="001D2C66" w:rsidRDefault="001D2C66" w:rsidP="001D2C66">
            <w:pPr>
              <w:spacing w:before="0" w:after="0" w:line="240" w:lineRule="auto"/>
              <w:jc w:val="center"/>
              <w:rPr>
                <w:rFonts w:ascii="Arial" w:hAnsi="Arial" w:cs="Arial"/>
                <w:sz w:val="16"/>
                <w:lang w:val="en-GB" w:eastAsia="en-GB" w:bidi="ar-SA"/>
              </w:rPr>
            </w:pPr>
          </w:p>
          <w:p w14:paraId="56881A23"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12"/>
                <w:lang w:val="en-GB" w:eastAsia="en-GB" w:bidi="ar-SA"/>
              </w:rPr>
              <w:drawing>
                <wp:inline distT="0" distB="0" distL="0" distR="0" wp14:anchorId="624741EB" wp14:editId="62B8D219">
                  <wp:extent cx="1381716" cy="468000"/>
                  <wp:effectExtent l="0" t="0" r="9525" b="8255"/>
                  <wp:docPr id="154" name="Picture 154" descr="Ex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e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1716" cy="468000"/>
                          </a:xfrm>
                          <a:prstGeom prst="rect">
                            <a:avLst/>
                          </a:prstGeom>
                          <a:noFill/>
                          <a:ln>
                            <a:noFill/>
                          </a:ln>
                        </pic:spPr>
                      </pic:pic>
                    </a:graphicData>
                  </a:graphic>
                </wp:inline>
              </w:drawing>
            </w:r>
          </w:p>
          <w:p w14:paraId="3E5F8EC0" w14:textId="77777777" w:rsidR="001D2C66" w:rsidRPr="001D2C66" w:rsidRDefault="001D2C66" w:rsidP="001D2C66">
            <w:pPr>
              <w:spacing w:before="0" w:after="0" w:line="240" w:lineRule="auto"/>
              <w:rPr>
                <w:rFonts w:ascii="Arial" w:hAnsi="Arial" w:cs="Arial"/>
                <w:sz w:val="16"/>
                <w:lang w:val="en-GB" w:eastAsia="en-GB" w:bidi="ar-SA"/>
              </w:rPr>
            </w:pPr>
          </w:p>
          <w:p w14:paraId="46056BCE"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12"/>
                <w:lang w:val="en-GB" w:eastAsia="en-GB" w:bidi="ar-SA"/>
              </w:rPr>
              <w:drawing>
                <wp:inline distT="0" distB="0" distL="0" distR="0" wp14:anchorId="562EE3C7" wp14:editId="5FE53C88">
                  <wp:extent cx="1576705" cy="437974"/>
                  <wp:effectExtent l="0" t="0" r="4445" b="63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LiveWest_Logo_Colour.jpg"/>
                          <pic:cNvPicPr/>
                        </pic:nvPicPr>
                        <pic:blipFill rotWithShape="1">
                          <a:blip r:embed="rId12" cstate="print">
                            <a:extLst>
                              <a:ext uri="{28A0092B-C50C-407E-A947-70E740481C1C}">
                                <a14:useLocalDpi xmlns:a14="http://schemas.microsoft.com/office/drawing/2010/main" val="0"/>
                              </a:ext>
                            </a:extLst>
                          </a:blip>
                          <a:srcRect l="3824" t="14117" r="4374" b="15294"/>
                          <a:stretch/>
                        </pic:blipFill>
                        <pic:spPr bwMode="auto">
                          <a:xfrm>
                            <a:off x="0" y="0"/>
                            <a:ext cx="1597290" cy="443692"/>
                          </a:xfrm>
                          <a:prstGeom prst="rect">
                            <a:avLst/>
                          </a:prstGeom>
                          <a:ln>
                            <a:noFill/>
                          </a:ln>
                          <a:extLst>
                            <a:ext uri="{53640926-AAD7-44D8-BBD7-CCE9431645EC}">
                              <a14:shadowObscured xmlns:a14="http://schemas.microsoft.com/office/drawing/2010/main"/>
                            </a:ext>
                          </a:extLst>
                        </pic:spPr>
                      </pic:pic>
                    </a:graphicData>
                  </a:graphic>
                </wp:inline>
              </w:drawing>
            </w:r>
          </w:p>
          <w:p w14:paraId="59058B29"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Arial" w:hAnsi="Arial" w:cs="Arial"/>
                <w:noProof/>
                <w:sz w:val="24"/>
                <w:szCs w:val="24"/>
                <w:lang w:val="en-GB" w:eastAsia="en-GB" w:bidi="ar-SA"/>
              </w:rPr>
              <w:drawing>
                <wp:inline distT="0" distB="0" distL="0" distR="0" wp14:anchorId="7850152E" wp14:editId="6624B47B">
                  <wp:extent cx="1015341" cy="676894"/>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agna_PinkyRed 600.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19887" cy="679925"/>
                          </a:xfrm>
                          <a:prstGeom prst="rect">
                            <a:avLst/>
                          </a:prstGeom>
                        </pic:spPr>
                      </pic:pic>
                    </a:graphicData>
                  </a:graphic>
                </wp:inline>
              </w:drawing>
            </w:r>
          </w:p>
          <w:p w14:paraId="44B88F1E" w14:textId="77777777" w:rsidR="001D2C66" w:rsidRPr="001D2C66" w:rsidRDefault="001D2C66" w:rsidP="001D2C66">
            <w:pPr>
              <w:spacing w:before="0" w:after="0" w:line="240" w:lineRule="auto"/>
              <w:jc w:val="center"/>
              <w:rPr>
                <w:rFonts w:ascii="Arial" w:hAnsi="Arial" w:cs="Arial"/>
                <w:sz w:val="16"/>
                <w:lang w:val="en-GB" w:eastAsia="en-GB" w:bidi="ar-SA"/>
              </w:rPr>
            </w:pPr>
          </w:p>
          <w:p w14:paraId="775748F6" w14:textId="77777777" w:rsidR="001D2C66" w:rsidRP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12"/>
                <w:lang w:val="en-GB" w:eastAsia="en-GB" w:bidi="ar-SA"/>
              </w:rPr>
              <w:drawing>
                <wp:inline distT="0" distB="0" distL="0" distR="0" wp14:anchorId="242DB001" wp14:editId="07C5DD8D">
                  <wp:extent cx="1182352" cy="565150"/>
                  <wp:effectExtent l="0" t="0" r="0" b="6350"/>
                  <wp:docPr id="159" name="Picture 159" descr="Ocean Group new logo posi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Ocean Group new logo positive"/>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810" t="11422" r="9296" b="9659"/>
                          <a:stretch/>
                        </pic:blipFill>
                        <pic:spPr bwMode="auto">
                          <a:xfrm>
                            <a:off x="0" y="0"/>
                            <a:ext cx="1186682" cy="567220"/>
                          </a:xfrm>
                          <a:prstGeom prst="rect">
                            <a:avLst/>
                          </a:prstGeom>
                          <a:noFill/>
                          <a:ln>
                            <a:noFill/>
                          </a:ln>
                          <a:extLst>
                            <a:ext uri="{53640926-AAD7-44D8-BBD7-CCE9431645EC}">
                              <a14:shadowObscured xmlns:a14="http://schemas.microsoft.com/office/drawing/2010/main"/>
                            </a:ext>
                          </a:extLst>
                        </pic:spPr>
                      </pic:pic>
                    </a:graphicData>
                  </a:graphic>
                </wp:inline>
              </w:drawing>
            </w:r>
          </w:p>
          <w:p w14:paraId="6A97081D" w14:textId="239CF7D8" w:rsidR="001D2C66" w:rsidRPr="001D2C66" w:rsidRDefault="001D2C66" w:rsidP="001D2C66">
            <w:pPr>
              <w:spacing w:before="0" w:after="0" w:line="240" w:lineRule="auto"/>
              <w:jc w:val="center"/>
              <w:rPr>
                <w:rFonts w:ascii="Arial" w:hAnsi="Arial" w:cs="Arial"/>
                <w:sz w:val="16"/>
                <w:lang w:val="en-GB" w:eastAsia="en-GB" w:bidi="ar-SA"/>
              </w:rPr>
            </w:pPr>
          </w:p>
          <w:p w14:paraId="3F1F3F64" w14:textId="77777777" w:rsidR="001D2C66" w:rsidRPr="001D2C66" w:rsidRDefault="001D2C66" w:rsidP="001D2C66">
            <w:pPr>
              <w:spacing w:before="0" w:after="0" w:line="240" w:lineRule="auto"/>
              <w:jc w:val="center"/>
              <w:rPr>
                <w:rFonts w:ascii="Arial" w:hAnsi="Arial" w:cs="Arial"/>
                <w:sz w:val="16"/>
                <w:lang w:val="en-GB" w:eastAsia="en-GB" w:bidi="ar-SA"/>
              </w:rPr>
            </w:pPr>
          </w:p>
          <w:p w14:paraId="3539783D" w14:textId="7052647B" w:rsidR="001D2C66" w:rsidRPr="001D2C66" w:rsidRDefault="00C30E14" w:rsidP="00C30E14">
            <w:pPr>
              <w:spacing w:before="0" w:after="0" w:line="240" w:lineRule="auto"/>
              <w:jc w:val="center"/>
              <w:rPr>
                <w:rFonts w:ascii="Arial" w:hAnsi="Arial" w:cs="Arial"/>
                <w:sz w:val="16"/>
                <w:lang w:val="en-GB" w:eastAsia="en-GB" w:bidi="ar-SA"/>
              </w:rPr>
            </w:pPr>
            <w:r>
              <w:rPr>
                <w:rFonts w:ascii="Arial" w:hAnsi="Arial" w:cs="Arial"/>
                <w:noProof/>
                <w:sz w:val="16"/>
                <w:lang w:eastAsia="en-GB"/>
              </w:rPr>
              <w:drawing>
                <wp:inline distT="0" distB="0" distL="0" distR="0" wp14:anchorId="51E22E99" wp14:editId="6D229326">
                  <wp:extent cx="1534479" cy="514985"/>
                  <wp:effectExtent l="0" t="0" r="8890" b="0"/>
                  <wp:docPr id="2009946832" name="Picture 1" descr="A logo with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6832" name="Picture 1" descr="A logo with a person's head&#10;&#10;Description automatically generated"/>
                          <pic:cNvPicPr/>
                        </pic:nvPicPr>
                        <pic:blipFill rotWithShape="1">
                          <a:blip r:embed="rId15" cstate="print">
                            <a:extLst>
                              <a:ext uri="{28A0092B-C50C-407E-A947-70E740481C1C}">
                                <a14:useLocalDpi xmlns:a14="http://schemas.microsoft.com/office/drawing/2010/main" val="0"/>
                              </a:ext>
                            </a:extLst>
                          </a:blip>
                          <a:srcRect l="7395" t="14196" r="6164" b="13392"/>
                          <a:stretch/>
                        </pic:blipFill>
                        <pic:spPr bwMode="auto">
                          <a:xfrm>
                            <a:off x="0" y="0"/>
                            <a:ext cx="1543899" cy="518146"/>
                          </a:xfrm>
                          <a:prstGeom prst="rect">
                            <a:avLst/>
                          </a:prstGeom>
                          <a:ln>
                            <a:noFill/>
                          </a:ln>
                          <a:extLst>
                            <a:ext uri="{53640926-AAD7-44D8-BBD7-CCE9431645EC}">
                              <a14:shadowObscured xmlns:a14="http://schemas.microsoft.com/office/drawing/2010/main"/>
                            </a:ext>
                          </a:extLst>
                        </pic:spPr>
                      </pic:pic>
                    </a:graphicData>
                  </a:graphic>
                </wp:inline>
              </w:drawing>
            </w:r>
          </w:p>
          <w:p w14:paraId="78C683A3" w14:textId="77777777" w:rsidR="001D2C66" w:rsidRPr="001D2C66" w:rsidRDefault="001D2C66" w:rsidP="001D2C66">
            <w:pPr>
              <w:spacing w:before="0" w:after="0" w:line="240" w:lineRule="auto"/>
              <w:jc w:val="center"/>
              <w:rPr>
                <w:rFonts w:ascii="Arial" w:hAnsi="Arial" w:cs="Arial"/>
                <w:sz w:val="16"/>
                <w:lang w:val="en-GB" w:eastAsia="en-GB" w:bidi="ar-SA"/>
              </w:rPr>
            </w:pPr>
          </w:p>
          <w:p w14:paraId="72B50F5B" w14:textId="77777777" w:rsidR="001D2C66" w:rsidRDefault="001D2C66"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24"/>
                <w:lang w:val="en-GB" w:eastAsia="en-GB" w:bidi="ar-SA"/>
              </w:rPr>
              <w:drawing>
                <wp:inline distT="0" distB="0" distL="0" distR="0" wp14:anchorId="77E27170" wp14:editId="34046B97">
                  <wp:extent cx="1125855" cy="596703"/>
                  <wp:effectExtent l="0" t="0" r="0" b="0"/>
                  <wp:docPr id="162" name="Picture 162" descr="TeignHousin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eignHousing_RG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1404" cy="604944"/>
                          </a:xfrm>
                          <a:prstGeom prst="rect">
                            <a:avLst/>
                          </a:prstGeom>
                          <a:noFill/>
                          <a:ln>
                            <a:noFill/>
                          </a:ln>
                        </pic:spPr>
                      </pic:pic>
                    </a:graphicData>
                  </a:graphic>
                </wp:inline>
              </w:drawing>
            </w:r>
          </w:p>
          <w:p w14:paraId="45759B54" w14:textId="77777777" w:rsidR="00C30E14" w:rsidRPr="001D2C66" w:rsidRDefault="00C30E14" w:rsidP="001D2C66">
            <w:pPr>
              <w:spacing w:before="0" w:after="0" w:line="240" w:lineRule="auto"/>
              <w:jc w:val="center"/>
              <w:rPr>
                <w:rFonts w:ascii="Arial" w:hAnsi="Arial" w:cs="Arial"/>
                <w:sz w:val="16"/>
                <w:lang w:val="en-GB" w:eastAsia="en-GB" w:bidi="ar-SA"/>
              </w:rPr>
            </w:pPr>
          </w:p>
          <w:p w14:paraId="0EC925A4" w14:textId="57DCCBF8" w:rsidR="00C30E14" w:rsidRDefault="00C30E14" w:rsidP="001D2C66">
            <w:pPr>
              <w:spacing w:before="0" w:after="0" w:line="240" w:lineRule="auto"/>
              <w:jc w:val="center"/>
              <w:rPr>
                <w:rFonts w:ascii="Arial" w:hAnsi="Arial" w:cs="Arial"/>
                <w:sz w:val="16"/>
                <w:lang w:val="en-GB" w:eastAsia="en-GB" w:bidi="ar-SA"/>
              </w:rPr>
            </w:pPr>
          </w:p>
          <w:p w14:paraId="7D0F683D" w14:textId="77777777" w:rsidR="00AF4733" w:rsidRDefault="00AF4733" w:rsidP="001D2C66">
            <w:pPr>
              <w:spacing w:before="0" w:after="0" w:line="240" w:lineRule="auto"/>
              <w:jc w:val="center"/>
              <w:rPr>
                <w:rFonts w:ascii="Arial" w:hAnsi="Arial" w:cs="Arial"/>
                <w:sz w:val="16"/>
                <w:lang w:val="en-GB" w:eastAsia="en-GB" w:bidi="ar-SA"/>
              </w:rPr>
            </w:pPr>
          </w:p>
          <w:p w14:paraId="56B8E9E4" w14:textId="60888297" w:rsidR="00AF4733" w:rsidRDefault="001D2C66" w:rsidP="001A1AFC">
            <w:pPr>
              <w:spacing w:before="0" w:after="0" w:line="240" w:lineRule="auto"/>
              <w:jc w:val="center"/>
              <w:rPr>
                <w:rFonts w:ascii="Arial" w:hAnsi="Arial" w:cs="Arial"/>
                <w:sz w:val="16"/>
                <w:lang w:val="en-GB" w:eastAsia="en-GB" w:bidi="ar-SA"/>
              </w:rPr>
            </w:pPr>
            <w:r w:rsidRPr="001D2C66">
              <w:rPr>
                <w:rFonts w:ascii="Calisto MT" w:hAnsi="Calisto MT" w:cs="Arial"/>
                <w:noProof/>
                <w:sz w:val="10"/>
                <w:szCs w:val="21"/>
                <w:lang w:val="en-GB" w:eastAsia="en-GB" w:bidi="ar-SA"/>
              </w:rPr>
              <w:drawing>
                <wp:inline distT="0" distB="0" distL="0" distR="0" wp14:anchorId="7E0DBBD1" wp14:editId="6FEB3177">
                  <wp:extent cx="1660786" cy="462280"/>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Westward Logo Positiv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1415" cy="465238"/>
                          </a:xfrm>
                          <a:prstGeom prst="rect">
                            <a:avLst/>
                          </a:prstGeom>
                        </pic:spPr>
                      </pic:pic>
                    </a:graphicData>
                  </a:graphic>
                </wp:inline>
              </w:drawing>
            </w:r>
          </w:p>
          <w:p w14:paraId="271AFBBD" w14:textId="54C7D361" w:rsidR="00C30E14" w:rsidRPr="001D2C66" w:rsidRDefault="005C25DE" w:rsidP="001D2C66">
            <w:pPr>
              <w:spacing w:before="0" w:after="0" w:line="240" w:lineRule="auto"/>
              <w:jc w:val="center"/>
              <w:rPr>
                <w:rFonts w:ascii="Arial" w:hAnsi="Arial" w:cs="Arial"/>
                <w:sz w:val="16"/>
                <w:lang w:val="en-GB" w:eastAsia="en-GB" w:bidi="ar-SA"/>
              </w:rPr>
            </w:pPr>
            <w:r w:rsidRPr="001D2C66">
              <w:rPr>
                <w:rFonts w:ascii="Times New Roman" w:hAnsi="Times New Roman"/>
                <w:noProof/>
                <w:sz w:val="24"/>
                <w:lang w:val="en-GB" w:eastAsia="en-GB" w:bidi="ar-SA"/>
              </w:rPr>
              <w:drawing>
                <wp:inline distT="0" distB="0" distL="0" distR="0" wp14:anchorId="110514A5" wp14:editId="481CD21C">
                  <wp:extent cx="885825" cy="810010"/>
                  <wp:effectExtent l="0" t="0" r="0"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CRH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88513" cy="812468"/>
                          </a:xfrm>
                          <a:prstGeom prst="rect">
                            <a:avLst/>
                          </a:prstGeom>
                        </pic:spPr>
                      </pic:pic>
                    </a:graphicData>
                  </a:graphic>
                </wp:inline>
              </w:drawing>
            </w:r>
          </w:p>
        </w:tc>
        <w:tc>
          <w:tcPr>
            <w:tcW w:w="8050" w:type="dxa"/>
            <w:gridSpan w:val="4"/>
            <w:tcBorders>
              <w:bottom w:val="single" w:sz="4" w:space="0" w:color="auto"/>
            </w:tcBorders>
            <w:vAlign w:val="center"/>
          </w:tcPr>
          <w:p w14:paraId="513847DE" w14:textId="77777777" w:rsidR="001D2C66" w:rsidRPr="001D2C66" w:rsidRDefault="001D2C66" w:rsidP="001D2C66">
            <w:pPr>
              <w:spacing w:before="360" w:after="360" w:line="240" w:lineRule="auto"/>
              <w:jc w:val="center"/>
              <w:rPr>
                <w:b/>
                <w:sz w:val="64"/>
                <w:szCs w:val="64"/>
                <w:lang w:val="en-GB" w:eastAsia="en-GB" w:bidi="ar-SA"/>
              </w:rPr>
            </w:pPr>
            <w:r w:rsidRPr="001D2C66">
              <w:rPr>
                <w:rFonts w:ascii="Arial" w:hAnsi="Arial" w:cs="Arial"/>
                <w:noProof/>
                <w:sz w:val="32"/>
                <w:lang w:val="en-GB" w:eastAsia="en-GB" w:bidi="ar-SA"/>
              </w:rPr>
              <w:drawing>
                <wp:inline distT="0" distB="0" distL="0" distR="0" wp14:anchorId="2CD59BD7" wp14:editId="19C85974">
                  <wp:extent cx="4160520" cy="93726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vantage SW cmyk.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160520" cy="937260"/>
                          </a:xfrm>
                          <a:prstGeom prst="rect">
                            <a:avLst/>
                          </a:prstGeom>
                        </pic:spPr>
                      </pic:pic>
                    </a:graphicData>
                  </a:graphic>
                </wp:inline>
              </w:drawing>
            </w:r>
          </w:p>
        </w:tc>
        <w:tc>
          <w:tcPr>
            <w:tcW w:w="236" w:type="dxa"/>
            <w:tcBorders>
              <w:top w:val="nil"/>
              <w:bottom w:val="nil"/>
              <w:right w:val="nil"/>
            </w:tcBorders>
            <w:shd w:val="clear" w:color="auto" w:fill="FFFFFF"/>
          </w:tcPr>
          <w:p w14:paraId="7729F10D" w14:textId="77777777" w:rsidR="001D2C66" w:rsidRPr="001D2C66" w:rsidRDefault="001D2C66" w:rsidP="001D2C66">
            <w:pPr>
              <w:spacing w:before="360" w:after="360" w:line="240" w:lineRule="auto"/>
              <w:jc w:val="center"/>
              <w:rPr>
                <w:rFonts w:ascii="Arial" w:hAnsi="Arial" w:cs="Arial"/>
                <w:noProof/>
                <w:sz w:val="32"/>
                <w:lang w:val="en-GB" w:eastAsia="en-GB" w:bidi="ar-SA"/>
              </w:rPr>
            </w:pPr>
          </w:p>
        </w:tc>
      </w:tr>
      <w:tr w:rsidR="001D2C66" w:rsidRPr="001D2C66" w14:paraId="7A415F38" w14:textId="77777777" w:rsidTr="001D2C66">
        <w:trPr>
          <w:trHeight w:val="1622"/>
        </w:trPr>
        <w:tc>
          <w:tcPr>
            <w:tcW w:w="2831" w:type="dxa"/>
            <w:vMerge/>
            <w:shd w:val="clear" w:color="auto" w:fill="FFFFFF"/>
          </w:tcPr>
          <w:p w14:paraId="7E28F00C" w14:textId="77777777" w:rsidR="001D2C66" w:rsidRPr="001D2C66" w:rsidRDefault="001D2C66" w:rsidP="001D2C66">
            <w:pPr>
              <w:spacing w:before="0" w:after="0" w:line="240" w:lineRule="auto"/>
              <w:jc w:val="center"/>
              <w:rPr>
                <w:rFonts w:ascii="Arial" w:hAnsi="Arial" w:cs="Arial"/>
                <w:sz w:val="16"/>
                <w:lang w:val="en-GB" w:eastAsia="en-GB" w:bidi="ar-SA"/>
              </w:rPr>
            </w:pPr>
          </w:p>
        </w:tc>
        <w:tc>
          <w:tcPr>
            <w:tcW w:w="8050" w:type="dxa"/>
            <w:gridSpan w:val="4"/>
            <w:shd w:val="clear" w:color="auto" w:fill="207A8C"/>
            <w:vAlign w:val="center"/>
          </w:tcPr>
          <w:p w14:paraId="038DF765" w14:textId="77777777" w:rsidR="001D2C66" w:rsidRPr="001D2C66" w:rsidRDefault="001D2C66" w:rsidP="001D2C66">
            <w:pPr>
              <w:spacing w:before="360" w:after="360" w:line="240" w:lineRule="auto"/>
              <w:jc w:val="center"/>
              <w:rPr>
                <w:rFonts w:ascii="Arial" w:hAnsi="Arial" w:cs="Arial"/>
                <w:sz w:val="32"/>
                <w:lang w:val="en-GB" w:eastAsia="en-GB" w:bidi="ar-SA"/>
              </w:rPr>
            </w:pPr>
            <w:r w:rsidRPr="001D2C66">
              <w:rPr>
                <w:b/>
                <w:color w:val="FFFFFF"/>
                <w:sz w:val="64"/>
                <w:szCs w:val="64"/>
                <w:lang w:val="en-GB" w:eastAsia="en-GB" w:bidi="ar-SA"/>
              </w:rPr>
              <w:t>FRAMEWORK BROCHURE</w:t>
            </w:r>
          </w:p>
        </w:tc>
        <w:tc>
          <w:tcPr>
            <w:tcW w:w="236" w:type="dxa"/>
            <w:tcBorders>
              <w:top w:val="nil"/>
              <w:bottom w:val="nil"/>
              <w:right w:val="nil"/>
            </w:tcBorders>
            <w:shd w:val="clear" w:color="auto" w:fill="FFFFFF"/>
          </w:tcPr>
          <w:p w14:paraId="78589B0E" w14:textId="77777777" w:rsidR="001D2C66" w:rsidRPr="001D2C66" w:rsidRDefault="001D2C66" w:rsidP="001D2C66">
            <w:pPr>
              <w:spacing w:before="360" w:after="360" w:line="240" w:lineRule="auto"/>
              <w:jc w:val="center"/>
              <w:rPr>
                <w:b/>
                <w:color w:val="FFFFFF"/>
                <w:sz w:val="64"/>
                <w:szCs w:val="64"/>
                <w:lang w:val="en-GB" w:eastAsia="en-GB" w:bidi="ar-SA"/>
              </w:rPr>
            </w:pPr>
          </w:p>
        </w:tc>
      </w:tr>
      <w:tr w:rsidR="001D2C66" w:rsidRPr="001D2C66" w14:paraId="31C977C3" w14:textId="77777777" w:rsidTr="001D2C66">
        <w:trPr>
          <w:trHeight w:val="1984"/>
        </w:trPr>
        <w:tc>
          <w:tcPr>
            <w:tcW w:w="2831" w:type="dxa"/>
            <w:vMerge/>
            <w:shd w:val="clear" w:color="auto" w:fill="FFFFFF"/>
          </w:tcPr>
          <w:p w14:paraId="38EEE05B" w14:textId="77777777" w:rsidR="001D2C66" w:rsidRPr="001D2C66" w:rsidRDefault="001D2C66" w:rsidP="001D2C66">
            <w:pPr>
              <w:spacing w:before="0" w:after="0" w:line="240" w:lineRule="auto"/>
              <w:jc w:val="center"/>
              <w:rPr>
                <w:rFonts w:ascii="Arial" w:hAnsi="Arial" w:cs="Arial"/>
                <w:sz w:val="16"/>
                <w:lang w:val="en-GB" w:eastAsia="en-GB" w:bidi="ar-SA"/>
              </w:rPr>
            </w:pPr>
          </w:p>
        </w:tc>
        <w:tc>
          <w:tcPr>
            <w:tcW w:w="8050" w:type="dxa"/>
            <w:gridSpan w:val="4"/>
            <w:tcBorders>
              <w:bottom w:val="single" w:sz="4" w:space="0" w:color="auto"/>
            </w:tcBorders>
            <w:vAlign w:val="center"/>
          </w:tcPr>
          <w:p w14:paraId="3F21C406" w14:textId="77777777" w:rsidR="001D2C66" w:rsidRPr="001D2C66" w:rsidRDefault="001D2C66" w:rsidP="001D2C66">
            <w:pPr>
              <w:spacing w:before="0" w:after="0" w:line="240" w:lineRule="auto"/>
              <w:ind w:left="-181"/>
              <w:jc w:val="center"/>
              <w:rPr>
                <w:b/>
                <w:color w:val="FFFFFF"/>
                <w:sz w:val="64"/>
                <w:szCs w:val="64"/>
                <w:lang w:val="en-GB" w:eastAsia="en-GB" w:bidi="ar-SA"/>
              </w:rPr>
            </w:pPr>
            <w:r w:rsidRPr="001D2C66">
              <w:rPr>
                <w:b/>
                <w:noProof/>
                <w:color w:val="FFFFFF"/>
                <w:sz w:val="64"/>
                <w:szCs w:val="64"/>
                <w:lang w:val="en-GB" w:eastAsia="en-GB" w:bidi="ar-SA"/>
              </w:rPr>
              <w:drawing>
                <wp:anchor distT="0" distB="0" distL="114300" distR="114300" simplePos="0" relativeHeight="251655168" behindDoc="1" locked="0" layoutInCell="1" allowOverlap="1" wp14:anchorId="361C8285" wp14:editId="7EC7F7D0">
                  <wp:simplePos x="0" y="0"/>
                  <wp:positionH relativeFrom="column">
                    <wp:posOffset>-138430</wp:posOffset>
                  </wp:positionH>
                  <wp:positionV relativeFrom="paragraph">
                    <wp:posOffset>1270</wp:posOffset>
                  </wp:positionV>
                  <wp:extent cx="5238750" cy="1301438"/>
                  <wp:effectExtent l="0" t="0" r="0" b="0"/>
                  <wp:wrapNone/>
                  <wp:docPr id="2" name="Picture 2" descr="J:\Property Development\ASW Procurement\Website\2018\photos\Homepage\Homepag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roperty Development\ASW Procurement\Website\2018\photos\Homepage\Homepage 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975" t="32105" r="893" b="31352"/>
                          <a:stretch/>
                        </pic:blipFill>
                        <pic:spPr bwMode="auto">
                          <a:xfrm>
                            <a:off x="0" y="0"/>
                            <a:ext cx="5238750" cy="13014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36" w:type="dxa"/>
            <w:tcBorders>
              <w:top w:val="nil"/>
              <w:bottom w:val="nil"/>
              <w:right w:val="nil"/>
            </w:tcBorders>
            <w:shd w:val="clear" w:color="auto" w:fill="FFFFFF"/>
          </w:tcPr>
          <w:p w14:paraId="0D69E02B" w14:textId="77777777" w:rsidR="001D2C66" w:rsidRPr="001D2C66" w:rsidRDefault="001D2C66" w:rsidP="001D2C66">
            <w:pPr>
              <w:spacing w:before="0" w:after="0" w:line="240" w:lineRule="auto"/>
              <w:ind w:left="-181"/>
              <w:jc w:val="center"/>
              <w:rPr>
                <w:b/>
                <w:noProof/>
                <w:color w:val="FFFFFF"/>
                <w:sz w:val="64"/>
                <w:szCs w:val="64"/>
                <w:lang w:val="en-GB" w:eastAsia="en-GB" w:bidi="ar-SA"/>
              </w:rPr>
            </w:pPr>
          </w:p>
        </w:tc>
      </w:tr>
      <w:tr w:rsidR="001D2C66" w:rsidRPr="001D2C66" w14:paraId="4234BC32" w14:textId="77777777" w:rsidTr="001D2C66">
        <w:trPr>
          <w:trHeight w:val="1650"/>
        </w:trPr>
        <w:tc>
          <w:tcPr>
            <w:tcW w:w="2831" w:type="dxa"/>
            <w:vMerge/>
            <w:shd w:val="clear" w:color="auto" w:fill="FFFFFF"/>
          </w:tcPr>
          <w:p w14:paraId="190438C7" w14:textId="77777777" w:rsidR="001D2C66" w:rsidRPr="001D2C66" w:rsidRDefault="001D2C66" w:rsidP="001D2C66">
            <w:pPr>
              <w:spacing w:before="0" w:after="0" w:line="240" w:lineRule="auto"/>
              <w:jc w:val="center"/>
              <w:rPr>
                <w:rFonts w:ascii="Arial" w:hAnsi="Arial" w:cs="Arial"/>
                <w:sz w:val="16"/>
                <w:lang w:val="en-GB" w:eastAsia="en-GB" w:bidi="ar-SA"/>
              </w:rPr>
            </w:pPr>
          </w:p>
        </w:tc>
        <w:tc>
          <w:tcPr>
            <w:tcW w:w="8050" w:type="dxa"/>
            <w:gridSpan w:val="4"/>
            <w:tcBorders>
              <w:bottom w:val="single" w:sz="4" w:space="0" w:color="auto"/>
            </w:tcBorders>
            <w:shd w:val="clear" w:color="auto" w:fill="BFDAF3"/>
          </w:tcPr>
          <w:p w14:paraId="5202E1F7" w14:textId="77777777" w:rsidR="001D2C66" w:rsidRPr="001D2C66" w:rsidRDefault="001D2C66" w:rsidP="001D2C66">
            <w:pPr>
              <w:spacing w:before="360" w:after="120" w:line="240" w:lineRule="auto"/>
              <w:jc w:val="center"/>
              <w:rPr>
                <w:b/>
                <w:noProof/>
                <w:sz w:val="52"/>
                <w:lang w:val="en-GB" w:eastAsia="en-GB" w:bidi="ar-SA"/>
              </w:rPr>
            </w:pPr>
            <w:r w:rsidRPr="001D2C66">
              <w:rPr>
                <w:b/>
                <w:noProof/>
                <w:sz w:val="52"/>
                <w:lang w:val="en-GB" w:eastAsia="en-GB" w:bidi="ar-SA"/>
              </w:rPr>
              <w:t>PVCu Windows</w:t>
            </w:r>
          </w:p>
          <w:p w14:paraId="53A398FF" w14:textId="7E37C451" w:rsidR="001D2C66" w:rsidRPr="001D2C66" w:rsidRDefault="001D2C66" w:rsidP="005C25DE">
            <w:pPr>
              <w:spacing w:before="120" w:after="120" w:line="240" w:lineRule="auto"/>
              <w:rPr>
                <w:b/>
                <w:noProof/>
                <w:sz w:val="52"/>
                <w:lang w:val="en-GB" w:eastAsia="en-GB" w:bidi="ar-SA"/>
              </w:rPr>
            </w:pPr>
          </w:p>
          <w:p w14:paraId="4631476D" w14:textId="298D0F9E" w:rsidR="001D2C66" w:rsidRPr="001D2C66" w:rsidRDefault="001D2C66" w:rsidP="001D2C66">
            <w:pPr>
              <w:spacing w:before="120" w:after="360" w:line="240" w:lineRule="auto"/>
              <w:jc w:val="center"/>
              <w:rPr>
                <w:rFonts w:ascii="Arial" w:hAnsi="Arial" w:cs="Arial"/>
                <w:sz w:val="32"/>
                <w:lang w:val="en-GB" w:eastAsia="en-GB" w:bidi="ar-SA"/>
              </w:rPr>
            </w:pPr>
            <w:r w:rsidRPr="001D2C66">
              <w:rPr>
                <w:b/>
                <w:noProof/>
                <w:sz w:val="44"/>
                <w:lang w:val="en-GB" w:eastAsia="en-GB" w:bidi="ar-SA"/>
              </w:rPr>
              <w:t xml:space="preserve">DN422299   </w:t>
            </w:r>
          </w:p>
        </w:tc>
        <w:tc>
          <w:tcPr>
            <w:tcW w:w="236" w:type="dxa"/>
            <w:tcBorders>
              <w:top w:val="nil"/>
              <w:bottom w:val="nil"/>
              <w:right w:val="nil"/>
            </w:tcBorders>
            <w:shd w:val="clear" w:color="auto" w:fill="FFFFFF"/>
          </w:tcPr>
          <w:p w14:paraId="6B8E03CD" w14:textId="77777777" w:rsidR="001D2C66" w:rsidRPr="001D2C66" w:rsidRDefault="001D2C66" w:rsidP="001D2C66">
            <w:pPr>
              <w:spacing w:before="360" w:after="120" w:line="240" w:lineRule="auto"/>
              <w:jc w:val="center"/>
              <w:rPr>
                <w:b/>
                <w:noProof/>
                <w:sz w:val="52"/>
                <w:lang w:val="en-GB" w:eastAsia="en-GB" w:bidi="ar-SA"/>
              </w:rPr>
            </w:pPr>
          </w:p>
        </w:tc>
      </w:tr>
      <w:tr w:rsidR="001D2C66" w:rsidRPr="001D2C66" w14:paraId="3917C9F1" w14:textId="77777777" w:rsidTr="001D2C66">
        <w:trPr>
          <w:trHeight w:val="1863"/>
        </w:trPr>
        <w:tc>
          <w:tcPr>
            <w:tcW w:w="2831" w:type="dxa"/>
            <w:vMerge/>
            <w:shd w:val="clear" w:color="auto" w:fill="FFFFFF"/>
          </w:tcPr>
          <w:p w14:paraId="7C249337" w14:textId="77777777" w:rsidR="001D2C66" w:rsidRPr="001D2C66" w:rsidRDefault="001D2C66" w:rsidP="001D2C66">
            <w:pPr>
              <w:spacing w:before="0" w:after="0" w:line="240" w:lineRule="auto"/>
              <w:jc w:val="center"/>
              <w:rPr>
                <w:rFonts w:ascii="Arial" w:hAnsi="Arial" w:cs="Arial"/>
                <w:sz w:val="16"/>
                <w:lang w:val="en-GB" w:eastAsia="en-GB" w:bidi="ar-SA"/>
              </w:rPr>
            </w:pPr>
          </w:p>
        </w:tc>
        <w:tc>
          <w:tcPr>
            <w:tcW w:w="8050" w:type="dxa"/>
            <w:gridSpan w:val="4"/>
            <w:tcBorders>
              <w:bottom w:val="single" w:sz="4" w:space="0" w:color="auto"/>
            </w:tcBorders>
            <w:shd w:val="clear" w:color="auto" w:fill="FFFFFF"/>
            <w:vAlign w:val="center"/>
          </w:tcPr>
          <w:p w14:paraId="2230A902" w14:textId="77777777" w:rsidR="001D2C66" w:rsidRPr="001D2C66" w:rsidRDefault="001D2C66" w:rsidP="001D2C66">
            <w:pPr>
              <w:spacing w:before="240" w:after="120" w:line="240" w:lineRule="auto"/>
              <w:jc w:val="center"/>
              <w:rPr>
                <w:rFonts w:ascii="Calisto MT" w:hAnsi="Calisto MT"/>
                <w:noProof/>
                <w:szCs w:val="24"/>
                <w:lang w:eastAsia="en-GB" w:bidi="ar-SA"/>
              </w:rPr>
            </w:pPr>
            <w:r w:rsidRPr="001D2C66">
              <w:rPr>
                <w:rFonts w:ascii="Arial" w:hAnsi="Arial" w:cs="Arial"/>
                <w:noProof/>
                <w:sz w:val="32"/>
                <w:lang w:val="en-GB" w:eastAsia="en-GB" w:bidi="ar-SA"/>
              </w:rPr>
              <w:drawing>
                <wp:anchor distT="0" distB="0" distL="114300" distR="114300" simplePos="0" relativeHeight="251660288" behindDoc="1" locked="0" layoutInCell="1" allowOverlap="1" wp14:anchorId="587ADC0D" wp14:editId="7C58B15D">
                  <wp:simplePos x="0" y="0"/>
                  <wp:positionH relativeFrom="column">
                    <wp:posOffset>2279650</wp:posOffset>
                  </wp:positionH>
                  <wp:positionV relativeFrom="paragraph">
                    <wp:posOffset>1104265</wp:posOffset>
                  </wp:positionV>
                  <wp:extent cx="2875915" cy="1150620"/>
                  <wp:effectExtent l="0" t="0" r="63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ment-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5915" cy="1150620"/>
                          </a:xfrm>
                          <a:prstGeom prst="rect">
                            <a:avLst/>
                          </a:prstGeom>
                        </pic:spPr>
                      </pic:pic>
                    </a:graphicData>
                  </a:graphic>
                  <wp14:sizeRelH relativeFrom="page">
                    <wp14:pctWidth>0</wp14:pctWidth>
                  </wp14:sizeRelH>
                  <wp14:sizeRelV relativeFrom="page">
                    <wp14:pctHeight>0</wp14:pctHeight>
                  </wp14:sizeRelV>
                </wp:anchor>
              </w:drawing>
            </w:r>
            <w:r w:rsidRPr="001D2C66">
              <w:rPr>
                <w:rFonts w:ascii="Arial" w:hAnsi="Arial" w:cs="Arial"/>
                <w:noProof/>
                <w:sz w:val="32"/>
                <w:lang w:val="en-GB" w:eastAsia="en-GB" w:bidi="ar-SA"/>
              </w:rPr>
              <w:drawing>
                <wp:anchor distT="0" distB="0" distL="114300" distR="114300" simplePos="0" relativeHeight="251658240" behindDoc="1" locked="0" layoutInCell="1" allowOverlap="1" wp14:anchorId="71994A66" wp14:editId="20C81096">
                  <wp:simplePos x="0" y="0"/>
                  <wp:positionH relativeFrom="column">
                    <wp:posOffset>-267335</wp:posOffset>
                  </wp:positionH>
                  <wp:positionV relativeFrom="paragraph">
                    <wp:posOffset>1115695</wp:posOffset>
                  </wp:positionV>
                  <wp:extent cx="5047615" cy="2019300"/>
                  <wp:effectExtent l="0" t="0" r="635"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ment-5.jpg"/>
                          <pic:cNvPicPr/>
                        </pic:nvPicPr>
                        <pic:blipFill>
                          <a:blip r:embed="rId22">
                            <a:extLst>
                              <a:ext uri="{28A0092B-C50C-407E-A947-70E740481C1C}">
                                <a14:useLocalDpi xmlns:a14="http://schemas.microsoft.com/office/drawing/2010/main" val="0"/>
                              </a:ext>
                            </a:extLst>
                          </a:blip>
                          <a:stretch>
                            <a:fillRect/>
                          </a:stretch>
                        </pic:blipFill>
                        <pic:spPr>
                          <a:xfrm>
                            <a:off x="0" y="0"/>
                            <a:ext cx="5047615" cy="2019300"/>
                          </a:xfrm>
                          <a:prstGeom prst="rect">
                            <a:avLst/>
                          </a:prstGeom>
                        </pic:spPr>
                      </pic:pic>
                    </a:graphicData>
                  </a:graphic>
                  <wp14:sizeRelH relativeFrom="page">
                    <wp14:pctWidth>0</wp14:pctWidth>
                  </wp14:sizeRelH>
                  <wp14:sizeRelV relativeFrom="page">
                    <wp14:pctHeight>0</wp14:pctHeight>
                  </wp14:sizeRelV>
                </wp:anchor>
              </w:drawing>
            </w:r>
            <w:r w:rsidRPr="001D2C66">
              <w:rPr>
                <w:rFonts w:ascii="Arial" w:hAnsi="Arial" w:cs="Arial"/>
                <w:noProof/>
                <w:sz w:val="32"/>
                <w:lang w:val="en-GB" w:eastAsia="en-GB" w:bidi="ar-SA"/>
              </w:rPr>
              <w:drawing>
                <wp:inline distT="0" distB="0" distL="0" distR="0" wp14:anchorId="363102C4" wp14:editId="1143DC7E">
                  <wp:extent cx="2286000" cy="8477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847725"/>
                          </a:xfrm>
                          <a:prstGeom prst="rect">
                            <a:avLst/>
                          </a:prstGeom>
                          <a:noFill/>
                        </pic:spPr>
                      </pic:pic>
                    </a:graphicData>
                  </a:graphic>
                </wp:inline>
              </w:drawing>
            </w:r>
          </w:p>
        </w:tc>
        <w:tc>
          <w:tcPr>
            <w:tcW w:w="236" w:type="dxa"/>
            <w:tcBorders>
              <w:top w:val="nil"/>
              <w:bottom w:val="nil"/>
              <w:right w:val="nil"/>
            </w:tcBorders>
            <w:shd w:val="clear" w:color="auto" w:fill="FFFFFF"/>
          </w:tcPr>
          <w:p w14:paraId="3FD0674D" w14:textId="77777777" w:rsidR="001D2C66" w:rsidRPr="001D2C66" w:rsidRDefault="001D2C66" w:rsidP="001D2C66">
            <w:pPr>
              <w:spacing w:before="360" w:after="360" w:line="240" w:lineRule="auto"/>
              <w:jc w:val="center"/>
              <w:rPr>
                <w:rFonts w:ascii="Arial" w:hAnsi="Arial" w:cs="Arial"/>
                <w:noProof/>
                <w:sz w:val="32"/>
                <w:lang w:val="en-GB" w:eastAsia="en-GB" w:bidi="ar-SA"/>
              </w:rPr>
            </w:pPr>
          </w:p>
        </w:tc>
      </w:tr>
      <w:tr w:rsidR="001D2C66" w:rsidRPr="001D2C66" w14:paraId="33B02ECD" w14:textId="77777777" w:rsidTr="001D2C66">
        <w:trPr>
          <w:trHeight w:val="2415"/>
        </w:trPr>
        <w:tc>
          <w:tcPr>
            <w:tcW w:w="2831" w:type="dxa"/>
            <w:vMerge/>
            <w:tcBorders>
              <w:bottom w:val="nil"/>
            </w:tcBorders>
            <w:shd w:val="clear" w:color="auto" w:fill="FFFFFF"/>
          </w:tcPr>
          <w:p w14:paraId="60AAFBA4" w14:textId="77777777" w:rsidR="001D2C66" w:rsidRPr="001D2C66" w:rsidRDefault="001D2C66" w:rsidP="001D2C66">
            <w:pPr>
              <w:spacing w:before="0" w:after="0" w:line="240" w:lineRule="auto"/>
              <w:jc w:val="center"/>
              <w:rPr>
                <w:rFonts w:ascii="Arial" w:hAnsi="Arial" w:cs="Arial"/>
                <w:sz w:val="16"/>
                <w:lang w:val="en-GB" w:eastAsia="en-GB" w:bidi="ar-SA"/>
              </w:rPr>
            </w:pPr>
          </w:p>
        </w:tc>
        <w:tc>
          <w:tcPr>
            <w:tcW w:w="8050" w:type="dxa"/>
            <w:gridSpan w:val="4"/>
            <w:tcBorders>
              <w:bottom w:val="single" w:sz="4" w:space="0" w:color="auto"/>
            </w:tcBorders>
          </w:tcPr>
          <w:p w14:paraId="1A849B4C" w14:textId="77777777" w:rsidR="001D2C66" w:rsidRPr="001D2C66" w:rsidRDefault="001D2C66" w:rsidP="001D2C66">
            <w:pPr>
              <w:spacing w:before="0" w:after="0" w:line="240" w:lineRule="auto"/>
              <w:rPr>
                <w:rFonts w:cs="Arial"/>
                <w:sz w:val="26"/>
                <w:szCs w:val="26"/>
                <w:lang w:val="en-GB" w:eastAsia="en-GB" w:bidi="ar-SA"/>
              </w:rPr>
            </w:pPr>
          </w:p>
          <w:p w14:paraId="6C46687B" w14:textId="77777777" w:rsidR="001D2C66" w:rsidRPr="001D2C66" w:rsidRDefault="001D2C66" w:rsidP="001D2C66">
            <w:pPr>
              <w:spacing w:before="0" w:after="0" w:line="240" w:lineRule="auto"/>
              <w:rPr>
                <w:rFonts w:ascii="Arial" w:hAnsi="Arial" w:cs="Arial"/>
                <w:sz w:val="32"/>
                <w:lang w:val="en-GB" w:eastAsia="en-GB" w:bidi="ar-SA"/>
              </w:rPr>
            </w:pPr>
            <w:r w:rsidRPr="001D2C66">
              <w:rPr>
                <w:rFonts w:ascii="Arial" w:hAnsi="Arial" w:cs="Arial"/>
                <w:noProof/>
                <w:sz w:val="32"/>
                <w:lang w:val="en-GB" w:eastAsia="en-GB" w:bidi="ar-SA"/>
              </w:rPr>
              <w:drawing>
                <wp:anchor distT="0" distB="0" distL="114300" distR="114300" simplePos="0" relativeHeight="251659264" behindDoc="1" locked="0" layoutInCell="1" allowOverlap="1" wp14:anchorId="736E8598" wp14:editId="7207FE6B">
                  <wp:simplePos x="0" y="0"/>
                  <wp:positionH relativeFrom="column">
                    <wp:posOffset>2863158</wp:posOffset>
                  </wp:positionH>
                  <wp:positionV relativeFrom="paragraph">
                    <wp:posOffset>730068</wp:posOffset>
                  </wp:positionV>
                  <wp:extent cx="2352675" cy="941070"/>
                  <wp:effectExtent l="0" t="0" r="952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ment-4.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52675" cy="941070"/>
                          </a:xfrm>
                          <a:prstGeom prst="rect">
                            <a:avLst/>
                          </a:prstGeom>
                        </pic:spPr>
                      </pic:pic>
                    </a:graphicData>
                  </a:graphic>
                  <wp14:sizeRelH relativeFrom="page">
                    <wp14:pctWidth>0</wp14:pctWidth>
                  </wp14:sizeRelH>
                  <wp14:sizeRelV relativeFrom="page">
                    <wp14:pctHeight>0</wp14:pctHeight>
                  </wp14:sizeRelV>
                </wp:anchor>
              </w:drawing>
            </w:r>
          </w:p>
        </w:tc>
        <w:tc>
          <w:tcPr>
            <w:tcW w:w="236" w:type="dxa"/>
            <w:tcBorders>
              <w:top w:val="nil"/>
              <w:bottom w:val="nil"/>
              <w:right w:val="nil"/>
            </w:tcBorders>
            <w:shd w:val="clear" w:color="auto" w:fill="FFFFFF"/>
          </w:tcPr>
          <w:p w14:paraId="64232786" w14:textId="77777777" w:rsidR="001D2C66" w:rsidRPr="001D2C66" w:rsidRDefault="001D2C66" w:rsidP="001D2C66">
            <w:pPr>
              <w:spacing w:before="0" w:after="0" w:line="240" w:lineRule="auto"/>
              <w:ind w:left="-85"/>
              <w:rPr>
                <w:rFonts w:cs="Arial"/>
                <w:sz w:val="26"/>
                <w:szCs w:val="26"/>
                <w:lang w:val="en-GB" w:eastAsia="en-GB" w:bidi="ar-SA"/>
              </w:rPr>
            </w:pPr>
          </w:p>
        </w:tc>
      </w:tr>
      <w:tr w:rsidR="004D09C2" w:rsidRPr="001D2C66" w14:paraId="15DFC241" w14:textId="77777777" w:rsidTr="004D09C2">
        <w:tc>
          <w:tcPr>
            <w:tcW w:w="2831" w:type="dxa"/>
            <w:tcBorders>
              <w:top w:val="nil"/>
              <w:right w:val="nil"/>
            </w:tcBorders>
            <w:shd w:val="clear" w:color="auto" w:fill="FFFFFF"/>
            <w:vAlign w:val="center"/>
          </w:tcPr>
          <w:p w14:paraId="09003043" w14:textId="7EC68FFF" w:rsidR="004D09C2" w:rsidRPr="001D2C66" w:rsidRDefault="004D09C2" w:rsidP="001D2C66">
            <w:pPr>
              <w:spacing w:before="0" w:after="0" w:line="240" w:lineRule="auto"/>
              <w:jc w:val="center"/>
              <w:rPr>
                <w:rFonts w:ascii="Arial" w:hAnsi="Arial" w:cs="Arial"/>
                <w:sz w:val="32"/>
                <w:lang w:val="en-GB" w:eastAsia="en-GB" w:bidi="ar-SA"/>
              </w:rPr>
            </w:pPr>
          </w:p>
        </w:tc>
        <w:tc>
          <w:tcPr>
            <w:tcW w:w="2409" w:type="dxa"/>
            <w:tcBorders>
              <w:top w:val="single" w:sz="4" w:space="0" w:color="auto"/>
              <w:left w:val="nil"/>
              <w:right w:val="nil"/>
            </w:tcBorders>
            <w:shd w:val="clear" w:color="auto" w:fill="FFFFFF"/>
            <w:vAlign w:val="center"/>
          </w:tcPr>
          <w:p w14:paraId="6748403F" w14:textId="77777777" w:rsidR="004D09C2" w:rsidRPr="001D2C66" w:rsidRDefault="004D09C2" w:rsidP="001D2C66">
            <w:pPr>
              <w:spacing w:before="0" w:after="0" w:line="240" w:lineRule="auto"/>
              <w:jc w:val="center"/>
              <w:rPr>
                <w:rFonts w:ascii="Arial" w:hAnsi="Arial" w:cs="Arial"/>
                <w:sz w:val="32"/>
                <w:lang w:val="en-GB" w:eastAsia="en-GB" w:bidi="ar-SA"/>
              </w:rPr>
            </w:pPr>
            <w:r w:rsidRPr="001D2C66">
              <w:rPr>
                <w:rFonts w:ascii="Times New Roman" w:hAnsi="Times New Roman"/>
                <w:noProof/>
                <w:sz w:val="24"/>
                <w:lang w:val="en-GB" w:eastAsia="en-GB" w:bidi="ar-SA"/>
              </w:rPr>
              <w:drawing>
                <wp:inline distT="0" distB="0" distL="0" distR="0" wp14:anchorId="1C003F39" wp14:editId="6831587E">
                  <wp:extent cx="866775" cy="717796"/>
                  <wp:effectExtent l="0" t="0" r="0" b="6350"/>
                  <wp:docPr id="153" name="Picture 2" descr="cid:image002.png@01CA5E34.940B0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png@01CA5E34.940B0160"/>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869587" cy="720125"/>
                          </a:xfrm>
                          <a:prstGeom prst="rect">
                            <a:avLst/>
                          </a:prstGeom>
                          <a:noFill/>
                          <a:ln>
                            <a:noFill/>
                          </a:ln>
                        </pic:spPr>
                      </pic:pic>
                    </a:graphicData>
                  </a:graphic>
                </wp:inline>
              </w:drawing>
            </w:r>
          </w:p>
        </w:tc>
        <w:tc>
          <w:tcPr>
            <w:tcW w:w="1701" w:type="dxa"/>
            <w:tcBorders>
              <w:top w:val="single" w:sz="4" w:space="0" w:color="auto"/>
              <w:left w:val="nil"/>
              <w:right w:val="nil"/>
            </w:tcBorders>
            <w:shd w:val="clear" w:color="auto" w:fill="FFFFFF"/>
            <w:vAlign w:val="center"/>
          </w:tcPr>
          <w:p w14:paraId="59D59CC8" w14:textId="77777777" w:rsidR="004D09C2" w:rsidRPr="001D2C66" w:rsidRDefault="004D09C2" w:rsidP="001D2C66">
            <w:pPr>
              <w:spacing w:before="0" w:after="0" w:line="240" w:lineRule="auto"/>
              <w:jc w:val="center"/>
              <w:rPr>
                <w:rFonts w:ascii="Arial" w:hAnsi="Arial" w:cs="Arial"/>
                <w:sz w:val="32"/>
                <w:lang w:val="en-GB" w:eastAsia="en-GB" w:bidi="ar-SA"/>
              </w:rPr>
            </w:pPr>
            <w:r w:rsidRPr="001D2C66">
              <w:rPr>
                <w:rFonts w:ascii="Times New Roman" w:hAnsi="Times New Roman" w:cs="Calisto MT"/>
                <w:noProof/>
                <w:sz w:val="12"/>
                <w:szCs w:val="24"/>
                <w:lang w:val="en-GB" w:eastAsia="en-GB" w:bidi="ar-SA"/>
              </w:rPr>
              <w:drawing>
                <wp:inline distT="0" distB="0" distL="0" distR="0" wp14:anchorId="46E180A8" wp14:editId="54118C90">
                  <wp:extent cx="876300" cy="796799"/>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DDC 500 x 400.jpg"/>
                          <pic:cNvPicPr/>
                        </pic:nvPicPr>
                        <pic:blipFill rotWithShape="1">
                          <a:blip r:embed="rId27" cstate="print">
                            <a:extLst>
                              <a:ext uri="{28A0092B-C50C-407E-A947-70E740481C1C}">
                                <a14:useLocalDpi xmlns:a14="http://schemas.microsoft.com/office/drawing/2010/main" val="0"/>
                              </a:ext>
                            </a:extLst>
                          </a:blip>
                          <a:srcRect l="9883" t="7742" r="14032" b="5766"/>
                          <a:stretch/>
                        </pic:blipFill>
                        <pic:spPr bwMode="auto">
                          <a:xfrm>
                            <a:off x="0" y="0"/>
                            <a:ext cx="890509" cy="809719"/>
                          </a:xfrm>
                          <a:prstGeom prst="rect">
                            <a:avLst/>
                          </a:prstGeom>
                          <a:ln>
                            <a:noFill/>
                          </a:ln>
                          <a:extLst>
                            <a:ext uri="{53640926-AAD7-44D8-BBD7-CCE9431645EC}">
                              <a14:shadowObscured xmlns:a14="http://schemas.microsoft.com/office/drawing/2010/main"/>
                            </a:ext>
                          </a:extLst>
                        </pic:spPr>
                      </pic:pic>
                    </a:graphicData>
                  </a:graphic>
                </wp:inline>
              </w:drawing>
            </w:r>
          </w:p>
        </w:tc>
        <w:tc>
          <w:tcPr>
            <w:tcW w:w="1559" w:type="dxa"/>
            <w:tcBorders>
              <w:top w:val="single" w:sz="4" w:space="0" w:color="auto"/>
              <w:left w:val="nil"/>
            </w:tcBorders>
            <w:shd w:val="clear" w:color="auto" w:fill="FFFFFF"/>
            <w:vAlign w:val="center"/>
          </w:tcPr>
          <w:p w14:paraId="116B9BBF" w14:textId="77777777" w:rsidR="004D09C2" w:rsidRPr="001D2C66" w:rsidRDefault="004D09C2" w:rsidP="001D2C66">
            <w:pPr>
              <w:spacing w:before="0" w:after="0" w:line="240" w:lineRule="auto"/>
              <w:jc w:val="center"/>
              <w:rPr>
                <w:rFonts w:ascii="Arial" w:hAnsi="Arial" w:cs="Arial"/>
                <w:sz w:val="32"/>
                <w:lang w:val="en-GB" w:eastAsia="en-GB" w:bidi="ar-SA"/>
              </w:rPr>
            </w:pPr>
            <w:r w:rsidRPr="001D2C66">
              <w:rPr>
                <w:rFonts w:ascii="Times New Roman" w:hAnsi="Times New Roman"/>
                <w:noProof/>
                <w:sz w:val="12"/>
                <w:lang w:val="en-GB" w:eastAsia="en-GB" w:bidi="ar-SA"/>
              </w:rPr>
              <w:drawing>
                <wp:inline distT="0" distB="0" distL="0" distR="0" wp14:anchorId="404A60DB" wp14:editId="007284A9">
                  <wp:extent cx="588000" cy="720000"/>
                  <wp:effectExtent l="0" t="0" r="3175" b="4445"/>
                  <wp:docPr id="158" name="Picture 158" descr="NDH-Logo-2016 USE THIS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DH-Logo-2016 USE THIS ON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8000" cy="720000"/>
                          </a:xfrm>
                          <a:prstGeom prst="rect">
                            <a:avLst/>
                          </a:prstGeom>
                          <a:noFill/>
                          <a:ln>
                            <a:noFill/>
                          </a:ln>
                        </pic:spPr>
                      </pic:pic>
                    </a:graphicData>
                  </a:graphic>
                </wp:inline>
              </w:drawing>
            </w:r>
          </w:p>
        </w:tc>
        <w:tc>
          <w:tcPr>
            <w:tcW w:w="2381" w:type="dxa"/>
            <w:tcBorders>
              <w:top w:val="single" w:sz="4" w:space="0" w:color="auto"/>
              <w:left w:val="nil"/>
            </w:tcBorders>
            <w:shd w:val="clear" w:color="auto" w:fill="FFFFFF"/>
            <w:vAlign w:val="center"/>
          </w:tcPr>
          <w:p w14:paraId="72EC9412" w14:textId="10EE8D2A" w:rsidR="004D09C2" w:rsidRPr="001D2C66" w:rsidRDefault="004D09C2" w:rsidP="001D2C66">
            <w:pPr>
              <w:spacing w:before="0" w:after="0" w:line="240" w:lineRule="auto"/>
              <w:jc w:val="center"/>
              <w:rPr>
                <w:rFonts w:ascii="Arial" w:hAnsi="Arial" w:cs="Arial"/>
                <w:sz w:val="32"/>
                <w:lang w:val="en-GB" w:eastAsia="en-GB" w:bidi="ar-SA"/>
              </w:rPr>
            </w:pPr>
          </w:p>
        </w:tc>
        <w:tc>
          <w:tcPr>
            <w:tcW w:w="236" w:type="dxa"/>
            <w:tcBorders>
              <w:top w:val="nil"/>
              <w:left w:val="nil"/>
              <w:bottom w:val="nil"/>
              <w:right w:val="nil"/>
            </w:tcBorders>
            <w:shd w:val="clear" w:color="auto" w:fill="FFFFFF"/>
          </w:tcPr>
          <w:p w14:paraId="78F97A8F" w14:textId="77777777" w:rsidR="004D09C2" w:rsidRPr="001D2C66" w:rsidRDefault="004D09C2" w:rsidP="001D2C66">
            <w:pPr>
              <w:spacing w:before="0" w:after="0" w:line="240" w:lineRule="auto"/>
              <w:jc w:val="center"/>
              <w:rPr>
                <w:rFonts w:ascii="Times New Roman" w:hAnsi="Times New Roman"/>
                <w:noProof/>
                <w:sz w:val="24"/>
                <w:lang w:val="en-GB" w:eastAsia="en-GB" w:bidi="ar-SA"/>
              </w:rPr>
            </w:pPr>
          </w:p>
        </w:tc>
      </w:tr>
    </w:tbl>
    <w:p w14:paraId="2641DCF6" w14:textId="77777777" w:rsidR="00DC32AF" w:rsidRDefault="00DC32AF">
      <w:pPr>
        <w:spacing w:before="0" w:after="0" w:line="240" w:lineRule="auto"/>
        <w:rPr>
          <w:rFonts w:ascii="Arial" w:hAnsi="Arial" w:cs="Arial"/>
          <w:b/>
          <w:bCs/>
          <w:caps/>
          <w:color w:val="FFFFFF"/>
          <w:spacing w:val="15"/>
          <w:sz w:val="24"/>
          <w:szCs w:val="24"/>
        </w:rPr>
      </w:pPr>
      <w:r>
        <w:rPr>
          <w:rFonts w:ascii="Arial" w:hAnsi="Arial" w:cs="Arial"/>
          <w:sz w:val="24"/>
          <w:szCs w:val="24"/>
        </w:rPr>
        <w:br w:type="page"/>
      </w:r>
    </w:p>
    <w:p w14:paraId="106EA3EF" w14:textId="760E8644" w:rsidR="00EF1144" w:rsidRPr="006C6B3B" w:rsidRDefault="006C6B3B" w:rsidP="006C6B3B">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szCs w:val="24"/>
        </w:rPr>
      </w:pPr>
      <w:r w:rsidRPr="006C6B3B">
        <w:rPr>
          <w:rFonts w:ascii="Arial" w:hAnsi="Arial" w:cs="Arial"/>
          <w:sz w:val="24"/>
          <w:szCs w:val="24"/>
        </w:rPr>
        <w:lastRenderedPageBreak/>
        <w:t>FRAMEWORK INFORMATION</w:t>
      </w:r>
    </w:p>
    <w:p w14:paraId="7F93BE12" w14:textId="77777777" w:rsidR="006C6B3B" w:rsidRDefault="006C6B3B" w:rsidP="006C6B3B">
      <w:pPr>
        <w:spacing w:before="0" w:after="0" w:line="240" w:lineRule="auto"/>
        <w:jc w:val="both"/>
        <w:rPr>
          <w:rFonts w:ascii="Arial" w:hAnsi="Arial" w:cs="Arial"/>
          <w:sz w:val="24"/>
          <w:szCs w:val="24"/>
          <w:lang w:val="en-GB" w:eastAsia="en-GB" w:bidi="ar-SA"/>
        </w:rPr>
      </w:pPr>
    </w:p>
    <w:p w14:paraId="61EFA5DC" w14:textId="77777777" w:rsidR="00ED7A20" w:rsidRDefault="00BF7485" w:rsidP="00B40213">
      <w:pPr>
        <w:spacing w:before="120" w:after="120" w:line="240" w:lineRule="auto"/>
        <w:jc w:val="both"/>
        <w:rPr>
          <w:rFonts w:ascii="Arial" w:hAnsi="Arial" w:cs="Arial"/>
          <w:sz w:val="24"/>
          <w:szCs w:val="24"/>
          <w:lang w:val="en-GB" w:eastAsia="en-GB" w:bidi="ar-SA"/>
        </w:rPr>
      </w:pPr>
      <w:r w:rsidRPr="00BF7485">
        <w:rPr>
          <w:rFonts w:ascii="Arial" w:hAnsi="Arial" w:cs="Arial"/>
          <w:sz w:val="24"/>
          <w:szCs w:val="24"/>
          <w:lang w:val="en-GB" w:eastAsia="en-GB" w:bidi="ar-SA"/>
        </w:rPr>
        <w:t>Following a competitive tendering process, which included submission of prices through an e-auction, the Members of Advantage S</w:t>
      </w:r>
      <w:r w:rsidR="00FC7F00">
        <w:rPr>
          <w:rFonts w:ascii="Arial" w:hAnsi="Arial" w:cs="Arial"/>
          <w:sz w:val="24"/>
          <w:szCs w:val="24"/>
          <w:lang w:val="en-GB" w:eastAsia="en-GB" w:bidi="ar-SA"/>
        </w:rPr>
        <w:t xml:space="preserve">outh West </w:t>
      </w:r>
      <w:r w:rsidRPr="00BF7485">
        <w:rPr>
          <w:rFonts w:ascii="Arial" w:hAnsi="Arial" w:cs="Arial"/>
          <w:sz w:val="24"/>
          <w:szCs w:val="24"/>
          <w:lang w:val="en-GB" w:eastAsia="en-GB" w:bidi="ar-SA"/>
        </w:rPr>
        <w:t xml:space="preserve">have selected </w:t>
      </w:r>
      <w:r w:rsidR="00FC7F00" w:rsidRPr="00FC7F00">
        <w:rPr>
          <w:rFonts w:ascii="Arial" w:hAnsi="Arial" w:cs="Arial"/>
          <w:sz w:val="24"/>
          <w:szCs w:val="24"/>
          <w:lang w:val="en-GB" w:eastAsia="en-GB" w:bidi="ar-SA"/>
        </w:rPr>
        <w:t xml:space="preserve">Specialist Building Contracting Ltd </w:t>
      </w:r>
      <w:r w:rsidR="009C2E26">
        <w:rPr>
          <w:rFonts w:ascii="Arial" w:hAnsi="Arial" w:cs="Arial"/>
          <w:sz w:val="24"/>
          <w:szCs w:val="24"/>
          <w:lang w:val="en-GB" w:eastAsia="en-GB" w:bidi="ar-SA"/>
        </w:rPr>
        <w:t xml:space="preserve">trading as </w:t>
      </w:r>
      <w:r w:rsidRPr="00BF7485">
        <w:rPr>
          <w:rFonts w:ascii="Arial" w:hAnsi="Arial" w:cs="Arial"/>
          <w:sz w:val="24"/>
          <w:szCs w:val="24"/>
          <w:lang w:val="en-GB" w:eastAsia="en-GB" w:bidi="ar-SA"/>
        </w:rPr>
        <w:t xml:space="preserve">Wrekin Windows to </w:t>
      </w:r>
      <w:r w:rsidR="00D1316F">
        <w:rPr>
          <w:rFonts w:ascii="Arial" w:hAnsi="Arial" w:cs="Arial"/>
          <w:sz w:val="24"/>
          <w:szCs w:val="24"/>
          <w:lang w:val="en-GB" w:eastAsia="en-GB" w:bidi="ar-SA"/>
        </w:rPr>
        <w:t xml:space="preserve">supply </w:t>
      </w:r>
      <w:r w:rsidR="000D1359">
        <w:rPr>
          <w:rFonts w:ascii="Arial" w:hAnsi="Arial" w:cs="Arial"/>
          <w:sz w:val="24"/>
          <w:szCs w:val="24"/>
          <w:lang w:val="en-GB" w:eastAsia="en-GB" w:bidi="ar-SA"/>
        </w:rPr>
        <w:t xml:space="preserve">(and install if required) </w:t>
      </w:r>
      <w:r w:rsidRPr="00BF7485">
        <w:rPr>
          <w:rFonts w:ascii="Arial" w:hAnsi="Arial" w:cs="Arial"/>
          <w:sz w:val="24"/>
          <w:szCs w:val="24"/>
          <w:lang w:val="en-GB" w:eastAsia="en-GB" w:bidi="ar-SA"/>
        </w:rPr>
        <w:t xml:space="preserve">PVCu windows for new build (where PVCu is used), </w:t>
      </w:r>
      <w:r w:rsidR="00D1316F">
        <w:rPr>
          <w:rFonts w:ascii="Arial" w:hAnsi="Arial" w:cs="Arial"/>
          <w:sz w:val="24"/>
          <w:szCs w:val="24"/>
          <w:lang w:val="en-GB" w:eastAsia="en-GB" w:bidi="ar-SA"/>
        </w:rPr>
        <w:t xml:space="preserve">and to supply and install for </w:t>
      </w:r>
      <w:r w:rsidRPr="00BF7485">
        <w:rPr>
          <w:rFonts w:ascii="Arial" w:hAnsi="Arial" w:cs="Arial"/>
          <w:sz w:val="24"/>
          <w:szCs w:val="24"/>
          <w:lang w:val="en-GB" w:eastAsia="en-GB" w:bidi="ar-SA"/>
        </w:rPr>
        <w:t>planned and responsive maintenance</w:t>
      </w:r>
      <w:r w:rsidR="00ED7A20">
        <w:rPr>
          <w:rFonts w:ascii="Arial" w:hAnsi="Arial" w:cs="Arial"/>
          <w:sz w:val="24"/>
          <w:szCs w:val="24"/>
          <w:lang w:val="en-GB" w:eastAsia="en-GB" w:bidi="ar-SA"/>
        </w:rPr>
        <w:t>.</w:t>
      </w:r>
      <w:r w:rsidR="009B0F5D">
        <w:rPr>
          <w:rFonts w:ascii="Arial" w:hAnsi="Arial" w:cs="Arial"/>
          <w:sz w:val="24"/>
          <w:szCs w:val="24"/>
          <w:lang w:val="en-GB" w:eastAsia="en-GB" w:bidi="ar-SA"/>
        </w:rPr>
        <w:t xml:space="preserve"> </w:t>
      </w:r>
    </w:p>
    <w:p w14:paraId="41BAC35C" w14:textId="77777777" w:rsidR="00BF7485" w:rsidRPr="00BF7485" w:rsidRDefault="00ED7A20" w:rsidP="00B40213">
      <w:pPr>
        <w:spacing w:before="120" w:after="120" w:line="240" w:lineRule="auto"/>
        <w:jc w:val="both"/>
        <w:rPr>
          <w:rFonts w:ascii="Arial" w:hAnsi="Arial" w:cs="Arial"/>
          <w:sz w:val="24"/>
          <w:szCs w:val="24"/>
          <w:lang w:val="en-GB" w:eastAsia="en-GB" w:bidi="ar-SA"/>
        </w:rPr>
      </w:pPr>
      <w:r>
        <w:rPr>
          <w:rFonts w:ascii="Arial" w:hAnsi="Arial" w:cs="Arial"/>
          <w:sz w:val="24"/>
          <w:szCs w:val="24"/>
          <w:lang w:val="en-GB" w:eastAsia="en-GB" w:bidi="ar-SA"/>
        </w:rPr>
        <w:t xml:space="preserve">Wrekin Windows will </w:t>
      </w:r>
      <w:r w:rsidRPr="00ED7A20">
        <w:rPr>
          <w:rFonts w:ascii="Arial" w:hAnsi="Arial" w:cs="Arial"/>
          <w:sz w:val="24"/>
          <w:szCs w:val="24"/>
          <w:lang w:val="en-GB" w:eastAsia="en-GB"/>
        </w:rPr>
        <w:t xml:space="preserve">provide the complete service directly to </w:t>
      </w:r>
      <w:r>
        <w:rPr>
          <w:rFonts w:ascii="Arial" w:hAnsi="Arial" w:cs="Arial"/>
          <w:sz w:val="24"/>
          <w:szCs w:val="24"/>
          <w:lang w:val="en-GB" w:eastAsia="en-GB"/>
        </w:rPr>
        <w:t>Advantage S</w:t>
      </w:r>
      <w:r w:rsidR="00FC7F00">
        <w:rPr>
          <w:rFonts w:ascii="Arial" w:hAnsi="Arial" w:cs="Arial"/>
          <w:sz w:val="24"/>
          <w:szCs w:val="24"/>
          <w:lang w:val="en-GB" w:eastAsia="en-GB"/>
        </w:rPr>
        <w:t xml:space="preserve">outh </w:t>
      </w:r>
      <w:r>
        <w:rPr>
          <w:rFonts w:ascii="Arial" w:hAnsi="Arial" w:cs="Arial"/>
          <w:sz w:val="24"/>
          <w:szCs w:val="24"/>
          <w:lang w:val="en-GB" w:eastAsia="en-GB"/>
        </w:rPr>
        <w:t>W</w:t>
      </w:r>
      <w:r w:rsidR="00FC7F00">
        <w:rPr>
          <w:rFonts w:ascii="Arial" w:hAnsi="Arial" w:cs="Arial"/>
          <w:sz w:val="24"/>
          <w:szCs w:val="24"/>
          <w:lang w:val="en-GB" w:eastAsia="en-GB"/>
        </w:rPr>
        <w:t>est</w:t>
      </w:r>
      <w:r>
        <w:rPr>
          <w:rFonts w:ascii="Arial" w:hAnsi="Arial" w:cs="Arial"/>
          <w:sz w:val="24"/>
          <w:szCs w:val="24"/>
          <w:lang w:val="en-GB" w:eastAsia="en-GB"/>
        </w:rPr>
        <w:t xml:space="preserve"> Members</w:t>
      </w:r>
      <w:r w:rsidRPr="00ED7A20">
        <w:rPr>
          <w:rFonts w:ascii="Arial" w:hAnsi="Arial" w:cs="Arial"/>
          <w:sz w:val="24"/>
          <w:szCs w:val="24"/>
          <w:lang w:val="en-GB" w:eastAsia="en-GB"/>
        </w:rPr>
        <w:t xml:space="preserve">, including the service of acting as a Contractor/Constructor. </w:t>
      </w:r>
      <w:r>
        <w:rPr>
          <w:rFonts w:ascii="Arial" w:hAnsi="Arial" w:cs="Arial"/>
          <w:sz w:val="24"/>
          <w:szCs w:val="24"/>
          <w:lang w:val="en-GB" w:eastAsia="en-GB"/>
        </w:rPr>
        <w:t xml:space="preserve">Wrekin Windows can </w:t>
      </w:r>
      <w:r w:rsidRPr="00ED7A20">
        <w:rPr>
          <w:rFonts w:ascii="Arial" w:hAnsi="Arial" w:cs="Arial"/>
          <w:sz w:val="24"/>
          <w:szCs w:val="24"/>
          <w:lang w:val="en-GB" w:eastAsia="en-GB"/>
        </w:rPr>
        <w:t>receiv</w:t>
      </w:r>
      <w:r>
        <w:rPr>
          <w:rFonts w:ascii="Arial" w:hAnsi="Arial" w:cs="Arial"/>
          <w:sz w:val="24"/>
          <w:szCs w:val="24"/>
          <w:lang w:val="en-GB" w:eastAsia="en-GB"/>
        </w:rPr>
        <w:t xml:space="preserve">e </w:t>
      </w:r>
      <w:r w:rsidRPr="00ED7A20">
        <w:rPr>
          <w:rFonts w:ascii="Arial" w:hAnsi="Arial" w:cs="Arial"/>
          <w:sz w:val="24"/>
          <w:szCs w:val="24"/>
          <w:lang w:val="en-GB" w:eastAsia="en-GB"/>
        </w:rPr>
        <w:t>orders</w:t>
      </w:r>
      <w:r>
        <w:rPr>
          <w:rFonts w:ascii="Arial" w:hAnsi="Arial" w:cs="Arial"/>
          <w:sz w:val="24"/>
          <w:szCs w:val="24"/>
          <w:lang w:val="en-GB" w:eastAsia="en-GB"/>
        </w:rPr>
        <w:t xml:space="preserve"> </w:t>
      </w:r>
      <w:r w:rsidRPr="00ED7A20">
        <w:rPr>
          <w:rFonts w:ascii="Arial" w:hAnsi="Arial" w:cs="Arial"/>
          <w:sz w:val="24"/>
          <w:szCs w:val="24"/>
          <w:lang w:val="en-GB" w:eastAsia="en-GB"/>
        </w:rPr>
        <w:t xml:space="preserve">directly from the </w:t>
      </w:r>
      <w:r w:rsidR="00640773">
        <w:rPr>
          <w:rFonts w:ascii="Arial" w:hAnsi="Arial" w:cs="Arial"/>
          <w:sz w:val="24"/>
          <w:szCs w:val="24"/>
          <w:lang w:val="en-GB" w:eastAsia="en-GB"/>
        </w:rPr>
        <w:t>Advantage S</w:t>
      </w:r>
      <w:r w:rsidR="00FC7F00">
        <w:rPr>
          <w:rFonts w:ascii="Arial" w:hAnsi="Arial" w:cs="Arial"/>
          <w:sz w:val="24"/>
          <w:szCs w:val="24"/>
          <w:lang w:val="en-GB" w:eastAsia="en-GB"/>
        </w:rPr>
        <w:t xml:space="preserve">outh </w:t>
      </w:r>
      <w:r w:rsidR="00640773">
        <w:rPr>
          <w:rFonts w:ascii="Arial" w:hAnsi="Arial" w:cs="Arial"/>
          <w:sz w:val="24"/>
          <w:szCs w:val="24"/>
          <w:lang w:val="en-GB" w:eastAsia="en-GB"/>
        </w:rPr>
        <w:t>W</w:t>
      </w:r>
      <w:r w:rsidR="00FC7F00">
        <w:rPr>
          <w:rFonts w:ascii="Arial" w:hAnsi="Arial" w:cs="Arial"/>
          <w:sz w:val="24"/>
          <w:szCs w:val="24"/>
          <w:lang w:val="en-GB" w:eastAsia="en-GB"/>
        </w:rPr>
        <w:t>est</w:t>
      </w:r>
      <w:r w:rsidR="00640773">
        <w:rPr>
          <w:rFonts w:ascii="Arial" w:hAnsi="Arial" w:cs="Arial"/>
          <w:sz w:val="24"/>
          <w:szCs w:val="24"/>
          <w:lang w:val="en-GB" w:eastAsia="en-GB"/>
        </w:rPr>
        <w:t xml:space="preserve"> Member</w:t>
      </w:r>
      <w:r>
        <w:rPr>
          <w:rFonts w:ascii="Arial" w:hAnsi="Arial" w:cs="Arial"/>
          <w:sz w:val="24"/>
          <w:szCs w:val="24"/>
          <w:lang w:val="en-GB" w:eastAsia="en-GB"/>
        </w:rPr>
        <w:t xml:space="preserve"> and can provide </w:t>
      </w:r>
      <w:r w:rsidRPr="00ED7A20">
        <w:rPr>
          <w:rFonts w:ascii="Arial" w:hAnsi="Arial" w:cs="Arial"/>
          <w:sz w:val="24"/>
          <w:szCs w:val="24"/>
          <w:lang w:val="en-GB" w:eastAsia="en-GB"/>
        </w:rPr>
        <w:t>the complete TLO/Site control. There should normally be no need to involv</w:t>
      </w:r>
      <w:r>
        <w:rPr>
          <w:rFonts w:ascii="Arial" w:hAnsi="Arial" w:cs="Arial"/>
          <w:sz w:val="24"/>
          <w:szCs w:val="24"/>
          <w:lang w:val="en-GB" w:eastAsia="en-GB"/>
        </w:rPr>
        <w:t xml:space="preserve">e a </w:t>
      </w:r>
      <w:r w:rsidRPr="00ED7A20">
        <w:rPr>
          <w:rFonts w:ascii="Arial" w:hAnsi="Arial" w:cs="Arial"/>
          <w:sz w:val="24"/>
          <w:szCs w:val="24"/>
          <w:lang w:val="en-GB" w:eastAsia="en-GB"/>
        </w:rPr>
        <w:t>Contractor</w:t>
      </w:r>
      <w:r>
        <w:rPr>
          <w:rFonts w:ascii="Arial" w:hAnsi="Arial" w:cs="Arial"/>
          <w:sz w:val="24"/>
          <w:szCs w:val="24"/>
          <w:lang w:val="en-GB" w:eastAsia="en-GB"/>
        </w:rPr>
        <w:t xml:space="preserve"> in this.</w:t>
      </w:r>
      <w:r w:rsidR="00BF7485" w:rsidRPr="00BF7485">
        <w:rPr>
          <w:rFonts w:ascii="Arial" w:hAnsi="Arial" w:cs="Arial"/>
          <w:sz w:val="24"/>
          <w:szCs w:val="24"/>
          <w:lang w:val="en-GB" w:eastAsia="en-GB" w:bidi="ar-SA"/>
        </w:rPr>
        <w:t xml:space="preserve"> </w:t>
      </w:r>
    </w:p>
    <w:p w14:paraId="34E5837A" w14:textId="0F2ABA22" w:rsidR="00BF7485" w:rsidRPr="00B40213" w:rsidRDefault="00BF7485" w:rsidP="00B40213">
      <w:pPr>
        <w:spacing w:before="120" w:after="120" w:line="240" w:lineRule="auto"/>
        <w:rPr>
          <w:rFonts w:ascii="Arial" w:hAnsi="Arial" w:cs="Arial"/>
          <w:sz w:val="24"/>
          <w:szCs w:val="24"/>
          <w:lang w:val="en-GB" w:eastAsia="en-GB" w:bidi="ar-SA"/>
        </w:rPr>
      </w:pPr>
    </w:p>
    <w:p w14:paraId="63F1BE1A" w14:textId="77777777" w:rsidR="00BF7485" w:rsidRPr="00BF7485" w:rsidRDefault="00BF7485" w:rsidP="00B40213">
      <w:pPr>
        <w:spacing w:before="120" w:after="120" w:line="240" w:lineRule="auto"/>
        <w:ind w:left="1440" w:hanging="1440"/>
        <w:rPr>
          <w:rFonts w:ascii="Arial" w:hAnsi="Arial" w:cs="Arial"/>
          <w:sz w:val="24"/>
          <w:szCs w:val="24"/>
          <w:lang w:val="en-GB" w:eastAsia="en-GB" w:bidi="ar-SA"/>
        </w:rPr>
      </w:pPr>
      <w:r w:rsidRPr="00BF7485">
        <w:rPr>
          <w:rFonts w:ascii="Arial" w:hAnsi="Arial" w:cs="Arial"/>
          <w:sz w:val="24"/>
          <w:szCs w:val="24"/>
          <w:lang w:val="en-GB" w:eastAsia="en-GB" w:bidi="ar-SA"/>
        </w:rPr>
        <w:t>Supplier:</w:t>
      </w:r>
      <w:r w:rsidRPr="00BF7485">
        <w:rPr>
          <w:rFonts w:ascii="Arial" w:hAnsi="Arial" w:cs="Arial"/>
          <w:sz w:val="24"/>
          <w:szCs w:val="24"/>
          <w:lang w:val="en-GB" w:eastAsia="en-GB" w:bidi="ar-SA"/>
        </w:rPr>
        <w:tab/>
        <w:t>Wrekin Windows, Units D1-D4, Stafford Park 4, Telford, Shropshire, TF3 3BA</w:t>
      </w:r>
    </w:p>
    <w:p w14:paraId="4C16E308" w14:textId="77777777" w:rsidR="00AA00DC" w:rsidRPr="00BF7485" w:rsidRDefault="00AA00DC" w:rsidP="00AA00DC">
      <w:pPr>
        <w:spacing w:before="120" w:after="120" w:line="240" w:lineRule="auto"/>
        <w:ind w:left="720" w:hanging="720"/>
        <w:rPr>
          <w:rFonts w:ascii="Arial" w:hAnsi="Arial" w:cs="Arial"/>
          <w:sz w:val="24"/>
          <w:szCs w:val="24"/>
          <w:lang w:val="en-GB" w:eastAsia="en-GB" w:bidi="ar-SA"/>
        </w:rPr>
      </w:pPr>
      <w:r w:rsidRPr="00BF7485">
        <w:rPr>
          <w:rFonts w:ascii="Arial" w:hAnsi="Arial" w:cs="Arial"/>
          <w:sz w:val="24"/>
          <w:szCs w:val="24"/>
          <w:lang w:val="en-GB" w:eastAsia="en-GB" w:bidi="ar-SA"/>
        </w:rPr>
        <w:t>Contract ref:  A1798</w:t>
      </w:r>
    </w:p>
    <w:p w14:paraId="25107FDA" w14:textId="1FFDE010" w:rsidR="00A73EB1" w:rsidRDefault="00BF7485" w:rsidP="00A12055">
      <w:pPr>
        <w:spacing w:before="0" w:after="0" w:line="240" w:lineRule="auto"/>
        <w:ind w:left="1440" w:hanging="1440"/>
        <w:rPr>
          <w:rFonts w:ascii="Arial" w:hAnsi="Arial" w:cs="Arial"/>
          <w:sz w:val="24"/>
          <w:szCs w:val="24"/>
          <w:lang w:val="en-GB" w:eastAsia="en-GB" w:bidi="ar-SA"/>
        </w:rPr>
      </w:pPr>
      <w:r w:rsidRPr="00BF7485">
        <w:rPr>
          <w:rFonts w:ascii="Arial" w:hAnsi="Arial" w:cs="Arial"/>
          <w:sz w:val="24"/>
          <w:szCs w:val="24"/>
          <w:lang w:val="en-GB" w:eastAsia="en-GB" w:bidi="ar-SA"/>
        </w:rPr>
        <w:t>Contact:</w:t>
      </w:r>
      <w:r w:rsidRPr="00BF7485">
        <w:rPr>
          <w:rFonts w:ascii="Arial" w:hAnsi="Arial" w:cs="Arial"/>
          <w:sz w:val="24"/>
          <w:szCs w:val="24"/>
          <w:lang w:val="en-GB" w:eastAsia="en-GB" w:bidi="ar-SA"/>
        </w:rPr>
        <w:tab/>
      </w:r>
      <w:r w:rsidR="005429D2">
        <w:rPr>
          <w:rFonts w:ascii="Arial" w:hAnsi="Arial" w:cs="Arial"/>
          <w:sz w:val="24"/>
          <w:szCs w:val="24"/>
          <w:lang w:val="en-GB" w:eastAsia="en-GB" w:bidi="ar-SA"/>
        </w:rPr>
        <w:t>Sharon Durrance</w:t>
      </w:r>
      <w:r w:rsidR="005429D2">
        <w:rPr>
          <w:rFonts w:ascii="Arial" w:hAnsi="Arial" w:cs="Arial"/>
          <w:sz w:val="24"/>
          <w:szCs w:val="24"/>
          <w:lang w:val="en-GB" w:eastAsia="en-GB" w:bidi="ar-SA"/>
        </w:rPr>
        <w:tab/>
      </w:r>
      <w:r w:rsidR="005429D2">
        <w:rPr>
          <w:rFonts w:ascii="Arial" w:hAnsi="Arial" w:cs="Arial"/>
          <w:sz w:val="24"/>
          <w:szCs w:val="24"/>
          <w:lang w:val="en-GB" w:eastAsia="en-GB" w:bidi="ar-SA"/>
        </w:rPr>
        <w:tab/>
      </w:r>
      <w:r w:rsidR="005429D2">
        <w:rPr>
          <w:rFonts w:ascii="Arial" w:hAnsi="Arial" w:cs="Arial"/>
          <w:sz w:val="24"/>
          <w:szCs w:val="24"/>
          <w:lang w:val="en-GB" w:eastAsia="en-GB" w:bidi="ar-SA"/>
        </w:rPr>
        <w:tab/>
      </w:r>
      <w:r w:rsidR="00D66D9B">
        <w:rPr>
          <w:rFonts w:ascii="Arial" w:hAnsi="Arial" w:cs="Arial"/>
          <w:sz w:val="24"/>
          <w:szCs w:val="24"/>
          <w:lang w:val="en-GB" w:eastAsia="en-GB" w:bidi="ar-SA"/>
        </w:rPr>
        <w:tab/>
      </w:r>
      <w:r w:rsidR="00347825">
        <w:rPr>
          <w:rFonts w:ascii="Arial" w:hAnsi="Arial" w:cs="Arial"/>
          <w:sz w:val="24"/>
          <w:szCs w:val="24"/>
          <w:lang w:val="en-GB" w:eastAsia="en-GB" w:bidi="ar-SA"/>
        </w:rPr>
        <w:tab/>
      </w:r>
      <w:r w:rsidR="004D09C2">
        <w:rPr>
          <w:rFonts w:ascii="Arial" w:hAnsi="Arial" w:cs="Arial"/>
          <w:sz w:val="24"/>
          <w:szCs w:val="24"/>
          <w:lang w:val="en-GB" w:eastAsia="en-GB" w:bidi="ar-SA"/>
        </w:rPr>
        <w:t>Gareth Jeffries</w:t>
      </w:r>
      <w:r w:rsidR="00347825">
        <w:rPr>
          <w:rFonts w:ascii="Arial" w:hAnsi="Arial" w:cs="Arial"/>
          <w:sz w:val="24"/>
          <w:szCs w:val="24"/>
          <w:lang w:val="en-GB" w:eastAsia="en-GB" w:bidi="ar-SA"/>
        </w:rPr>
        <w:t xml:space="preserve"> </w:t>
      </w:r>
    </w:p>
    <w:p w14:paraId="05058ECA" w14:textId="72634E7A" w:rsidR="00A73EB1" w:rsidRDefault="00A73EB1" w:rsidP="004D09C2">
      <w:pPr>
        <w:spacing w:before="0" w:after="0" w:line="240" w:lineRule="auto"/>
        <w:ind w:left="1440"/>
        <w:rPr>
          <w:rFonts w:ascii="Arial" w:hAnsi="Arial" w:cs="Arial"/>
          <w:sz w:val="24"/>
          <w:szCs w:val="24"/>
          <w:lang w:val="en-GB" w:eastAsia="en-GB" w:bidi="ar-SA"/>
        </w:rPr>
      </w:pPr>
      <w:r>
        <w:rPr>
          <w:rFonts w:ascii="Arial" w:hAnsi="Arial" w:cs="Arial"/>
          <w:sz w:val="24"/>
          <w:szCs w:val="24"/>
          <w:lang w:val="en-GB" w:eastAsia="en-GB" w:bidi="ar-SA"/>
        </w:rPr>
        <w:t>Contract Controller</w:t>
      </w:r>
      <w:r>
        <w:rPr>
          <w:rFonts w:ascii="Arial" w:hAnsi="Arial" w:cs="Arial"/>
          <w:sz w:val="24"/>
          <w:szCs w:val="24"/>
          <w:lang w:val="en-GB" w:eastAsia="en-GB" w:bidi="ar-SA"/>
        </w:rPr>
        <w:tab/>
      </w:r>
      <w:r>
        <w:rPr>
          <w:rFonts w:ascii="Arial" w:hAnsi="Arial" w:cs="Arial"/>
          <w:sz w:val="24"/>
          <w:szCs w:val="24"/>
          <w:lang w:val="en-GB" w:eastAsia="en-GB" w:bidi="ar-SA"/>
        </w:rPr>
        <w:tab/>
      </w:r>
      <w:r>
        <w:rPr>
          <w:rFonts w:ascii="Arial" w:hAnsi="Arial" w:cs="Arial"/>
          <w:sz w:val="24"/>
          <w:szCs w:val="24"/>
          <w:lang w:val="en-GB" w:eastAsia="en-GB" w:bidi="ar-SA"/>
        </w:rPr>
        <w:tab/>
      </w:r>
      <w:r w:rsidR="00D66D9B">
        <w:rPr>
          <w:rFonts w:ascii="Arial" w:hAnsi="Arial" w:cs="Arial"/>
          <w:sz w:val="24"/>
          <w:szCs w:val="24"/>
          <w:lang w:val="en-GB" w:eastAsia="en-GB" w:bidi="ar-SA"/>
        </w:rPr>
        <w:tab/>
      </w:r>
      <w:r>
        <w:rPr>
          <w:rFonts w:ascii="Arial" w:hAnsi="Arial" w:cs="Arial"/>
          <w:sz w:val="24"/>
          <w:szCs w:val="24"/>
          <w:lang w:val="en-GB" w:eastAsia="en-GB" w:bidi="ar-SA"/>
        </w:rPr>
        <w:tab/>
      </w:r>
      <w:r w:rsidR="004D09C2" w:rsidRPr="004D09C2">
        <w:rPr>
          <w:rFonts w:ascii="Arial" w:hAnsi="Arial" w:cs="Arial"/>
          <w:sz w:val="24"/>
          <w:szCs w:val="24"/>
          <w:lang w:val="en-GB" w:eastAsia="en-GB" w:bidi="ar-SA"/>
        </w:rPr>
        <w:t xml:space="preserve">Regional Sales Manager </w:t>
      </w:r>
      <w:r w:rsidR="004D09C2" w:rsidRPr="004D09C2">
        <w:rPr>
          <w:rFonts w:ascii="Arial" w:hAnsi="Arial" w:cs="Arial"/>
          <w:sz w:val="24"/>
          <w:szCs w:val="24"/>
          <w:lang w:val="en-GB" w:eastAsia="en-GB" w:bidi="ar-SA"/>
        </w:rPr>
        <w:tab/>
      </w:r>
      <w:r w:rsidR="004D09C2" w:rsidRPr="004D09C2">
        <w:rPr>
          <w:rFonts w:ascii="Arial" w:hAnsi="Arial" w:cs="Arial"/>
          <w:sz w:val="24"/>
          <w:szCs w:val="24"/>
          <w:lang w:val="en-GB" w:eastAsia="en-GB" w:bidi="ar-SA"/>
        </w:rPr>
        <w:tab/>
      </w:r>
    </w:p>
    <w:p w14:paraId="41437E86" w14:textId="6B0161E7" w:rsidR="00A73EB1" w:rsidRDefault="00AE62D9" w:rsidP="00A12055">
      <w:pPr>
        <w:spacing w:before="0" w:after="0" w:line="240" w:lineRule="auto"/>
        <w:ind w:left="1440"/>
        <w:rPr>
          <w:rFonts w:ascii="Arial" w:hAnsi="Arial" w:cs="Arial"/>
          <w:sz w:val="24"/>
          <w:szCs w:val="24"/>
          <w:lang w:val="en-GB" w:eastAsia="en-GB"/>
        </w:rPr>
      </w:pPr>
      <w:r w:rsidRPr="00AE62D9">
        <w:rPr>
          <w:rFonts w:ascii="Arial" w:hAnsi="Arial" w:cs="Arial"/>
          <w:sz w:val="24"/>
          <w:szCs w:val="24"/>
          <w:lang w:val="en-GB" w:eastAsia="en-GB"/>
        </w:rPr>
        <w:t>01952 2050</w:t>
      </w:r>
      <w:r w:rsidR="00A73EB1">
        <w:rPr>
          <w:rFonts w:ascii="Arial" w:hAnsi="Arial" w:cs="Arial"/>
          <w:sz w:val="24"/>
          <w:szCs w:val="24"/>
          <w:lang w:val="en-GB" w:eastAsia="en-GB"/>
        </w:rPr>
        <w:t>05</w:t>
      </w:r>
      <w:r w:rsidR="00A73EB1">
        <w:rPr>
          <w:rFonts w:ascii="Arial" w:hAnsi="Arial" w:cs="Arial"/>
          <w:sz w:val="24"/>
          <w:szCs w:val="24"/>
          <w:lang w:val="en-GB" w:eastAsia="en-GB"/>
        </w:rPr>
        <w:tab/>
      </w:r>
      <w:r w:rsidR="00A73EB1">
        <w:rPr>
          <w:rFonts w:ascii="Arial" w:hAnsi="Arial" w:cs="Arial"/>
          <w:sz w:val="24"/>
          <w:szCs w:val="24"/>
          <w:lang w:val="en-GB" w:eastAsia="en-GB"/>
        </w:rPr>
        <w:tab/>
      </w:r>
      <w:r w:rsidR="00A73EB1">
        <w:rPr>
          <w:rFonts w:ascii="Arial" w:hAnsi="Arial" w:cs="Arial"/>
          <w:sz w:val="24"/>
          <w:szCs w:val="24"/>
          <w:lang w:val="en-GB" w:eastAsia="en-GB"/>
        </w:rPr>
        <w:tab/>
      </w:r>
      <w:r w:rsidR="004D09C2">
        <w:rPr>
          <w:rFonts w:ascii="Arial" w:hAnsi="Arial" w:cs="Arial"/>
          <w:sz w:val="24"/>
          <w:szCs w:val="24"/>
          <w:lang w:val="en-GB" w:eastAsia="en-GB"/>
        </w:rPr>
        <w:tab/>
      </w:r>
      <w:r w:rsidR="004D09C2">
        <w:rPr>
          <w:rFonts w:ascii="Arial" w:hAnsi="Arial" w:cs="Arial"/>
          <w:sz w:val="24"/>
          <w:szCs w:val="24"/>
          <w:lang w:val="en-GB" w:eastAsia="en-GB"/>
        </w:rPr>
        <w:tab/>
      </w:r>
      <w:r w:rsidR="004D09C2" w:rsidRPr="004D09C2">
        <w:rPr>
          <w:rFonts w:ascii="Arial" w:hAnsi="Arial" w:cs="Arial"/>
          <w:sz w:val="24"/>
          <w:szCs w:val="24"/>
          <w:lang w:val="en-GB" w:eastAsia="en-GB" w:bidi="ar-SA"/>
        </w:rPr>
        <w:t>07808 364916</w:t>
      </w:r>
    </w:p>
    <w:p w14:paraId="5559BBC9" w14:textId="2A1DECA9" w:rsidR="00CF1D19" w:rsidRPr="00BF7485" w:rsidRDefault="005429D2" w:rsidP="00A12055">
      <w:pPr>
        <w:spacing w:before="0" w:after="0" w:line="240" w:lineRule="auto"/>
        <w:ind w:left="1440"/>
        <w:rPr>
          <w:rFonts w:ascii="Arial" w:hAnsi="Arial" w:cs="Arial"/>
          <w:sz w:val="24"/>
          <w:szCs w:val="24"/>
          <w:lang w:val="en-GB" w:eastAsia="en-GB" w:bidi="ar-SA"/>
        </w:rPr>
      </w:pPr>
      <w:hyperlink r:id="rId29" w:history="1">
        <w:r w:rsidRPr="003D33E1">
          <w:rPr>
            <w:rStyle w:val="Hyperlink"/>
            <w:rFonts w:ascii="Arial" w:hAnsi="Arial" w:cs="Arial"/>
            <w:sz w:val="24"/>
            <w:szCs w:val="24"/>
            <w:lang w:val="en-GB" w:eastAsia="en-GB"/>
          </w:rPr>
          <w:t>Sharon.Durrance@wrekin-windows.co.uk</w:t>
        </w:r>
      </w:hyperlink>
      <w:r w:rsidR="00A73EB1">
        <w:rPr>
          <w:rFonts w:ascii="Arial" w:hAnsi="Arial" w:cs="Arial"/>
          <w:sz w:val="24"/>
          <w:szCs w:val="24"/>
          <w:lang w:val="en-GB" w:eastAsia="en-GB"/>
        </w:rPr>
        <w:t xml:space="preserve"> </w:t>
      </w:r>
      <w:r w:rsidR="00A73EB1">
        <w:rPr>
          <w:rFonts w:ascii="Arial" w:hAnsi="Arial" w:cs="Arial"/>
          <w:sz w:val="24"/>
          <w:szCs w:val="24"/>
          <w:lang w:val="en-GB" w:eastAsia="en-GB"/>
        </w:rPr>
        <w:tab/>
      </w:r>
      <w:hyperlink r:id="rId30" w:history="1">
        <w:r w:rsidR="004D09C2" w:rsidRPr="00143D1B">
          <w:rPr>
            <w:rStyle w:val="Hyperlink"/>
            <w:rFonts w:ascii="Arial" w:hAnsi="Arial" w:cs="Arial"/>
            <w:sz w:val="24"/>
            <w:szCs w:val="24"/>
            <w:lang w:val="en-GB" w:eastAsia="en-GB" w:bidi="ar-SA"/>
          </w:rPr>
          <w:t>gjeffries@epwin.co.uk</w:t>
        </w:r>
      </w:hyperlink>
      <w:r w:rsidR="004D09C2">
        <w:t xml:space="preserve"> </w:t>
      </w:r>
    </w:p>
    <w:p w14:paraId="5B7F0E04" w14:textId="77777777" w:rsidR="00A12055" w:rsidRPr="00114AAF" w:rsidRDefault="00A12055">
      <w:pPr>
        <w:rPr>
          <w:rFonts w:ascii="Arial" w:hAnsi="Arial" w:cs="Arial"/>
          <w:sz w:val="24"/>
          <w:szCs w:val="24"/>
        </w:rPr>
      </w:pPr>
    </w:p>
    <w:p w14:paraId="34498CD1" w14:textId="77777777" w:rsidR="003037F8" w:rsidRPr="00114AAF" w:rsidRDefault="009B669C"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szCs w:val="24"/>
        </w:rPr>
      </w:pPr>
      <w:r>
        <w:rPr>
          <w:rFonts w:ascii="Arial" w:hAnsi="Arial" w:cs="Arial"/>
          <w:sz w:val="24"/>
          <w:szCs w:val="24"/>
        </w:rPr>
        <w:t>Overview</w:t>
      </w:r>
    </w:p>
    <w:p w14:paraId="04ABEDD8" w14:textId="77777777" w:rsidR="005368CB" w:rsidRPr="005368CB" w:rsidRDefault="005368CB" w:rsidP="000D1359">
      <w:pPr>
        <w:jc w:val="both"/>
        <w:rPr>
          <w:rFonts w:ascii="Arial" w:hAnsi="Arial" w:cs="Arial"/>
          <w:sz w:val="24"/>
          <w:szCs w:val="24"/>
          <w:u w:val="single"/>
        </w:rPr>
      </w:pPr>
      <w:proofErr w:type="gramStart"/>
      <w:r w:rsidRPr="005368CB">
        <w:rPr>
          <w:rFonts w:ascii="Arial" w:hAnsi="Arial" w:cs="Arial"/>
          <w:sz w:val="24"/>
          <w:szCs w:val="24"/>
          <w:u w:val="single"/>
        </w:rPr>
        <w:t>Retro-fit</w:t>
      </w:r>
      <w:proofErr w:type="gramEnd"/>
    </w:p>
    <w:p w14:paraId="52D0289F" w14:textId="77777777" w:rsidR="007F0394" w:rsidRDefault="008B029E" w:rsidP="007408CF">
      <w:pPr>
        <w:jc w:val="both"/>
        <w:rPr>
          <w:rFonts w:ascii="Arial" w:hAnsi="Arial" w:cs="Arial"/>
          <w:bCs/>
          <w:sz w:val="24"/>
          <w:szCs w:val="24"/>
          <w:lang w:val="en-GB"/>
        </w:rPr>
      </w:pPr>
      <w:r>
        <w:rPr>
          <w:rFonts w:ascii="Arial" w:hAnsi="Arial" w:cs="Arial"/>
          <w:bCs/>
          <w:sz w:val="24"/>
          <w:szCs w:val="24"/>
          <w:lang w:val="en-GB"/>
        </w:rPr>
        <w:t>A rolling replacement programme must be agreed with Wrekin.</w:t>
      </w:r>
      <w:r w:rsidR="004307FA">
        <w:rPr>
          <w:rFonts w:ascii="Arial" w:hAnsi="Arial" w:cs="Arial"/>
          <w:bCs/>
          <w:sz w:val="24"/>
          <w:szCs w:val="24"/>
          <w:lang w:val="en-GB"/>
        </w:rPr>
        <w:t xml:space="preserve"> </w:t>
      </w:r>
    </w:p>
    <w:p w14:paraId="16B33B99" w14:textId="77777777" w:rsidR="000D1359" w:rsidRPr="000D1359" w:rsidRDefault="006B10FE" w:rsidP="000D1359">
      <w:pPr>
        <w:jc w:val="both"/>
        <w:rPr>
          <w:rFonts w:ascii="Arial" w:hAnsi="Arial" w:cs="Arial"/>
          <w:bCs/>
          <w:sz w:val="24"/>
          <w:szCs w:val="24"/>
          <w:lang w:val="en-GB"/>
        </w:rPr>
      </w:pPr>
      <w:r>
        <w:rPr>
          <w:rFonts w:ascii="Arial" w:hAnsi="Arial" w:cs="Arial"/>
          <w:sz w:val="24"/>
          <w:szCs w:val="24"/>
        </w:rPr>
        <w:t xml:space="preserve">After initial contact </w:t>
      </w:r>
      <w:proofErr w:type="gramStart"/>
      <w:r>
        <w:rPr>
          <w:rFonts w:ascii="Arial" w:hAnsi="Arial" w:cs="Arial"/>
          <w:sz w:val="24"/>
          <w:szCs w:val="24"/>
        </w:rPr>
        <w:t>from</w:t>
      </w:r>
      <w:proofErr w:type="gramEnd"/>
      <w:r>
        <w:rPr>
          <w:rFonts w:ascii="Arial" w:hAnsi="Arial" w:cs="Arial"/>
          <w:sz w:val="24"/>
          <w:szCs w:val="24"/>
        </w:rPr>
        <w:t xml:space="preserve"> the Member to the tenant, Wrekin will contact the tenant to arrange the survey. This </w:t>
      </w:r>
      <w:r w:rsidR="007F0394">
        <w:rPr>
          <w:rFonts w:ascii="Arial" w:hAnsi="Arial" w:cs="Arial"/>
          <w:sz w:val="24"/>
          <w:szCs w:val="24"/>
        </w:rPr>
        <w:t xml:space="preserve">survey </w:t>
      </w:r>
      <w:r>
        <w:rPr>
          <w:rFonts w:ascii="Arial" w:hAnsi="Arial" w:cs="Arial"/>
          <w:sz w:val="24"/>
          <w:szCs w:val="24"/>
        </w:rPr>
        <w:t xml:space="preserve">will be </w:t>
      </w:r>
      <w:r w:rsidR="007F0394">
        <w:rPr>
          <w:rFonts w:ascii="Arial" w:hAnsi="Arial" w:cs="Arial"/>
          <w:sz w:val="24"/>
          <w:szCs w:val="24"/>
        </w:rPr>
        <w:t xml:space="preserve">undertaken </w:t>
      </w:r>
      <w:r>
        <w:rPr>
          <w:rFonts w:ascii="Arial" w:hAnsi="Arial" w:cs="Arial"/>
          <w:sz w:val="24"/>
          <w:szCs w:val="24"/>
        </w:rPr>
        <w:t xml:space="preserve">within the constraints agreed with the Member. </w:t>
      </w:r>
      <w:r w:rsidRPr="006B10FE">
        <w:rPr>
          <w:rFonts w:ascii="Arial" w:hAnsi="Arial" w:cs="Arial"/>
          <w:bCs/>
          <w:sz w:val="24"/>
          <w:szCs w:val="24"/>
          <w:lang w:val="en-GB"/>
        </w:rPr>
        <w:t xml:space="preserve">Unless agreed otherwise with the </w:t>
      </w:r>
      <w:r>
        <w:rPr>
          <w:rFonts w:ascii="Arial" w:hAnsi="Arial" w:cs="Arial"/>
          <w:bCs/>
          <w:sz w:val="24"/>
          <w:szCs w:val="24"/>
          <w:lang w:val="en-GB"/>
        </w:rPr>
        <w:t>Member</w:t>
      </w:r>
      <w:r w:rsidRPr="006B10FE">
        <w:rPr>
          <w:rFonts w:ascii="Arial" w:hAnsi="Arial" w:cs="Arial"/>
          <w:bCs/>
          <w:sz w:val="24"/>
          <w:szCs w:val="24"/>
          <w:lang w:val="en-GB"/>
        </w:rPr>
        <w:t xml:space="preserve">, </w:t>
      </w:r>
      <w:r>
        <w:rPr>
          <w:rFonts w:ascii="Arial" w:hAnsi="Arial" w:cs="Arial"/>
          <w:bCs/>
          <w:sz w:val="24"/>
          <w:szCs w:val="24"/>
          <w:lang w:val="en-GB"/>
        </w:rPr>
        <w:t xml:space="preserve">the </w:t>
      </w:r>
      <w:r w:rsidRPr="006B10FE">
        <w:rPr>
          <w:rFonts w:ascii="Arial" w:hAnsi="Arial" w:cs="Arial"/>
          <w:bCs/>
          <w:sz w:val="24"/>
          <w:szCs w:val="24"/>
          <w:lang w:val="en-GB"/>
        </w:rPr>
        <w:t>maximum lead time from notification of requirement to survey will be 4 weeks.</w:t>
      </w:r>
      <w:r w:rsidR="000D1359">
        <w:rPr>
          <w:rFonts w:ascii="Arial" w:hAnsi="Arial" w:cs="Arial"/>
          <w:bCs/>
          <w:sz w:val="24"/>
          <w:szCs w:val="24"/>
          <w:lang w:val="en-GB"/>
        </w:rPr>
        <w:t xml:space="preserve"> </w:t>
      </w:r>
    </w:p>
    <w:p w14:paraId="75021C45" w14:textId="77777777" w:rsidR="006B10FE" w:rsidRPr="006B10FE" w:rsidRDefault="006B10FE" w:rsidP="000D1359">
      <w:pPr>
        <w:jc w:val="both"/>
        <w:rPr>
          <w:rFonts w:ascii="Arial" w:hAnsi="Arial" w:cs="Arial"/>
          <w:bCs/>
          <w:sz w:val="24"/>
          <w:szCs w:val="24"/>
          <w:lang w:val="en-GB"/>
        </w:rPr>
      </w:pPr>
      <w:r>
        <w:rPr>
          <w:rFonts w:ascii="Arial" w:hAnsi="Arial" w:cs="Arial"/>
          <w:sz w:val="24"/>
          <w:szCs w:val="24"/>
        </w:rPr>
        <w:t xml:space="preserve">Photographs of the existing configuration and a priced schedule will be provided to the Member for agreement prior to manufacturing taking place. </w:t>
      </w:r>
      <w:r w:rsidRPr="006B10FE">
        <w:rPr>
          <w:rFonts w:ascii="Arial" w:hAnsi="Arial" w:cs="Arial"/>
          <w:bCs/>
          <w:sz w:val="24"/>
          <w:szCs w:val="24"/>
          <w:lang w:val="en-GB"/>
        </w:rPr>
        <w:t xml:space="preserve">Maximum lead time from survey to installation unless agreed otherwise with the client </w:t>
      </w:r>
      <w:r>
        <w:rPr>
          <w:rFonts w:ascii="Arial" w:hAnsi="Arial" w:cs="Arial"/>
          <w:bCs/>
          <w:sz w:val="24"/>
          <w:szCs w:val="24"/>
          <w:lang w:val="en-GB"/>
        </w:rPr>
        <w:t xml:space="preserve">is </w:t>
      </w:r>
      <w:r w:rsidRPr="006B10FE">
        <w:rPr>
          <w:rFonts w:ascii="Arial" w:hAnsi="Arial" w:cs="Arial"/>
          <w:bCs/>
          <w:sz w:val="24"/>
          <w:szCs w:val="24"/>
          <w:lang w:val="en-GB"/>
        </w:rPr>
        <w:t>8 weeks</w:t>
      </w:r>
      <w:r w:rsidR="004307FA">
        <w:rPr>
          <w:rFonts w:ascii="Arial" w:hAnsi="Arial" w:cs="Arial"/>
          <w:bCs/>
          <w:sz w:val="24"/>
          <w:szCs w:val="24"/>
          <w:lang w:val="en-GB"/>
        </w:rPr>
        <w:t>. The minimum lead time that Wrekin require from survey to installation is 5 weeks.</w:t>
      </w:r>
      <w:r w:rsidR="008B029E">
        <w:rPr>
          <w:rFonts w:ascii="Arial" w:hAnsi="Arial" w:cs="Arial"/>
          <w:bCs/>
          <w:sz w:val="24"/>
          <w:szCs w:val="24"/>
          <w:lang w:val="en-GB"/>
        </w:rPr>
        <w:t xml:space="preserve"> </w:t>
      </w:r>
    </w:p>
    <w:p w14:paraId="6D036C0A" w14:textId="77777777" w:rsidR="006B10FE" w:rsidRPr="006B10FE" w:rsidRDefault="006B10FE" w:rsidP="000D1359">
      <w:pPr>
        <w:spacing w:before="0" w:after="0" w:line="240" w:lineRule="auto"/>
        <w:jc w:val="both"/>
        <w:rPr>
          <w:rFonts w:ascii="Arial" w:hAnsi="Arial" w:cs="Arial"/>
          <w:bCs/>
          <w:sz w:val="24"/>
          <w:szCs w:val="24"/>
          <w:lang w:val="en-GB"/>
        </w:rPr>
      </w:pPr>
      <w:r w:rsidRPr="006B10FE">
        <w:rPr>
          <w:rFonts w:ascii="Arial" w:hAnsi="Arial" w:cs="Arial"/>
          <w:bCs/>
          <w:sz w:val="24"/>
          <w:szCs w:val="24"/>
          <w:lang w:val="en-GB"/>
        </w:rPr>
        <w:t xml:space="preserve">Every surveying and installation operative entering a tenant’s home </w:t>
      </w:r>
      <w:r>
        <w:rPr>
          <w:rFonts w:ascii="Arial" w:hAnsi="Arial" w:cs="Arial"/>
          <w:bCs/>
          <w:sz w:val="24"/>
          <w:szCs w:val="24"/>
          <w:lang w:val="en-GB"/>
        </w:rPr>
        <w:t>will</w:t>
      </w:r>
      <w:r w:rsidRPr="006B10FE">
        <w:rPr>
          <w:rFonts w:ascii="Arial" w:hAnsi="Arial" w:cs="Arial"/>
          <w:bCs/>
          <w:sz w:val="24"/>
          <w:szCs w:val="24"/>
          <w:lang w:val="en-GB"/>
        </w:rPr>
        <w:t xml:space="preserve"> have been CRB checked. </w:t>
      </w:r>
    </w:p>
    <w:p w14:paraId="3754A7E8" w14:textId="77777777" w:rsidR="008B029E" w:rsidRPr="008B029E" w:rsidRDefault="008B029E" w:rsidP="000D1359">
      <w:pPr>
        <w:jc w:val="both"/>
        <w:rPr>
          <w:rFonts w:ascii="Arial" w:hAnsi="Arial" w:cs="Arial"/>
          <w:sz w:val="24"/>
          <w:szCs w:val="24"/>
          <w:u w:val="single"/>
        </w:rPr>
      </w:pPr>
      <w:r w:rsidRPr="008B029E">
        <w:rPr>
          <w:rFonts w:ascii="Arial" w:hAnsi="Arial" w:cs="Arial"/>
          <w:sz w:val="24"/>
          <w:szCs w:val="24"/>
          <w:u w:val="single"/>
        </w:rPr>
        <w:t>New Build</w:t>
      </w:r>
    </w:p>
    <w:p w14:paraId="45BA34E4" w14:textId="522FB6D2" w:rsidR="008B029E" w:rsidRDefault="008B029E" w:rsidP="000D1359">
      <w:pPr>
        <w:jc w:val="both"/>
        <w:rPr>
          <w:rFonts w:ascii="Arial" w:hAnsi="Arial" w:cs="Arial"/>
          <w:sz w:val="24"/>
          <w:szCs w:val="24"/>
        </w:rPr>
      </w:pPr>
      <w:r>
        <w:rPr>
          <w:rFonts w:ascii="Arial" w:hAnsi="Arial" w:cs="Arial"/>
          <w:sz w:val="24"/>
          <w:szCs w:val="24"/>
        </w:rPr>
        <w:t xml:space="preserve">The contractor must liaise with Wrekin over window sizes, </w:t>
      </w:r>
      <w:r w:rsidR="005C25DE">
        <w:rPr>
          <w:rFonts w:ascii="Arial" w:hAnsi="Arial" w:cs="Arial"/>
          <w:sz w:val="24"/>
          <w:szCs w:val="24"/>
        </w:rPr>
        <w:t>program</w:t>
      </w:r>
      <w:r>
        <w:rPr>
          <w:rFonts w:ascii="Arial" w:hAnsi="Arial" w:cs="Arial"/>
          <w:sz w:val="24"/>
          <w:szCs w:val="24"/>
        </w:rPr>
        <w:t xml:space="preserve"> and required delivery / install dates. There is a priced option for Wrekin to install the windows.</w:t>
      </w:r>
    </w:p>
    <w:p w14:paraId="138BDEDB" w14:textId="77777777" w:rsidR="008B029E" w:rsidRPr="004307FA" w:rsidRDefault="004307FA" w:rsidP="000D1359">
      <w:pPr>
        <w:jc w:val="both"/>
        <w:rPr>
          <w:rFonts w:ascii="Arial" w:hAnsi="Arial" w:cs="Arial"/>
          <w:bCs/>
          <w:sz w:val="24"/>
          <w:szCs w:val="24"/>
          <w:lang w:val="en-GB"/>
        </w:rPr>
      </w:pPr>
      <w:r>
        <w:rPr>
          <w:rFonts w:ascii="Arial" w:hAnsi="Arial" w:cs="Arial"/>
          <w:bCs/>
          <w:sz w:val="24"/>
          <w:szCs w:val="24"/>
          <w:lang w:val="en-GB"/>
        </w:rPr>
        <w:t>The minimum lead time that Wrekin require from agreement of sizes to delivery is 5 weeks</w:t>
      </w:r>
      <w:r w:rsidR="0006407C">
        <w:rPr>
          <w:rFonts w:ascii="Arial" w:hAnsi="Arial" w:cs="Arial"/>
          <w:sz w:val="24"/>
          <w:szCs w:val="24"/>
        </w:rPr>
        <w:t>.</w:t>
      </w:r>
      <w:r w:rsidR="008B029E">
        <w:rPr>
          <w:rFonts w:ascii="Arial" w:hAnsi="Arial" w:cs="Arial"/>
          <w:sz w:val="24"/>
          <w:szCs w:val="24"/>
        </w:rPr>
        <w:t xml:space="preserve">  </w:t>
      </w:r>
    </w:p>
    <w:p w14:paraId="77F12ABB" w14:textId="77777777" w:rsidR="0006407C" w:rsidRPr="0006407C" w:rsidRDefault="0006407C" w:rsidP="000D1359">
      <w:pPr>
        <w:jc w:val="both"/>
        <w:rPr>
          <w:rFonts w:ascii="Arial" w:hAnsi="Arial" w:cs="Arial"/>
          <w:sz w:val="24"/>
          <w:szCs w:val="24"/>
          <w:u w:val="single"/>
        </w:rPr>
      </w:pPr>
      <w:r w:rsidRPr="0006407C">
        <w:rPr>
          <w:rFonts w:ascii="Arial" w:hAnsi="Arial" w:cs="Arial"/>
          <w:sz w:val="24"/>
          <w:szCs w:val="24"/>
          <w:u w:val="single"/>
        </w:rPr>
        <w:t>Key product attributes</w:t>
      </w:r>
    </w:p>
    <w:p w14:paraId="7A014A75" w14:textId="77777777" w:rsidR="00ED7A20" w:rsidRDefault="00671BD3" w:rsidP="000D1359">
      <w:pPr>
        <w:jc w:val="both"/>
        <w:rPr>
          <w:rFonts w:ascii="Arial" w:hAnsi="Arial" w:cs="Arial"/>
          <w:sz w:val="24"/>
          <w:szCs w:val="24"/>
        </w:rPr>
      </w:pPr>
      <w:r>
        <w:rPr>
          <w:rFonts w:ascii="Arial" w:hAnsi="Arial" w:cs="Arial"/>
          <w:sz w:val="24"/>
          <w:szCs w:val="24"/>
        </w:rPr>
        <w:t xml:space="preserve">The product has the following key </w:t>
      </w:r>
      <w:proofErr w:type="gramStart"/>
      <w:r>
        <w:rPr>
          <w:rFonts w:ascii="Arial" w:hAnsi="Arial" w:cs="Arial"/>
          <w:sz w:val="24"/>
          <w:szCs w:val="24"/>
        </w:rPr>
        <w:t>attributes</w:t>
      </w:r>
      <w:r w:rsidR="006B10FE">
        <w:rPr>
          <w:rFonts w:ascii="Arial" w:hAnsi="Arial" w:cs="Arial"/>
          <w:sz w:val="24"/>
          <w:szCs w:val="24"/>
        </w:rPr>
        <w:t>,</w:t>
      </w:r>
      <w:proofErr w:type="gramEnd"/>
      <w:r w:rsidR="006B10FE">
        <w:rPr>
          <w:rFonts w:ascii="Arial" w:hAnsi="Arial" w:cs="Arial"/>
          <w:sz w:val="24"/>
          <w:szCs w:val="24"/>
        </w:rPr>
        <w:t xml:space="preserve"> additional information can be fou</w:t>
      </w:r>
      <w:r w:rsidR="000D1359">
        <w:rPr>
          <w:rFonts w:ascii="Arial" w:hAnsi="Arial" w:cs="Arial"/>
          <w:sz w:val="24"/>
          <w:szCs w:val="24"/>
        </w:rPr>
        <w:t>nd in the Specification section:</w:t>
      </w:r>
    </w:p>
    <w:p w14:paraId="1E925488" w14:textId="77777777" w:rsidR="005368CB" w:rsidRDefault="005368CB"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Energy rated as “B”</w:t>
      </w:r>
    </w:p>
    <w:p w14:paraId="6EC199C7" w14:textId="5AB69B4E" w:rsidR="005368CB" w:rsidRDefault="005368CB"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U-value max 1.</w:t>
      </w:r>
      <w:r w:rsidR="005D4709">
        <w:rPr>
          <w:rFonts w:ascii="Arial" w:hAnsi="Arial" w:cs="Arial"/>
          <w:sz w:val="24"/>
          <w:szCs w:val="24"/>
        </w:rPr>
        <w:t>4</w:t>
      </w:r>
      <w:r>
        <w:rPr>
          <w:rFonts w:ascii="Arial" w:hAnsi="Arial" w:cs="Arial"/>
          <w:sz w:val="24"/>
          <w:szCs w:val="24"/>
        </w:rPr>
        <w:t xml:space="preserve"> </w:t>
      </w:r>
      <w:r w:rsidRPr="005368CB">
        <w:rPr>
          <w:rFonts w:ascii="Arial" w:hAnsi="Arial" w:cs="Arial"/>
          <w:sz w:val="24"/>
          <w:szCs w:val="24"/>
        </w:rPr>
        <w:t>W/m2K</w:t>
      </w:r>
    </w:p>
    <w:p w14:paraId="14356639" w14:textId="77777777" w:rsidR="009B669C" w:rsidRDefault="009B669C"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All products have Secured by Design accreditation</w:t>
      </w:r>
    </w:p>
    <w:p w14:paraId="5F9F6728" w14:textId="77777777" w:rsidR="00993726" w:rsidRDefault="00993726"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FENSA registered</w:t>
      </w:r>
    </w:p>
    <w:p w14:paraId="01454A31" w14:textId="77777777" w:rsidR="00993726" w:rsidRDefault="00993726"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 xml:space="preserve">25 </w:t>
      </w:r>
      <w:proofErr w:type="gramStart"/>
      <w:r>
        <w:rPr>
          <w:rFonts w:ascii="Arial" w:hAnsi="Arial" w:cs="Arial"/>
          <w:sz w:val="24"/>
          <w:szCs w:val="24"/>
        </w:rPr>
        <w:t>year</w:t>
      </w:r>
      <w:proofErr w:type="gramEnd"/>
      <w:r>
        <w:rPr>
          <w:rFonts w:ascii="Arial" w:hAnsi="Arial" w:cs="Arial"/>
          <w:sz w:val="24"/>
          <w:szCs w:val="24"/>
        </w:rPr>
        <w:t xml:space="preserve"> design life</w:t>
      </w:r>
    </w:p>
    <w:p w14:paraId="5A3BF96A" w14:textId="77777777" w:rsidR="005368CB" w:rsidRDefault="005368CB" w:rsidP="000D1359">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lastRenderedPageBreak/>
        <w:t xml:space="preserve">Extended warranty </w:t>
      </w:r>
    </w:p>
    <w:p w14:paraId="49DC3984" w14:textId="77777777" w:rsidR="00993726" w:rsidRDefault="00993726" w:rsidP="00993726">
      <w:pPr>
        <w:numPr>
          <w:ilvl w:val="0"/>
          <w:numId w:val="3"/>
        </w:numPr>
        <w:spacing w:before="0" w:after="0" w:line="240" w:lineRule="auto"/>
        <w:ind w:left="714" w:hanging="357"/>
        <w:rPr>
          <w:rFonts w:ascii="Arial" w:hAnsi="Arial" w:cs="Arial"/>
          <w:sz w:val="24"/>
          <w:szCs w:val="24"/>
        </w:rPr>
      </w:pPr>
      <w:r>
        <w:rPr>
          <w:rFonts w:ascii="Arial" w:hAnsi="Arial" w:cs="Arial"/>
          <w:sz w:val="24"/>
          <w:szCs w:val="24"/>
        </w:rPr>
        <w:t>Internally beaded</w:t>
      </w:r>
    </w:p>
    <w:p w14:paraId="20975260" w14:textId="77777777" w:rsidR="005368CB" w:rsidRDefault="00993726" w:rsidP="005368CB">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Frame mounted trickle ventilation</w:t>
      </w:r>
      <w:r w:rsidR="005368CB" w:rsidRPr="005368CB">
        <w:rPr>
          <w:rFonts w:ascii="Arial" w:hAnsi="Arial" w:cs="Arial"/>
          <w:sz w:val="24"/>
          <w:szCs w:val="24"/>
        </w:rPr>
        <w:t xml:space="preserve"> </w:t>
      </w:r>
    </w:p>
    <w:p w14:paraId="683FE30C" w14:textId="77777777" w:rsidR="005368CB" w:rsidRDefault="005368CB" w:rsidP="005368CB">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Choice of brass, white or brown handles</w:t>
      </w:r>
    </w:p>
    <w:p w14:paraId="75F629B5" w14:textId="77777777" w:rsidR="00993726" w:rsidRPr="005368CB" w:rsidRDefault="005368CB" w:rsidP="005368CB">
      <w:pPr>
        <w:numPr>
          <w:ilvl w:val="0"/>
          <w:numId w:val="3"/>
        </w:numPr>
        <w:spacing w:before="0" w:after="0" w:line="240" w:lineRule="auto"/>
        <w:ind w:left="714" w:hanging="357"/>
        <w:jc w:val="both"/>
        <w:rPr>
          <w:rFonts w:ascii="Arial" w:hAnsi="Arial" w:cs="Arial"/>
          <w:sz w:val="24"/>
          <w:szCs w:val="24"/>
        </w:rPr>
      </w:pPr>
      <w:r>
        <w:rPr>
          <w:rFonts w:ascii="Arial" w:hAnsi="Arial" w:cs="Arial"/>
          <w:sz w:val="24"/>
          <w:szCs w:val="24"/>
        </w:rPr>
        <w:t>Option of brown PVCu</w:t>
      </w:r>
    </w:p>
    <w:p w14:paraId="7FAB0999" w14:textId="77777777" w:rsidR="006B10FE" w:rsidRDefault="006B10FE" w:rsidP="000D1359">
      <w:pPr>
        <w:spacing w:before="0" w:after="0" w:line="240" w:lineRule="auto"/>
        <w:rPr>
          <w:rFonts w:ascii="Arial" w:hAnsi="Arial" w:cs="Arial"/>
          <w:sz w:val="24"/>
          <w:szCs w:val="24"/>
        </w:rPr>
      </w:pPr>
    </w:p>
    <w:p w14:paraId="5F9C34BB" w14:textId="77777777" w:rsidR="00993726" w:rsidRPr="00114AAF" w:rsidRDefault="00993726"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rPr>
      </w:pPr>
      <w:r>
        <w:rPr>
          <w:rFonts w:ascii="Arial" w:hAnsi="Arial" w:cs="Arial"/>
          <w:sz w:val="24"/>
        </w:rPr>
        <w:t>specification</w:t>
      </w:r>
    </w:p>
    <w:p w14:paraId="069FD768" w14:textId="77777777" w:rsidR="00FC7F00" w:rsidRPr="00B9430C" w:rsidRDefault="00FC7F00" w:rsidP="00FC7F00">
      <w:pPr>
        <w:widowControl w:val="0"/>
        <w:autoSpaceDE w:val="0"/>
        <w:autoSpaceDN w:val="0"/>
        <w:adjustRightInd w:val="0"/>
        <w:ind w:left="-5" w:right="-15"/>
        <w:rPr>
          <w:rFonts w:ascii="Arial" w:hAnsi="Arial" w:cs="Arial"/>
          <w:bCs/>
          <w:sz w:val="24"/>
          <w:szCs w:val="24"/>
        </w:rPr>
      </w:pPr>
      <w:r w:rsidRPr="00B9430C">
        <w:rPr>
          <w:rFonts w:ascii="Arial" w:hAnsi="Arial" w:cs="Arial"/>
          <w:bCs/>
          <w:sz w:val="24"/>
          <w:szCs w:val="24"/>
        </w:rPr>
        <w:t xml:space="preserve">The door requirement is for a small number of French doors and sliding patio doors. It is not for front doors, back doors or utility doors for which we have a separate contract.  </w:t>
      </w:r>
    </w:p>
    <w:p w14:paraId="3D1772B8" w14:textId="77777777" w:rsidR="00FC7F00" w:rsidRPr="00B9430C" w:rsidRDefault="00FC7F00" w:rsidP="00FC7F00">
      <w:pPr>
        <w:widowControl w:val="0"/>
        <w:autoSpaceDE w:val="0"/>
        <w:autoSpaceDN w:val="0"/>
        <w:adjustRightInd w:val="0"/>
        <w:spacing w:before="120"/>
        <w:ind w:left="-5" w:right="-15"/>
        <w:rPr>
          <w:rFonts w:ascii="Arial" w:hAnsi="Arial" w:cs="Arial"/>
          <w:bCs/>
          <w:sz w:val="24"/>
          <w:szCs w:val="24"/>
          <w:u w:val="single"/>
        </w:rPr>
      </w:pPr>
      <w:r w:rsidRPr="00B9430C">
        <w:rPr>
          <w:rFonts w:ascii="Arial" w:hAnsi="Arial" w:cs="Arial"/>
          <w:bCs/>
          <w:sz w:val="24"/>
          <w:szCs w:val="24"/>
          <w:u w:val="single"/>
        </w:rPr>
        <w:t>Standards</w:t>
      </w:r>
    </w:p>
    <w:p w14:paraId="4798D0B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Extrusion manufacturers to be BS 7413 and BS EN 12608:</w:t>
      </w:r>
      <w:r>
        <w:rPr>
          <w:rFonts w:ascii="Arial" w:eastAsia="Calibri" w:hAnsi="Arial" w:cs="Arial"/>
          <w:sz w:val="24"/>
          <w:szCs w:val="24"/>
        </w:rPr>
        <w:t>2016</w:t>
      </w:r>
      <w:r w:rsidRPr="00B9430C">
        <w:rPr>
          <w:rFonts w:ascii="Arial" w:eastAsia="Calibri" w:hAnsi="Arial" w:cs="Arial"/>
          <w:sz w:val="24"/>
          <w:szCs w:val="24"/>
        </w:rPr>
        <w:t xml:space="preserve"> accredited. </w:t>
      </w:r>
    </w:p>
    <w:p w14:paraId="4C8AD397"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Fabrication to BS7412: 2007 </w:t>
      </w:r>
    </w:p>
    <w:p w14:paraId="04E43807" w14:textId="1970708F"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Window Frames to be manufactured to meet the requirements </w:t>
      </w:r>
      <w:r w:rsidR="005C25DE" w:rsidRPr="00B9430C">
        <w:rPr>
          <w:rFonts w:ascii="Arial" w:eastAsia="Calibri" w:hAnsi="Arial" w:cs="Arial"/>
          <w:sz w:val="24"/>
          <w:szCs w:val="24"/>
        </w:rPr>
        <w:t>of PAS</w:t>
      </w:r>
      <w:r w:rsidRPr="00B9430C">
        <w:rPr>
          <w:rFonts w:ascii="Arial" w:eastAsia="Calibri" w:hAnsi="Arial" w:cs="Arial"/>
          <w:sz w:val="24"/>
          <w:szCs w:val="24"/>
        </w:rPr>
        <w:t xml:space="preserve"> 24: </w:t>
      </w:r>
      <w:r>
        <w:rPr>
          <w:rFonts w:ascii="Arial" w:eastAsia="Calibri" w:hAnsi="Arial" w:cs="Arial"/>
          <w:sz w:val="24"/>
          <w:szCs w:val="24"/>
        </w:rPr>
        <w:t>2016</w:t>
      </w:r>
      <w:r w:rsidRPr="00B9430C">
        <w:rPr>
          <w:rFonts w:ascii="Arial" w:eastAsia="Calibri" w:hAnsi="Arial" w:cs="Arial"/>
          <w:sz w:val="24"/>
          <w:szCs w:val="24"/>
        </w:rPr>
        <w:t xml:space="preserve"> Enhanced security performance requirements for </w:t>
      </w:r>
      <w:proofErr w:type="spellStart"/>
      <w:r w:rsidRPr="00B9430C">
        <w:rPr>
          <w:rFonts w:ascii="Arial" w:eastAsia="Calibri" w:hAnsi="Arial" w:cs="Arial"/>
          <w:sz w:val="24"/>
          <w:szCs w:val="24"/>
        </w:rPr>
        <w:t>doorsets</w:t>
      </w:r>
      <w:proofErr w:type="spellEnd"/>
      <w:r w:rsidRPr="00B9430C">
        <w:rPr>
          <w:rFonts w:ascii="Arial" w:eastAsia="Calibri" w:hAnsi="Arial" w:cs="Arial"/>
          <w:sz w:val="24"/>
          <w:szCs w:val="24"/>
        </w:rPr>
        <w:t xml:space="preserve"> and windows in the UK.</w:t>
      </w:r>
    </w:p>
    <w:p w14:paraId="424614CC" w14:textId="15BCB91D"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hardware to be manufactured to meet the requirements </w:t>
      </w:r>
      <w:r w:rsidR="005C25DE" w:rsidRPr="00B9430C">
        <w:rPr>
          <w:rFonts w:ascii="Arial" w:eastAsia="Calibri" w:hAnsi="Arial" w:cs="Arial"/>
          <w:sz w:val="24"/>
          <w:szCs w:val="24"/>
        </w:rPr>
        <w:t>of PAS</w:t>
      </w:r>
      <w:r w:rsidRPr="00B9430C">
        <w:rPr>
          <w:rFonts w:ascii="Arial" w:eastAsia="Calibri" w:hAnsi="Arial" w:cs="Arial"/>
          <w:sz w:val="24"/>
          <w:szCs w:val="24"/>
        </w:rPr>
        <w:t xml:space="preserve"> 24</w:t>
      </w:r>
      <w:proofErr w:type="gramStart"/>
      <w:r w:rsidRPr="00B9430C">
        <w:rPr>
          <w:rFonts w:ascii="Arial" w:eastAsia="Calibri" w:hAnsi="Arial" w:cs="Arial"/>
          <w:sz w:val="24"/>
          <w:szCs w:val="24"/>
        </w:rPr>
        <w:t xml:space="preserve">: </w:t>
      </w:r>
      <w:r>
        <w:rPr>
          <w:rFonts w:ascii="Arial" w:eastAsia="Calibri" w:hAnsi="Arial" w:cs="Arial"/>
          <w:sz w:val="24"/>
          <w:szCs w:val="24"/>
        </w:rPr>
        <w:t xml:space="preserve"> 2016</w:t>
      </w:r>
      <w:proofErr w:type="gramEnd"/>
    </w:p>
    <w:p w14:paraId="1598AF0D"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BS5588:1990 Part 1 Fire precautions in the design, construction and use of buildings</w:t>
      </w:r>
    </w:p>
    <w:p w14:paraId="1D805081"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BS6206:1981 Specification for impact performance requirements for flat safety glass </w:t>
      </w:r>
      <w:proofErr w:type="gramStart"/>
      <w:r w:rsidRPr="00B9430C">
        <w:rPr>
          <w:rFonts w:ascii="Arial" w:eastAsia="Calibri" w:hAnsi="Arial" w:cs="Arial"/>
          <w:sz w:val="24"/>
          <w:szCs w:val="24"/>
        </w:rPr>
        <w:t>and safety</w:t>
      </w:r>
      <w:proofErr w:type="gramEnd"/>
      <w:r w:rsidRPr="00B9430C">
        <w:rPr>
          <w:rFonts w:ascii="Arial" w:eastAsia="Calibri" w:hAnsi="Arial" w:cs="Arial"/>
          <w:sz w:val="24"/>
          <w:szCs w:val="24"/>
        </w:rPr>
        <w:t xml:space="preserve"> plastics for use in buildings (not less than Class C)</w:t>
      </w:r>
    </w:p>
    <w:p w14:paraId="5E9D22FA"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BS12150:2004 Glass in building. Thermally toughened soda lime silicate safety glass. Evaluation of conformity/Product standard</w:t>
      </w:r>
    </w:p>
    <w:p w14:paraId="4D53C0EA"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BS6262:1982 Glazing for buildings</w:t>
      </w:r>
    </w:p>
    <w:p w14:paraId="211CA0A9"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BS5713:1979 Specification for hermetically sealed flat double glazing units</w:t>
      </w:r>
    </w:p>
    <w:p w14:paraId="624C2A17"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BS6375:2009 Part 1 / 2 Performance of windows and </w:t>
      </w:r>
      <w:proofErr w:type="spellStart"/>
      <w:r w:rsidRPr="00B9430C">
        <w:rPr>
          <w:rFonts w:ascii="Arial" w:eastAsia="Calibri" w:hAnsi="Arial" w:cs="Arial"/>
          <w:sz w:val="24"/>
          <w:szCs w:val="24"/>
        </w:rPr>
        <w:t>doorsets</w:t>
      </w:r>
      <w:proofErr w:type="spellEnd"/>
      <w:r w:rsidRPr="00B9430C">
        <w:rPr>
          <w:rFonts w:ascii="Arial" w:eastAsia="Calibri" w:hAnsi="Arial" w:cs="Arial"/>
          <w:sz w:val="24"/>
          <w:szCs w:val="24"/>
        </w:rPr>
        <w:t>, classification for weathertightness, specification for operation and strength characteristics</w:t>
      </w:r>
    </w:p>
    <w:p w14:paraId="1EF7A52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Maintenance &amp; cleaning - to conform with BS8213 20</w:t>
      </w:r>
      <w:r>
        <w:rPr>
          <w:rFonts w:ascii="Arial" w:eastAsia="Calibri" w:hAnsi="Arial" w:cs="Arial"/>
          <w:sz w:val="24"/>
          <w:szCs w:val="24"/>
        </w:rPr>
        <w:t>16</w:t>
      </w:r>
      <w:r w:rsidRPr="00B9430C">
        <w:rPr>
          <w:rFonts w:ascii="Arial" w:eastAsia="Calibri" w:hAnsi="Arial" w:cs="Arial"/>
          <w:sz w:val="24"/>
          <w:szCs w:val="24"/>
        </w:rPr>
        <w:t xml:space="preserve"> Part 1 Code - cleanable from inside the property - where practicable.</w:t>
      </w:r>
    </w:p>
    <w:p w14:paraId="1D867E44" w14:textId="77777777" w:rsidR="00FC7F00" w:rsidRPr="00B9430C" w:rsidRDefault="00FC7F00" w:rsidP="00FC7F00">
      <w:pPr>
        <w:numPr>
          <w:ilvl w:val="0"/>
          <w:numId w:val="5"/>
        </w:numPr>
        <w:tabs>
          <w:tab w:val="clear" w:pos="720"/>
        </w:tabs>
        <w:spacing w:after="120" w:line="240" w:lineRule="auto"/>
        <w:ind w:left="714" w:hanging="714"/>
        <w:jc w:val="both"/>
        <w:rPr>
          <w:rFonts w:ascii="Arial" w:eastAsia="Calibri" w:hAnsi="Arial"/>
          <w:sz w:val="24"/>
          <w:szCs w:val="24"/>
        </w:rPr>
      </w:pPr>
      <w:r w:rsidRPr="00B9430C">
        <w:rPr>
          <w:rFonts w:ascii="Arial" w:eastAsia="Calibri" w:hAnsi="Arial" w:cs="Arial"/>
          <w:sz w:val="24"/>
          <w:szCs w:val="24"/>
        </w:rPr>
        <w:t>Installation – to conform with BS8213 2</w:t>
      </w:r>
      <w:r>
        <w:rPr>
          <w:rFonts w:ascii="Arial" w:eastAsia="Calibri" w:hAnsi="Arial" w:cs="Arial"/>
          <w:sz w:val="24"/>
          <w:szCs w:val="24"/>
        </w:rPr>
        <w:t>016</w:t>
      </w:r>
      <w:r w:rsidRPr="00B9430C">
        <w:rPr>
          <w:rFonts w:ascii="Arial" w:eastAsia="Calibri" w:hAnsi="Arial" w:cs="Arial"/>
          <w:sz w:val="24"/>
          <w:szCs w:val="24"/>
        </w:rPr>
        <w:t xml:space="preserve"> Part 4 Code of practice for the installation of replacement doors and windows and door sets in dwellings</w:t>
      </w:r>
    </w:p>
    <w:p w14:paraId="4BA6AEAD" w14:textId="77777777" w:rsidR="00FC7F00" w:rsidRPr="00B9430C" w:rsidRDefault="00FC7F00" w:rsidP="00FC7F00">
      <w:pPr>
        <w:numPr>
          <w:ilvl w:val="0"/>
          <w:numId w:val="5"/>
        </w:numPr>
        <w:tabs>
          <w:tab w:val="clear" w:pos="720"/>
        </w:tabs>
        <w:spacing w:after="120" w:line="240" w:lineRule="auto"/>
        <w:ind w:left="714" w:hanging="714"/>
        <w:jc w:val="both"/>
        <w:rPr>
          <w:rFonts w:ascii="Arial" w:eastAsia="Calibri" w:hAnsi="Arial" w:cs="Arial"/>
          <w:sz w:val="24"/>
          <w:szCs w:val="24"/>
        </w:rPr>
      </w:pPr>
      <w:r w:rsidRPr="00B9430C">
        <w:rPr>
          <w:rFonts w:ascii="Arial" w:eastAsia="Calibri" w:hAnsi="Arial" w:cs="Arial"/>
          <w:sz w:val="24"/>
          <w:szCs w:val="24"/>
        </w:rPr>
        <w:t xml:space="preserve">Secured by Design accredited </w:t>
      </w:r>
    </w:p>
    <w:p w14:paraId="5487F09F" w14:textId="77777777" w:rsidR="00FC7F00" w:rsidRPr="00B9430C" w:rsidRDefault="00FC7F00" w:rsidP="00FC7F00">
      <w:pPr>
        <w:numPr>
          <w:ilvl w:val="0"/>
          <w:numId w:val="5"/>
        </w:numPr>
        <w:tabs>
          <w:tab w:val="clear" w:pos="720"/>
        </w:tabs>
        <w:spacing w:after="120" w:line="240" w:lineRule="auto"/>
        <w:ind w:left="714" w:hanging="714"/>
        <w:jc w:val="both"/>
        <w:rPr>
          <w:rFonts w:ascii="Arial" w:eastAsia="Calibri" w:hAnsi="Arial" w:cs="Arial"/>
          <w:sz w:val="24"/>
          <w:szCs w:val="24"/>
        </w:rPr>
      </w:pPr>
      <w:r w:rsidRPr="00B9430C">
        <w:rPr>
          <w:rFonts w:ascii="Arial" w:eastAsia="Calibri" w:hAnsi="Arial" w:cs="Arial"/>
          <w:sz w:val="24"/>
          <w:szCs w:val="24"/>
        </w:rPr>
        <w:t xml:space="preserve">Doors to be kitemarked to PAS23-1 1999 and PAS24-1 </w:t>
      </w:r>
      <w:r>
        <w:rPr>
          <w:rFonts w:ascii="Arial" w:eastAsia="Calibri" w:hAnsi="Arial" w:cs="Arial"/>
          <w:sz w:val="24"/>
          <w:szCs w:val="24"/>
        </w:rPr>
        <w:t>2016</w:t>
      </w:r>
    </w:p>
    <w:p w14:paraId="7E26F26D" w14:textId="77777777" w:rsidR="00FC7F00" w:rsidRPr="00B9430C" w:rsidRDefault="00FC7F00" w:rsidP="00FC7F00">
      <w:pPr>
        <w:numPr>
          <w:ilvl w:val="0"/>
          <w:numId w:val="5"/>
        </w:numPr>
        <w:tabs>
          <w:tab w:val="clear" w:pos="720"/>
        </w:tabs>
        <w:spacing w:after="120" w:line="240" w:lineRule="auto"/>
        <w:ind w:left="714" w:hanging="714"/>
        <w:rPr>
          <w:rFonts w:ascii="Arial" w:eastAsia="Calibri" w:hAnsi="Arial" w:cs="Arial"/>
          <w:sz w:val="24"/>
          <w:szCs w:val="24"/>
        </w:rPr>
      </w:pPr>
      <w:r w:rsidRPr="00B9430C">
        <w:rPr>
          <w:rFonts w:ascii="Arial" w:eastAsia="Calibri" w:hAnsi="Arial" w:cs="Arial"/>
          <w:sz w:val="24"/>
        </w:rPr>
        <w:t xml:space="preserve">Part B Building Regs compliant (emergency egress from windows upstairs). (For avoidance of doubt all habitable first floor </w:t>
      </w:r>
      <w:proofErr w:type="gramStart"/>
      <w:r w:rsidRPr="00B9430C">
        <w:rPr>
          <w:rFonts w:ascii="Arial" w:eastAsia="Calibri" w:hAnsi="Arial" w:cs="Arial"/>
          <w:sz w:val="24"/>
        </w:rPr>
        <w:t>rooms to</w:t>
      </w:r>
      <w:proofErr w:type="gramEnd"/>
      <w:r w:rsidRPr="00B9430C">
        <w:rPr>
          <w:rFonts w:ascii="Arial" w:eastAsia="Calibri" w:hAnsi="Arial" w:cs="Arial"/>
          <w:sz w:val="24"/>
        </w:rPr>
        <w:t xml:space="preserve"> have egress hinges and non-locking handles)</w:t>
      </w:r>
    </w:p>
    <w:p w14:paraId="372F4AAA" w14:textId="77777777" w:rsidR="00FC7F00" w:rsidRPr="00B9430C" w:rsidRDefault="00FC7F00" w:rsidP="00FC7F00">
      <w:pPr>
        <w:numPr>
          <w:ilvl w:val="0"/>
          <w:numId w:val="5"/>
        </w:numPr>
        <w:tabs>
          <w:tab w:val="clear" w:pos="720"/>
        </w:tabs>
        <w:spacing w:after="120" w:line="240" w:lineRule="auto"/>
        <w:ind w:left="714" w:hanging="714"/>
        <w:rPr>
          <w:rFonts w:ascii="Arial" w:eastAsia="Calibri" w:hAnsi="Arial" w:cs="Arial"/>
          <w:sz w:val="24"/>
          <w:szCs w:val="24"/>
        </w:rPr>
      </w:pPr>
      <w:r w:rsidRPr="00B9430C">
        <w:rPr>
          <w:rFonts w:ascii="Arial" w:eastAsia="Calibri" w:hAnsi="Arial" w:cs="Arial"/>
          <w:sz w:val="24"/>
          <w:szCs w:val="24"/>
        </w:rPr>
        <w:t xml:space="preserve">Part L Building Regs compliant </w:t>
      </w:r>
    </w:p>
    <w:p w14:paraId="2C503A65" w14:textId="77777777" w:rsidR="00FC7F00" w:rsidRPr="00B9430C" w:rsidRDefault="00FC7F00" w:rsidP="00FC7F00">
      <w:pPr>
        <w:numPr>
          <w:ilvl w:val="0"/>
          <w:numId w:val="5"/>
        </w:numPr>
        <w:tabs>
          <w:tab w:val="clear" w:pos="720"/>
        </w:tabs>
        <w:spacing w:after="120" w:line="240" w:lineRule="auto"/>
        <w:ind w:left="714" w:hanging="714"/>
        <w:rPr>
          <w:rFonts w:ascii="Arial" w:eastAsia="Calibri" w:hAnsi="Arial" w:cs="Arial"/>
          <w:sz w:val="24"/>
          <w:szCs w:val="24"/>
        </w:rPr>
      </w:pPr>
      <w:r w:rsidRPr="00B9430C">
        <w:rPr>
          <w:rFonts w:ascii="Arial" w:eastAsia="Calibri" w:hAnsi="Arial" w:cs="Arial"/>
          <w:sz w:val="24"/>
          <w:szCs w:val="24"/>
        </w:rPr>
        <w:t>Part M Building Regs compliant</w:t>
      </w:r>
    </w:p>
    <w:p w14:paraId="1CDCF7FB" w14:textId="77777777" w:rsidR="00FC7F00" w:rsidRPr="00B9430C" w:rsidRDefault="00FC7F00" w:rsidP="00FC7F00">
      <w:pPr>
        <w:numPr>
          <w:ilvl w:val="0"/>
          <w:numId w:val="5"/>
        </w:numPr>
        <w:tabs>
          <w:tab w:val="clear" w:pos="720"/>
        </w:tabs>
        <w:spacing w:after="120" w:line="240" w:lineRule="auto"/>
        <w:ind w:left="714" w:hanging="714"/>
        <w:rPr>
          <w:rFonts w:ascii="Arial" w:eastAsia="Calibri" w:hAnsi="Arial" w:cs="Arial"/>
          <w:sz w:val="24"/>
          <w:szCs w:val="24"/>
        </w:rPr>
      </w:pPr>
      <w:r w:rsidRPr="00B9430C">
        <w:rPr>
          <w:rFonts w:ascii="Arial" w:eastAsia="Calibri" w:hAnsi="Arial" w:cs="Arial"/>
          <w:sz w:val="24"/>
          <w:szCs w:val="24"/>
        </w:rPr>
        <w:t xml:space="preserve">Part N Building Regs </w:t>
      </w:r>
      <w:proofErr w:type="gramStart"/>
      <w:r w:rsidRPr="00B9430C">
        <w:rPr>
          <w:rFonts w:ascii="Arial" w:eastAsia="Calibri" w:hAnsi="Arial" w:cs="Arial"/>
          <w:sz w:val="24"/>
          <w:szCs w:val="24"/>
        </w:rPr>
        <w:t>compliant</w:t>
      </w:r>
      <w:proofErr w:type="gramEnd"/>
    </w:p>
    <w:p w14:paraId="64221001"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Window installations shall be classified as Energy Rating minimum “B” unless there is a different project-by-project requirement.</w:t>
      </w:r>
    </w:p>
    <w:p w14:paraId="09CCDC9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FENSA registered </w:t>
      </w:r>
    </w:p>
    <w:p w14:paraId="1336773A"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lastRenderedPageBreak/>
        <w:t>25 year design life in accordance with BLP Construction Durability Database.</w:t>
      </w:r>
    </w:p>
    <w:p w14:paraId="2B88A9AA"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Frame</w:t>
      </w:r>
    </w:p>
    <w:p w14:paraId="34E19E13"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Manufactured from extruded hollow PVC-U to BS EN 12608 reinforced with </w:t>
      </w:r>
      <w:proofErr w:type="spellStart"/>
      <w:r w:rsidRPr="00B9430C">
        <w:rPr>
          <w:rFonts w:ascii="Arial" w:eastAsia="Calibri" w:hAnsi="Arial" w:cs="Arial"/>
          <w:sz w:val="24"/>
          <w:szCs w:val="24"/>
        </w:rPr>
        <w:t>galvanised</w:t>
      </w:r>
      <w:proofErr w:type="spellEnd"/>
      <w:r w:rsidRPr="00B9430C">
        <w:rPr>
          <w:rFonts w:ascii="Arial" w:eastAsia="Calibri" w:hAnsi="Arial" w:cs="Arial"/>
          <w:sz w:val="24"/>
          <w:szCs w:val="24"/>
        </w:rPr>
        <w:t xml:space="preserve"> steel, </w:t>
      </w:r>
      <w:proofErr w:type="spellStart"/>
      <w:r w:rsidRPr="00B9430C">
        <w:rPr>
          <w:rFonts w:ascii="Arial" w:eastAsia="Calibri" w:hAnsi="Arial" w:cs="Arial"/>
          <w:sz w:val="24"/>
          <w:szCs w:val="24"/>
        </w:rPr>
        <w:t>aluminium</w:t>
      </w:r>
      <w:proofErr w:type="spellEnd"/>
      <w:r w:rsidRPr="00B9430C">
        <w:rPr>
          <w:rFonts w:ascii="Arial" w:eastAsia="Calibri" w:hAnsi="Arial" w:cs="Arial"/>
          <w:sz w:val="24"/>
          <w:szCs w:val="24"/>
        </w:rPr>
        <w:t xml:space="preserve"> or recycled PVCu profiles to the recommendations in British Plastics Federation publication 323/1.</w:t>
      </w:r>
    </w:p>
    <w:p w14:paraId="4E7A0509"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PVCu - White to BS7412.  Option for external brown </w:t>
      </w:r>
      <w:proofErr w:type="spellStart"/>
      <w:r w:rsidRPr="00B9430C">
        <w:rPr>
          <w:rFonts w:ascii="Arial" w:eastAsia="Calibri" w:hAnsi="Arial" w:cs="Arial"/>
          <w:sz w:val="24"/>
          <w:szCs w:val="24"/>
        </w:rPr>
        <w:t>colouring</w:t>
      </w:r>
      <w:proofErr w:type="spellEnd"/>
      <w:r w:rsidRPr="00B9430C">
        <w:rPr>
          <w:rFonts w:ascii="Arial" w:eastAsia="Calibri" w:hAnsi="Arial" w:cs="Arial"/>
          <w:sz w:val="24"/>
          <w:szCs w:val="24"/>
        </w:rPr>
        <w:t>, retaining white internal finish (option for brown inside)</w:t>
      </w:r>
    </w:p>
    <w:p w14:paraId="3A2004B5"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Profile - range from 58mm to 70mm, to relevant British Standard. Principal wall thickness c.3mm </w:t>
      </w:r>
    </w:p>
    <w:p w14:paraId="796176CE"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proofErr w:type="spellStart"/>
      <w:r w:rsidRPr="00B9430C">
        <w:rPr>
          <w:rFonts w:ascii="Arial" w:eastAsia="Calibri" w:hAnsi="Arial" w:cs="Arial"/>
          <w:sz w:val="24"/>
          <w:szCs w:val="24"/>
        </w:rPr>
        <w:t>Galvanised</w:t>
      </w:r>
      <w:proofErr w:type="spellEnd"/>
      <w:r w:rsidRPr="00B9430C">
        <w:rPr>
          <w:rFonts w:ascii="Arial" w:eastAsia="Calibri" w:hAnsi="Arial" w:cs="Arial"/>
          <w:sz w:val="24"/>
          <w:szCs w:val="24"/>
        </w:rPr>
        <w:t xml:space="preserve"> steel/</w:t>
      </w:r>
      <w:proofErr w:type="spellStart"/>
      <w:r w:rsidRPr="00B9430C">
        <w:rPr>
          <w:rFonts w:ascii="Arial" w:eastAsia="Calibri" w:hAnsi="Arial" w:cs="Arial"/>
          <w:sz w:val="24"/>
          <w:szCs w:val="24"/>
        </w:rPr>
        <w:t>aluminium</w:t>
      </w:r>
      <w:proofErr w:type="spellEnd"/>
      <w:r w:rsidRPr="00B9430C">
        <w:rPr>
          <w:rFonts w:ascii="Arial" w:eastAsia="Calibri" w:hAnsi="Arial" w:cs="Arial"/>
          <w:sz w:val="24"/>
          <w:szCs w:val="24"/>
        </w:rPr>
        <w:t>/recycled PVCu reinforced to system company recommendation</w:t>
      </w:r>
    </w:p>
    <w:p w14:paraId="2B17C1F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Standard black seal</w:t>
      </w:r>
    </w:p>
    <w:p w14:paraId="4979B1D8"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All windows and doors to be fitted with adjustable trickle ventilators to meet Approved Document F of Building Regulations.</w:t>
      </w:r>
    </w:p>
    <w:p w14:paraId="5CA88861"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28mm insulating infill panel as required</w:t>
      </w:r>
    </w:p>
    <w:p w14:paraId="4884D41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Windows shall be fully weather sealed. Gaskets shall be non-migratory EPDM (neoprene) or TPE to BS4255 with all seals being in one length.</w:t>
      </w:r>
    </w:p>
    <w:p w14:paraId="2AC8806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frames are to incorporate an adequate means of concealed self-drainage.   </w:t>
      </w:r>
    </w:p>
    <w:p w14:paraId="68F3667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proofErr w:type="spellStart"/>
      <w:r w:rsidRPr="00B9430C">
        <w:rPr>
          <w:rFonts w:ascii="Arial" w:eastAsia="Calibri" w:hAnsi="Arial" w:cs="Arial"/>
          <w:sz w:val="24"/>
          <w:szCs w:val="24"/>
        </w:rPr>
        <w:t>Cill</w:t>
      </w:r>
      <w:proofErr w:type="spellEnd"/>
      <w:r w:rsidRPr="00B9430C">
        <w:rPr>
          <w:rFonts w:ascii="Arial" w:eastAsia="Calibri" w:hAnsi="Arial" w:cs="Arial"/>
          <w:sz w:val="24"/>
          <w:szCs w:val="24"/>
        </w:rPr>
        <w:t xml:space="preserve"> ends to be closed with plastic end caps and sealed.   </w:t>
      </w:r>
    </w:p>
    <w:p w14:paraId="5CAE6B5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New build only – detachable or sliding </w:t>
      </w:r>
      <w:proofErr w:type="spellStart"/>
      <w:r w:rsidRPr="00B9430C">
        <w:rPr>
          <w:rFonts w:ascii="Arial" w:eastAsia="Calibri" w:hAnsi="Arial" w:cs="Arial"/>
          <w:sz w:val="24"/>
          <w:szCs w:val="24"/>
        </w:rPr>
        <w:t>cill</w:t>
      </w:r>
      <w:proofErr w:type="spellEnd"/>
      <w:r w:rsidRPr="00B9430C">
        <w:rPr>
          <w:rFonts w:ascii="Arial" w:eastAsia="Calibri" w:hAnsi="Arial" w:cs="Arial"/>
          <w:sz w:val="24"/>
          <w:szCs w:val="24"/>
        </w:rPr>
        <w:t xml:space="preserve"> to allow installation at house frame manufacturer’s premises where required.</w:t>
      </w:r>
    </w:p>
    <w:p w14:paraId="2A581A4F"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Glass</w:t>
      </w:r>
    </w:p>
    <w:p w14:paraId="10F6034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glazing to be carried out in accordance with the requirements of the Building Regulations Part N &amp; L. Where safety glass is required on ground floor (and other floors’ vulnerable windows) it is to be laminated (except for non-vulnerable which is </w:t>
      </w:r>
      <w:proofErr w:type="gramStart"/>
      <w:r w:rsidRPr="00B9430C">
        <w:rPr>
          <w:rFonts w:ascii="Arial" w:eastAsia="Calibri" w:hAnsi="Arial" w:cs="Arial"/>
          <w:sz w:val="24"/>
          <w:szCs w:val="24"/>
        </w:rPr>
        <w:t>to be toughened</w:t>
      </w:r>
      <w:proofErr w:type="gramEnd"/>
      <w:r w:rsidRPr="00B9430C">
        <w:rPr>
          <w:rFonts w:ascii="Arial" w:eastAsia="Calibri" w:hAnsi="Arial" w:cs="Arial"/>
          <w:sz w:val="24"/>
          <w:szCs w:val="24"/>
        </w:rPr>
        <w:t xml:space="preserve">); other floors’ safety glass where required is to be toughened.    </w:t>
      </w:r>
    </w:p>
    <w:p w14:paraId="48E92FBC" w14:textId="4E0CCF2D"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Glass to comply with BS </w:t>
      </w:r>
      <w:r w:rsidR="005C25DE" w:rsidRPr="00B9430C">
        <w:rPr>
          <w:rFonts w:ascii="Arial" w:eastAsia="Calibri" w:hAnsi="Arial" w:cs="Arial"/>
          <w:sz w:val="24"/>
          <w:szCs w:val="24"/>
        </w:rPr>
        <w:t>952: Part</w:t>
      </w:r>
      <w:r w:rsidRPr="00B9430C">
        <w:rPr>
          <w:rFonts w:ascii="Arial" w:eastAsia="Calibri" w:hAnsi="Arial" w:cs="Arial"/>
          <w:sz w:val="24"/>
          <w:szCs w:val="24"/>
        </w:rPr>
        <w:t xml:space="preserve"> 1:1978.</w:t>
      </w:r>
    </w:p>
    <w:p w14:paraId="34D910D2" w14:textId="06C0AC54"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Safety glass to comply with BS6206:1981 and BS12150:2004 </w:t>
      </w:r>
      <w:r w:rsidR="005C25DE" w:rsidRPr="00B9430C">
        <w:rPr>
          <w:rFonts w:ascii="Arial" w:eastAsia="Calibri" w:hAnsi="Arial" w:cs="Arial"/>
          <w:sz w:val="24"/>
          <w:szCs w:val="24"/>
        </w:rPr>
        <w:t>regarding</w:t>
      </w:r>
      <w:r w:rsidRPr="00B9430C">
        <w:rPr>
          <w:rFonts w:ascii="Arial" w:eastAsia="Calibri" w:hAnsi="Arial" w:cs="Arial"/>
          <w:sz w:val="24"/>
          <w:szCs w:val="24"/>
        </w:rPr>
        <w:t xml:space="preserve"> impact performance and the marking of glass to indicate type and classification, and with BS 6262:1982 </w:t>
      </w:r>
      <w:proofErr w:type="gramStart"/>
      <w:r w:rsidRPr="00B9430C">
        <w:rPr>
          <w:rFonts w:ascii="Arial" w:eastAsia="Calibri" w:hAnsi="Arial" w:cs="Arial"/>
          <w:sz w:val="24"/>
          <w:szCs w:val="24"/>
        </w:rPr>
        <w:t>with regard to</w:t>
      </w:r>
      <w:proofErr w:type="gramEnd"/>
      <w:r w:rsidRPr="00B9430C">
        <w:rPr>
          <w:rFonts w:ascii="Arial" w:eastAsia="Calibri" w:hAnsi="Arial" w:cs="Arial"/>
          <w:sz w:val="24"/>
          <w:szCs w:val="24"/>
        </w:rPr>
        <w:t xml:space="preserve"> minimum thickness for certain pane sizes. To be marked in accordance with BS6206:1981 and BS12150:2004</w:t>
      </w:r>
    </w:p>
    <w:p w14:paraId="066713BF"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Hermetically sealed argon filled</w:t>
      </w:r>
    </w:p>
    <w:p w14:paraId="3B6D367E"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Standard 28mm (4-20-4) construction </w:t>
      </w:r>
    </w:p>
    <w:p w14:paraId="67D04AC6"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Beading - 70mm Profile - internal decorative bead.  58mm/60mm profile - internal decorative/splayed bead (unless external beading is required to BS 7950, with relevant security tape) </w:t>
      </w:r>
    </w:p>
    <w:p w14:paraId="3CD1875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All glazing internally installed (to enable replacement of glass from within the building)</w:t>
      </w:r>
    </w:p>
    <w:p w14:paraId="4D40EBCB"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Hardware - windows</w:t>
      </w:r>
    </w:p>
    <w:p w14:paraId="4EA29B85"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All hardware must be manufactured in accordance with BS EN ISO 9001:2008 Quality Assurance System and meet the requirements of BS EN 1670:2007 C</w:t>
      </w:r>
      <w:r>
        <w:rPr>
          <w:rFonts w:ascii="Arial" w:eastAsia="Calibri" w:hAnsi="Arial" w:cs="Arial"/>
          <w:sz w:val="24"/>
          <w:szCs w:val="24"/>
        </w:rPr>
        <w:t>l</w:t>
      </w:r>
      <w:r w:rsidRPr="00B9430C">
        <w:rPr>
          <w:rFonts w:ascii="Arial" w:eastAsia="Calibri" w:hAnsi="Arial" w:cs="Arial"/>
          <w:sz w:val="24"/>
          <w:szCs w:val="24"/>
        </w:rPr>
        <w:t>ass 4 for corrosion resistance.</w:t>
      </w:r>
    </w:p>
    <w:p w14:paraId="4F350FD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lastRenderedPageBreak/>
        <w:t>Hardware with provision for adjustment shall be accessible for adjustment after the window has been installed. Hardware used to open/close the window shall be replaceable without removing the outer frame from the structure.</w:t>
      </w:r>
    </w:p>
    <w:p w14:paraId="41AC77E1" w14:textId="1735F386"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Espagnolette </w:t>
      </w:r>
      <w:r w:rsidR="005C25DE" w:rsidRPr="00B9430C">
        <w:rPr>
          <w:rFonts w:ascii="Arial" w:eastAsia="Calibri" w:hAnsi="Arial" w:cs="Arial"/>
          <w:sz w:val="24"/>
          <w:szCs w:val="24"/>
        </w:rPr>
        <w:t>&amp; rail</w:t>
      </w:r>
      <w:r w:rsidRPr="00B9430C">
        <w:rPr>
          <w:rFonts w:ascii="Arial" w:eastAsia="Calibri" w:hAnsi="Arial" w:cs="Arial"/>
          <w:sz w:val="24"/>
          <w:szCs w:val="24"/>
        </w:rPr>
        <w:t xml:space="preserve"> type locking system to casements and sashes</w:t>
      </w:r>
    </w:p>
    <w:p w14:paraId="107FBA0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Windows to be fitted with Espagnolette operating handles. </w:t>
      </w:r>
      <w:proofErr w:type="spellStart"/>
      <w:r w:rsidRPr="00B9430C">
        <w:rPr>
          <w:rFonts w:ascii="Arial" w:eastAsia="Calibri" w:hAnsi="Arial" w:cs="Arial"/>
          <w:sz w:val="24"/>
          <w:szCs w:val="24"/>
        </w:rPr>
        <w:t>Colour</w:t>
      </w:r>
      <w:proofErr w:type="spellEnd"/>
      <w:r w:rsidRPr="00B9430C">
        <w:rPr>
          <w:rFonts w:ascii="Arial" w:eastAsia="Calibri" w:hAnsi="Arial" w:cs="Arial"/>
          <w:sz w:val="24"/>
          <w:szCs w:val="24"/>
        </w:rPr>
        <w:t xml:space="preserve"> white. Handles to incorporate a push release mechanism with a barrel lock.  All to BS 6462-1985 strength Test C3.</w:t>
      </w:r>
    </w:p>
    <w:p w14:paraId="0F0F3B83"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Top hung sash - Austenitic Stainless Steel Friction Stays (&gt;450mm Restricted, &lt;450mm Unrestricted), require anti-</w:t>
      </w:r>
      <w:proofErr w:type="spellStart"/>
      <w:r w:rsidRPr="00B9430C">
        <w:rPr>
          <w:rFonts w:ascii="Arial" w:eastAsia="Calibri" w:hAnsi="Arial" w:cs="Arial"/>
          <w:sz w:val="24"/>
          <w:szCs w:val="24"/>
        </w:rPr>
        <w:t>jemmy</w:t>
      </w:r>
      <w:proofErr w:type="spellEnd"/>
      <w:r w:rsidRPr="00B9430C">
        <w:rPr>
          <w:rFonts w:ascii="Arial" w:eastAsia="Calibri" w:hAnsi="Arial" w:cs="Arial"/>
          <w:sz w:val="24"/>
          <w:szCs w:val="24"/>
        </w:rPr>
        <w:t xml:space="preserve"> device</w:t>
      </w:r>
    </w:p>
    <w:p w14:paraId="566ADC31"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Side hung sash - Austenitic Stainless Steel Friction Stays (Restricted), require anti-</w:t>
      </w:r>
      <w:proofErr w:type="spellStart"/>
      <w:r w:rsidRPr="00B9430C">
        <w:rPr>
          <w:rFonts w:ascii="Arial" w:eastAsia="Calibri" w:hAnsi="Arial" w:cs="Arial"/>
          <w:sz w:val="24"/>
          <w:szCs w:val="24"/>
        </w:rPr>
        <w:t>jemmy</w:t>
      </w:r>
      <w:proofErr w:type="spellEnd"/>
      <w:r w:rsidRPr="00B9430C">
        <w:rPr>
          <w:rFonts w:ascii="Arial" w:eastAsia="Calibri" w:hAnsi="Arial" w:cs="Arial"/>
          <w:sz w:val="24"/>
          <w:szCs w:val="24"/>
        </w:rPr>
        <w:t xml:space="preserve"> device</w:t>
      </w:r>
    </w:p>
    <w:p w14:paraId="5C8E283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Offset Handle.  </w:t>
      </w:r>
    </w:p>
    <w:p w14:paraId="54A93C0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Locking</w:t>
      </w:r>
    </w:p>
    <w:p w14:paraId="7B703938"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 xml:space="preserve">Key locking standard on all vulnerable windows. </w:t>
      </w:r>
    </w:p>
    <w:p w14:paraId="1B501C65"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 xml:space="preserve">Additional keys to be available </w:t>
      </w:r>
      <w:proofErr w:type="gramStart"/>
      <w:r w:rsidRPr="00B9430C">
        <w:rPr>
          <w:rFonts w:ascii="Arial" w:eastAsia="Calibri" w:hAnsi="Arial" w:cs="Arial"/>
          <w:sz w:val="24"/>
          <w:szCs w:val="24"/>
        </w:rPr>
        <w:t>at</w:t>
      </w:r>
      <w:proofErr w:type="gramEnd"/>
      <w:r w:rsidRPr="00B9430C">
        <w:rPr>
          <w:rFonts w:ascii="Arial" w:eastAsia="Calibri" w:hAnsi="Arial" w:cs="Arial"/>
          <w:sz w:val="24"/>
          <w:szCs w:val="24"/>
        </w:rPr>
        <w:t xml:space="preserve"> future dates.</w:t>
      </w:r>
    </w:p>
    <w:p w14:paraId="6B5E1CB0"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1st floor habitable room windows to be non-key locking</w:t>
      </w:r>
    </w:p>
    <w:p w14:paraId="147F8F84"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 xml:space="preserve">Windows required under Building Regulations to act as a fire escape route shall not have key-operated locks.  </w:t>
      </w:r>
    </w:p>
    <w:p w14:paraId="7CB16CED"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 xml:space="preserve">Locks to be capable of securing the window in the night vent position. </w:t>
      </w:r>
    </w:p>
    <w:p w14:paraId="3DACC638" w14:textId="77777777" w:rsidR="00FC7F00" w:rsidRPr="00B9430C" w:rsidRDefault="00FC7F00" w:rsidP="00FC7F00">
      <w:pPr>
        <w:numPr>
          <w:ilvl w:val="1"/>
          <w:numId w:val="5"/>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Each lockable window shall be supplied with a key. Each window lock in a property shall work with the same key.</w:t>
      </w:r>
    </w:p>
    <w:p w14:paraId="283D319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Fixing screws are to be Austenitic stainless steel to all hardware.</w:t>
      </w:r>
    </w:p>
    <w:p w14:paraId="4EA3CF6F" w14:textId="2DC4AAD6"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hinges must be manufactured in accordance with BS EN ISO 9001:2008 Quality Assurance System and meet the requirements of BS EN </w:t>
      </w:r>
      <w:r w:rsidR="005C25DE" w:rsidRPr="00B9430C">
        <w:rPr>
          <w:rFonts w:ascii="Arial" w:eastAsia="Calibri" w:hAnsi="Arial" w:cs="Arial"/>
          <w:sz w:val="24"/>
          <w:szCs w:val="24"/>
        </w:rPr>
        <w:t>1670:2007 Class</w:t>
      </w:r>
      <w:r w:rsidRPr="00B9430C">
        <w:rPr>
          <w:rFonts w:ascii="Arial" w:eastAsia="Calibri" w:hAnsi="Arial" w:cs="Arial"/>
          <w:sz w:val="24"/>
          <w:szCs w:val="24"/>
        </w:rPr>
        <w:t xml:space="preserve"> 4 for corrosion resistance. All hinges to have an asymmetric end cap to ensure smooth location and weather tight sealing.</w:t>
      </w:r>
    </w:p>
    <w:p w14:paraId="7D59B8E7" w14:textId="18624B6C"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release mechanism shall be an integral part of the hinge and shall </w:t>
      </w:r>
      <w:r w:rsidR="005C25DE" w:rsidRPr="00B9430C">
        <w:rPr>
          <w:rFonts w:ascii="Arial" w:eastAsia="Calibri" w:hAnsi="Arial" w:cs="Arial"/>
          <w:sz w:val="24"/>
          <w:szCs w:val="24"/>
        </w:rPr>
        <w:t>self-relocate</w:t>
      </w:r>
      <w:r w:rsidRPr="00B9430C">
        <w:rPr>
          <w:rFonts w:ascii="Arial" w:eastAsia="Calibri" w:hAnsi="Arial" w:cs="Arial"/>
          <w:sz w:val="24"/>
          <w:szCs w:val="24"/>
        </w:rPr>
        <w:t xml:space="preserve"> in one action on closure of the casement. All components, rivets and pins should withstand a force of 350N to comply with BS 6375 Part 2 2009, Specification for Operations and Strength Characteristics Loading of Windows Section A7 Test 6.0 and BS 8213 Part 1: 2004 - Design for Safety in Use and During Cleaning of Windows.              </w:t>
      </w:r>
    </w:p>
    <w:p w14:paraId="76175F1D" w14:textId="77777777" w:rsidR="00FC7F00" w:rsidRPr="003C0886"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Side hung windows must be restricted in compliance with BS 6375 Part 2 2009 Section A7 test 6.0. (Strength of Restricted Openings and Location Devices and Maximum Opening Stops). </w:t>
      </w:r>
    </w:p>
    <w:p w14:paraId="79A8DCA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hAnsi="Arial"/>
          <w:sz w:val="24"/>
          <w:szCs w:val="24"/>
        </w:rPr>
        <w:t xml:space="preserve">All habitable first floor </w:t>
      </w:r>
      <w:proofErr w:type="gramStart"/>
      <w:r w:rsidRPr="00B9430C">
        <w:rPr>
          <w:rFonts w:ascii="Arial" w:hAnsi="Arial"/>
          <w:sz w:val="24"/>
          <w:szCs w:val="24"/>
        </w:rPr>
        <w:t>rooms to</w:t>
      </w:r>
      <w:proofErr w:type="gramEnd"/>
      <w:r w:rsidRPr="00B9430C">
        <w:rPr>
          <w:rFonts w:ascii="Arial" w:hAnsi="Arial"/>
          <w:sz w:val="24"/>
          <w:szCs w:val="24"/>
        </w:rPr>
        <w:t xml:space="preserve"> have egress hinges</w:t>
      </w:r>
      <w:r>
        <w:rPr>
          <w:rFonts w:ascii="Arial" w:hAnsi="Arial"/>
          <w:sz w:val="24"/>
          <w:szCs w:val="24"/>
        </w:rPr>
        <w:t xml:space="preserve">, </w:t>
      </w:r>
      <w:r w:rsidRPr="00B9430C">
        <w:rPr>
          <w:rFonts w:ascii="Arial" w:hAnsi="Arial"/>
          <w:sz w:val="24"/>
          <w:szCs w:val="24"/>
        </w:rPr>
        <w:t>non-locking handles</w:t>
      </w:r>
      <w:r>
        <w:rPr>
          <w:rFonts w:ascii="Arial" w:hAnsi="Arial"/>
          <w:sz w:val="24"/>
          <w:szCs w:val="24"/>
        </w:rPr>
        <w:t xml:space="preserve"> and </w:t>
      </w:r>
      <w:r>
        <w:rPr>
          <w:rFonts w:ascii="Arial" w:eastAsia="Calibri" w:hAnsi="Arial" w:cs="Arial"/>
          <w:sz w:val="24"/>
          <w:szCs w:val="24"/>
        </w:rPr>
        <w:t xml:space="preserve">child safety catches which must </w:t>
      </w:r>
      <w:r w:rsidRPr="003C0886">
        <w:rPr>
          <w:rFonts w:ascii="Arial" w:eastAsia="Calibri" w:hAnsi="Arial" w:cs="Arial"/>
          <w:sz w:val="24"/>
          <w:szCs w:val="24"/>
        </w:rPr>
        <w:t xml:space="preserve">be fitted with a </w:t>
      </w:r>
      <w:r>
        <w:rPr>
          <w:rFonts w:ascii="Arial" w:eastAsia="Calibri" w:hAnsi="Arial" w:cs="Arial"/>
          <w:sz w:val="24"/>
          <w:szCs w:val="24"/>
        </w:rPr>
        <w:t xml:space="preserve">child-resistant </w:t>
      </w:r>
      <w:r w:rsidRPr="003C0886">
        <w:rPr>
          <w:rFonts w:ascii="Arial" w:eastAsia="Calibri" w:hAnsi="Arial" w:cs="Arial"/>
          <w:sz w:val="24"/>
          <w:szCs w:val="24"/>
        </w:rPr>
        <w:t xml:space="preserve">release </w:t>
      </w:r>
      <w:r>
        <w:rPr>
          <w:rFonts w:ascii="Arial" w:eastAsia="Calibri" w:hAnsi="Arial" w:cs="Arial"/>
          <w:sz w:val="24"/>
          <w:szCs w:val="24"/>
        </w:rPr>
        <w:t>mechanism</w:t>
      </w:r>
      <w:r w:rsidRPr="003C0886">
        <w:rPr>
          <w:rFonts w:ascii="Arial" w:eastAsia="Calibri" w:hAnsi="Arial" w:cs="Arial"/>
          <w:sz w:val="24"/>
          <w:szCs w:val="24"/>
        </w:rPr>
        <w:t>.</w:t>
      </w:r>
    </w:p>
    <w:p w14:paraId="5E2531DA"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Components such as handles and locking mechanisms to be capable of offering adaptations (by mechanical or electrical means) in accordance with the Disability Discrimination Act Part 3 2005 and the housing providers Disability Equality Duty 2006.</w:t>
      </w:r>
    </w:p>
    <w:p w14:paraId="53F673E7"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Handle to be manufactured to BS EN ISO 9001 from die cast zinc alloy under with a polyester powder coating finish incorporating thermoplastic push fit covers. All components should be capable of sustaining a minimum of 30,000 cycles of operation without demonstrating any significant deterioration or deformation that would inhibit its function.</w:t>
      </w:r>
    </w:p>
    <w:p w14:paraId="30C93A7D"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Handles to have option to provide non-latching facility to meet the considerations of the Disability Discrimination Act Part 3 2005 and the housing providers Disability Equality Duty 2006. Where </w:t>
      </w:r>
      <w:r w:rsidRPr="00B9430C">
        <w:rPr>
          <w:rFonts w:ascii="Arial" w:eastAsia="Calibri" w:hAnsi="Arial" w:cs="Arial"/>
          <w:sz w:val="24"/>
          <w:szCs w:val="24"/>
        </w:rPr>
        <w:lastRenderedPageBreak/>
        <w:t xml:space="preserve">non latching handles are fitted the window should also have attached the appropriate information warning label.  Locking mechanism must have option to offset handle height on side-hung sashes to meet the consideration of the Disability Discrimination Act Part 3 2005 and the housing providers Disability Equality Duty 2006. </w:t>
      </w:r>
    </w:p>
    <w:p w14:paraId="32D59185"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 xml:space="preserve">Hardware – Patio &amp; French doors </w:t>
      </w:r>
    </w:p>
    <w:p w14:paraId="463C796D" w14:textId="77777777" w:rsidR="00FC7F00" w:rsidRPr="00B9430C" w:rsidRDefault="00FC7F00" w:rsidP="00FC7F00">
      <w:pPr>
        <w:numPr>
          <w:ilvl w:val="0"/>
          <w:numId w:val="5"/>
        </w:numPr>
        <w:tabs>
          <w:tab w:val="clear" w:pos="720"/>
        </w:tabs>
        <w:spacing w:after="0" w:line="240" w:lineRule="auto"/>
        <w:ind w:hanging="720"/>
        <w:rPr>
          <w:rFonts w:ascii="Arial" w:eastAsia="Calibri" w:hAnsi="Arial" w:cs="Arial"/>
          <w:sz w:val="24"/>
          <w:szCs w:val="24"/>
        </w:rPr>
      </w:pPr>
      <w:r w:rsidRPr="00B9430C">
        <w:rPr>
          <w:rFonts w:ascii="Arial" w:eastAsia="Calibri" w:hAnsi="Arial" w:cs="Arial"/>
          <w:sz w:val="24"/>
          <w:szCs w:val="24"/>
        </w:rPr>
        <w:t>Door must come with all hardware necessary to properly function.</w:t>
      </w:r>
    </w:p>
    <w:p w14:paraId="190B29D6" w14:textId="77777777" w:rsidR="00FC7F00" w:rsidRPr="00B9430C" w:rsidRDefault="00FC7F00" w:rsidP="00FC7F00">
      <w:pPr>
        <w:numPr>
          <w:ilvl w:val="0"/>
          <w:numId w:val="5"/>
        </w:numPr>
        <w:tabs>
          <w:tab w:val="clear" w:pos="720"/>
        </w:tabs>
        <w:spacing w:after="0" w:line="240" w:lineRule="auto"/>
        <w:ind w:hanging="720"/>
        <w:rPr>
          <w:rFonts w:ascii="Arial" w:eastAsia="Calibri" w:hAnsi="Arial" w:cs="Arial"/>
          <w:sz w:val="24"/>
          <w:szCs w:val="24"/>
        </w:rPr>
      </w:pPr>
      <w:r w:rsidRPr="00B9430C">
        <w:rPr>
          <w:rFonts w:ascii="Arial" w:eastAsia="Calibri" w:hAnsi="Arial" w:cs="Arial"/>
          <w:sz w:val="24"/>
          <w:szCs w:val="24"/>
        </w:rPr>
        <w:t xml:space="preserve">All external components must conform with requirements of BS EN 1670 2007 Class 4 corrosion resistance when tested in accordance with BSEN ISO 9227 2006. </w:t>
      </w:r>
    </w:p>
    <w:p w14:paraId="5C50A50C" w14:textId="77777777" w:rsidR="00FC7F00" w:rsidRPr="00B9430C" w:rsidRDefault="00FC7F00" w:rsidP="00FC7F00">
      <w:pPr>
        <w:numPr>
          <w:ilvl w:val="0"/>
          <w:numId w:val="5"/>
        </w:numPr>
        <w:tabs>
          <w:tab w:val="clear" w:pos="720"/>
        </w:tabs>
        <w:spacing w:after="0" w:line="240" w:lineRule="auto"/>
        <w:ind w:hanging="720"/>
        <w:rPr>
          <w:rFonts w:ascii="Arial" w:eastAsia="Calibri" w:hAnsi="Arial" w:cs="Arial"/>
          <w:sz w:val="24"/>
          <w:szCs w:val="24"/>
        </w:rPr>
      </w:pPr>
      <w:r w:rsidRPr="00B9430C">
        <w:rPr>
          <w:rFonts w:ascii="Arial" w:eastAsia="Calibri" w:hAnsi="Arial" w:cs="Arial"/>
          <w:sz w:val="24"/>
          <w:szCs w:val="24"/>
        </w:rPr>
        <w:t>Cylinder</w:t>
      </w:r>
    </w:p>
    <w:p w14:paraId="1CD8A0F1" w14:textId="77777777" w:rsidR="00FC7F00" w:rsidRPr="00B9430C" w:rsidRDefault="00FC7F00" w:rsidP="00FC7F00">
      <w:pPr>
        <w:numPr>
          <w:ilvl w:val="1"/>
          <w:numId w:val="4"/>
        </w:numPr>
        <w:tabs>
          <w:tab w:val="clear" w:pos="1440"/>
          <w:tab w:val="num" w:pos="1080"/>
        </w:tabs>
        <w:spacing w:after="0" w:line="240" w:lineRule="auto"/>
        <w:rPr>
          <w:rFonts w:ascii="Arial" w:eastAsia="Calibri" w:hAnsi="Arial" w:cs="Arial"/>
          <w:sz w:val="24"/>
          <w:szCs w:val="24"/>
        </w:rPr>
      </w:pPr>
      <w:r w:rsidRPr="00B9430C">
        <w:rPr>
          <w:rFonts w:ascii="Arial" w:eastAsia="Calibri" w:hAnsi="Arial" w:cs="Arial"/>
          <w:sz w:val="24"/>
          <w:szCs w:val="24"/>
        </w:rPr>
        <w:t>Euro profile</w:t>
      </w:r>
    </w:p>
    <w:p w14:paraId="3DA30063" w14:textId="77777777" w:rsidR="00FC7F00" w:rsidRPr="00B9430C" w:rsidRDefault="00FC7F00" w:rsidP="00FC7F00">
      <w:pPr>
        <w:numPr>
          <w:ilvl w:val="1"/>
          <w:numId w:val="4"/>
        </w:numPr>
        <w:tabs>
          <w:tab w:val="clear" w:pos="1440"/>
          <w:tab w:val="num" w:pos="1080"/>
        </w:tabs>
        <w:spacing w:after="0" w:line="240" w:lineRule="auto"/>
        <w:rPr>
          <w:rFonts w:ascii="Arial" w:eastAsia="Calibri" w:hAnsi="Arial" w:cs="Arial"/>
          <w:sz w:val="24"/>
          <w:szCs w:val="24"/>
        </w:rPr>
      </w:pPr>
      <w:r w:rsidRPr="00B9430C">
        <w:rPr>
          <w:rFonts w:ascii="Arial" w:eastAsia="Calibri" w:hAnsi="Arial" w:cs="Arial"/>
          <w:sz w:val="24"/>
          <w:szCs w:val="24"/>
        </w:rPr>
        <w:t xml:space="preserve">Double cylinder </w:t>
      </w:r>
    </w:p>
    <w:p w14:paraId="3152B0B4" w14:textId="77777777" w:rsidR="00FC7F00" w:rsidRPr="00B9430C" w:rsidRDefault="00FC7F00" w:rsidP="00FC7F00">
      <w:pPr>
        <w:numPr>
          <w:ilvl w:val="0"/>
          <w:numId w:val="5"/>
        </w:numPr>
        <w:tabs>
          <w:tab w:val="clear" w:pos="720"/>
        </w:tabs>
        <w:spacing w:after="0" w:line="240" w:lineRule="auto"/>
        <w:ind w:hanging="720"/>
        <w:rPr>
          <w:rFonts w:ascii="Arial" w:eastAsia="Calibri" w:hAnsi="Arial" w:cs="Arial"/>
          <w:sz w:val="24"/>
          <w:szCs w:val="24"/>
        </w:rPr>
      </w:pPr>
      <w:r w:rsidRPr="00B9430C">
        <w:rPr>
          <w:rFonts w:ascii="Arial" w:eastAsia="Calibri" w:hAnsi="Arial" w:cs="Arial"/>
          <w:sz w:val="24"/>
          <w:szCs w:val="24"/>
        </w:rPr>
        <w:t>Locking mechanism to comply with BSEN 1303 2005 to the following minimum grades:</w:t>
      </w:r>
    </w:p>
    <w:p w14:paraId="4C51C1F5" w14:textId="77777777" w:rsidR="00FC7F00" w:rsidRPr="00B9430C" w:rsidRDefault="00FC7F00" w:rsidP="00FC7F00">
      <w:pPr>
        <w:numPr>
          <w:ilvl w:val="1"/>
          <w:numId w:val="4"/>
        </w:numPr>
        <w:tabs>
          <w:tab w:val="clear" w:pos="1440"/>
          <w:tab w:val="num" w:pos="1080"/>
        </w:tabs>
        <w:spacing w:after="0" w:line="240" w:lineRule="auto"/>
        <w:rPr>
          <w:rFonts w:ascii="Arial" w:eastAsia="Calibri" w:hAnsi="Arial" w:cs="Arial"/>
          <w:sz w:val="24"/>
          <w:szCs w:val="24"/>
        </w:rPr>
      </w:pPr>
      <w:r w:rsidRPr="00B9430C">
        <w:rPr>
          <w:rFonts w:ascii="Arial" w:eastAsia="Calibri" w:hAnsi="Arial" w:cs="Arial"/>
          <w:sz w:val="24"/>
          <w:szCs w:val="24"/>
        </w:rPr>
        <w:t>Durability to Grade 5</w:t>
      </w:r>
    </w:p>
    <w:p w14:paraId="778AA24D" w14:textId="77777777" w:rsidR="00FC7F00" w:rsidRPr="00B9430C" w:rsidRDefault="00FC7F00" w:rsidP="00FC7F00">
      <w:pPr>
        <w:numPr>
          <w:ilvl w:val="1"/>
          <w:numId w:val="4"/>
        </w:numPr>
        <w:tabs>
          <w:tab w:val="clear" w:pos="1440"/>
          <w:tab w:val="num" w:pos="1080"/>
        </w:tabs>
        <w:spacing w:after="0" w:line="240" w:lineRule="auto"/>
        <w:rPr>
          <w:rFonts w:ascii="Arial" w:eastAsia="Calibri" w:hAnsi="Arial" w:cs="Arial"/>
          <w:sz w:val="24"/>
          <w:szCs w:val="24"/>
        </w:rPr>
      </w:pPr>
      <w:r w:rsidRPr="00B9430C">
        <w:rPr>
          <w:rFonts w:ascii="Arial" w:eastAsia="Calibri" w:hAnsi="Arial" w:cs="Arial"/>
          <w:sz w:val="24"/>
          <w:szCs w:val="24"/>
        </w:rPr>
        <w:t>Key related security to Grade 4</w:t>
      </w:r>
    </w:p>
    <w:p w14:paraId="1C815D0F" w14:textId="77777777" w:rsidR="00FC7F00" w:rsidRPr="00B9430C" w:rsidRDefault="00FC7F00" w:rsidP="00FC7F00">
      <w:pPr>
        <w:numPr>
          <w:ilvl w:val="1"/>
          <w:numId w:val="4"/>
        </w:numPr>
        <w:tabs>
          <w:tab w:val="clear" w:pos="1440"/>
          <w:tab w:val="num" w:pos="1080"/>
        </w:tabs>
        <w:spacing w:after="0" w:line="240" w:lineRule="auto"/>
        <w:rPr>
          <w:rFonts w:ascii="Arial" w:eastAsia="Calibri" w:hAnsi="Arial" w:cs="Arial"/>
          <w:sz w:val="24"/>
          <w:szCs w:val="24"/>
        </w:rPr>
      </w:pPr>
      <w:r w:rsidRPr="00B9430C">
        <w:rPr>
          <w:rFonts w:ascii="Arial" w:eastAsia="Calibri" w:hAnsi="Arial" w:cs="Arial"/>
          <w:sz w:val="24"/>
          <w:szCs w:val="24"/>
        </w:rPr>
        <w:t>Anti-pick and attack resistance to Grade 1</w:t>
      </w:r>
    </w:p>
    <w:p w14:paraId="29DBD04F" w14:textId="77777777" w:rsidR="00FC7F00" w:rsidRPr="00B9430C" w:rsidRDefault="00FC7F00" w:rsidP="00FC7F00">
      <w:pPr>
        <w:numPr>
          <w:ilvl w:val="0"/>
          <w:numId w:val="5"/>
        </w:numPr>
        <w:tabs>
          <w:tab w:val="clear" w:pos="720"/>
        </w:tabs>
        <w:spacing w:after="0" w:line="240" w:lineRule="auto"/>
        <w:ind w:hanging="720"/>
        <w:rPr>
          <w:rFonts w:ascii="Arial" w:eastAsia="Calibri" w:hAnsi="Arial" w:cs="Arial"/>
          <w:sz w:val="24"/>
          <w:szCs w:val="24"/>
        </w:rPr>
      </w:pPr>
      <w:r w:rsidRPr="00B9430C">
        <w:rPr>
          <w:rFonts w:ascii="Arial" w:eastAsia="Calibri" w:hAnsi="Arial" w:cs="Arial"/>
          <w:sz w:val="24"/>
          <w:szCs w:val="24"/>
        </w:rPr>
        <w:t>Compliant with SBD including meeting BS 3621 2007 “Thief resistant lock assembly – key egress” and PAS 24: 2012 section 8.5 cylinders for locks and Annex C (anti-manipulation)</w:t>
      </w:r>
    </w:p>
    <w:p w14:paraId="70D32197"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Ventilation</w:t>
      </w:r>
    </w:p>
    <w:p w14:paraId="6EBC9537" w14:textId="77777777" w:rsidR="00FC7F00" w:rsidRPr="00B9430C" w:rsidRDefault="00FC7F00" w:rsidP="00FC7F00">
      <w:pPr>
        <w:numPr>
          <w:ilvl w:val="0"/>
          <w:numId w:val="5"/>
        </w:numPr>
        <w:tabs>
          <w:tab w:val="left"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Each window/door unit is to be fitted with </w:t>
      </w:r>
      <w:proofErr w:type="spellStart"/>
      <w:r w:rsidRPr="00B9430C">
        <w:rPr>
          <w:rFonts w:ascii="Arial" w:eastAsia="Calibri" w:hAnsi="Arial" w:cs="Arial"/>
          <w:sz w:val="24"/>
          <w:szCs w:val="24"/>
        </w:rPr>
        <w:t>colour</w:t>
      </w:r>
      <w:proofErr w:type="spellEnd"/>
      <w:r w:rsidRPr="00B9430C">
        <w:rPr>
          <w:rFonts w:ascii="Arial" w:eastAsia="Calibri" w:hAnsi="Arial" w:cs="Arial"/>
          <w:sz w:val="24"/>
          <w:szCs w:val="24"/>
        </w:rPr>
        <w:t xml:space="preserve">-matched trickle ventilators, to meet Building Regulations (Part F1, </w:t>
      </w:r>
      <w:r>
        <w:rPr>
          <w:rFonts w:ascii="Arial" w:eastAsia="Calibri" w:hAnsi="Arial" w:cs="Arial"/>
          <w:sz w:val="24"/>
          <w:szCs w:val="24"/>
        </w:rPr>
        <w:t>2010 plus relevant 2013 amendments</w:t>
      </w:r>
      <w:r w:rsidRPr="00B9430C">
        <w:rPr>
          <w:rFonts w:ascii="Arial" w:eastAsia="Calibri" w:hAnsi="Arial" w:cs="Arial"/>
          <w:sz w:val="24"/>
          <w:szCs w:val="24"/>
        </w:rPr>
        <w:t>).</w:t>
      </w:r>
      <w:r>
        <w:rPr>
          <w:rFonts w:ascii="Arial" w:eastAsia="Calibri" w:hAnsi="Arial" w:cs="Arial"/>
          <w:sz w:val="24"/>
          <w:szCs w:val="24"/>
        </w:rPr>
        <w:t xml:space="preserve"> </w:t>
      </w:r>
      <w:r w:rsidRPr="00B9430C">
        <w:rPr>
          <w:rFonts w:ascii="Arial" w:eastAsia="Calibri" w:hAnsi="Arial" w:cs="Arial"/>
          <w:sz w:val="24"/>
          <w:szCs w:val="24"/>
        </w:rPr>
        <w:t>Ventilator to be secure and adjustable, complete with insect screen.  Ventilator to be through-frame type.</w:t>
      </w:r>
    </w:p>
    <w:p w14:paraId="53B54675" w14:textId="6A08D16D" w:rsidR="00FC7F00" w:rsidRPr="00B9430C" w:rsidRDefault="00FC7F00" w:rsidP="00FC7F00">
      <w:pPr>
        <w:numPr>
          <w:ilvl w:val="0"/>
          <w:numId w:val="5"/>
        </w:numPr>
        <w:tabs>
          <w:tab w:val="left"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Where necessary, a frame extension profile, or extended leg framing, are to be used to ensure that trickle ventilators are clear of internal finishes. Frame extension sections to be of an identical material and finish to </w:t>
      </w:r>
      <w:r w:rsidR="005C25DE" w:rsidRPr="00B9430C">
        <w:rPr>
          <w:rFonts w:ascii="Arial" w:eastAsia="Calibri" w:hAnsi="Arial" w:cs="Arial"/>
          <w:sz w:val="24"/>
          <w:szCs w:val="24"/>
        </w:rPr>
        <w:t>framing and</w:t>
      </w:r>
      <w:r w:rsidRPr="00B9430C">
        <w:rPr>
          <w:rFonts w:ascii="Arial" w:eastAsia="Calibri" w:hAnsi="Arial" w:cs="Arial"/>
          <w:sz w:val="24"/>
          <w:szCs w:val="24"/>
        </w:rPr>
        <w:t xml:space="preserve"> designed to locate in grooves within the frame extrusion.</w:t>
      </w:r>
    </w:p>
    <w:p w14:paraId="6C5CCA7F" w14:textId="77777777" w:rsidR="00FC7F00" w:rsidRPr="00B9430C" w:rsidRDefault="00FC7F00" w:rsidP="00FC7F00">
      <w:pPr>
        <w:numPr>
          <w:ilvl w:val="0"/>
          <w:numId w:val="5"/>
        </w:numPr>
        <w:tabs>
          <w:tab w:val="left"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Where the window is of insufficient width to accommodate the level of ventilation required by Approved Document F1 the Contractor shall bring this to the attention of the Contract Administrator.</w:t>
      </w:r>
    </w:p>
    <w:p w14:paraId="3ED15BBA"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Window/Door Performance</w:t>
      </w:r>
    </w:p>
    <w:p w14:paraId="00B8D680" w14:textId="7D0A396C"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Performance shall be as specified below to BS 6375, Part 1, </w:t>
      </w:r>
      <w:r w:rsidR="005C25DE" w:rsidRPr="00B9430C">
        <w:rPr>
          <w:rFonts w:ascii="Arial" w:eastAsia="Calibri" w:hAnsi="Arial" w:cs="Arial"/>
          <w:sz w:val="24"/>
          <w:szCs w:val="24"/>
        </w:rPr>
        <w:t>1989 and</w:t>
      </w:r>
      <w:r w:rsidRPr="00B9430C">
        <w:rPr>
          <w:rFonts w:ascii="Arial" w:eastAsia="Calibri" w:hAnsi="Arial" w:cs="Arial"/>
          <w:sz w:val="24"/>
          <w:szCs w:val="24"/>
        </w:rPr>
        <w:t xml:space="preserve"> will achieve a Class A for mechanical testing to BS6375, Part 2.</w:t>
      </w:r>
    </w:p>
    <w:p w14:paraId="4E099D81" w14:textId="77777777" w:rsidR="00FC7F00" w:rsidRPr="00B9430C" w:rsidRDefault="00FC7F00" w:rsidP="00FC7F00">
      <w:pPr>
        <w:numPr>
          <w:ilvl w:val="1"/>
          <w:numId w:val="11"/>
        </w:numPr>
        <w:tabs>
          <w:tab w:val="left" w:leader="dot" w:pos="1440"/>
        </w:tabs>
        <w:spacing w:after="120" w:line="240" w:lineRule="auto"/>
        <w:jc w:val="both"/>
        <w:rPr>
          <w:rFonts w:ascii="Arial" w:eastAsia="Calibri" w:hAnsi="Arial" w:cs="Arial"/>
          <w:sz w:val="24"/>
          <w:szCs w:val="24"/>
        </w:rPr>
      </w:pPr>
      <w:r w:rsidRPr="00B9430C">
        <w:rPr>
          <w:rFonts w:ascii="Arial" w:eastAsia="Calibri" w:hAnsi="Arial" w:cs="Arial"/>
          <w:sz w:val="24"/>
          <w:szCs w:val="24"/>
        </w:rPr>
        <w:t>Water Tightness……………………………………300 Pascals</w:t>
      </w:r>
    </w:p>
    <w:p w14:paraId="61EC2FC2" w14:textId="77777777" w:rsidR="00FC7F00" w:rsidRPr="00B9430C" w:rsidRDefault="00FC7F00" w:rsidP="00FC7F00">
      <w:pPr>
        <w:numPr>
          <w:ilvl w:val="1"/>
          <w:numId w:val="11"/>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Air Permeability…………………………………….600 Pascals</w:t>
      </w:r>
    </w:p>
    <w:p w14:paraId="3CF11F3C" w14:textId="77777777" w:rsidR="00FC7F00" w:rsidRPr="00B9430C" w:rsidRDefault="00FC7F00" w:rsidP="00FC7F00">
      <w:pPr>
        <w:numPr>
          <w:ilvl w:val="1"/>
          <w:numId w:val="11"/>
        </w:numPr>
        <w:tabs>
          <w:tab w:val="clear" w:pos="1440"/>
          <w:tab w:val="num" w:pos="1080"/>
        </w:tabs>
        <w:spacing w:after="120" w:line="240" w:lineRule="auto"/>
        <w:jc w:val="both"/>
        <w:rPr>
          <w:rFonts w:ascii="Arial" w:eastAsia="Calibri" w:hAnsi="Arial" w:cs="Arial"/>
          <w:sz w:val="24"/>
          <w:szCs w:val="24"/>
        </w:rPr>
      </w:pPr>
      <w:r w:rsidRPr="00B9430C">
        <w:rPr>
          <w:rFonts w:ascii="Arial" w:eastAsia="Calibri" w:hAnsi="Arial" w:cs="Arial"/>
          <w:sz w:val="24"/>
          <w:szCs w:val="24"/>
        </w:rPr>
        <w:t>Wind Resistance</w:t>
      </w:r>
    </w:p>
    <w:p w14:paraId="09482102" w14:textId="77777777" w:rsidR="00FC7F00" w:rsidRPr="00B9430C" w:rsidRDefault="00FC7F00" w:rsidP="00FC7F00">
      <w:pPr>
        <w:numPr>
          <w:ilvl w:val="2"/>
          <w:numId w:val="11"/>
        </w:numPr>
        <w:tabs>
          <w:tab w:val="clear" w:pos="2160"/>
          <w:tab w:val="num" w:pos="1800"/>
        </w:tabs>
        <w:spacing w:after="120" w:line="240" w:lineRule="auto"/>
        <w:jc w:val="both"/>
        <w:rPr>
          <w:rFonts w:ascii="Arial" w:eastAsia="Calibri" w:hAnsi="Arial" w:cs="Arial"/>
          <w:sz w:val="24"/>
          <w:szCs w:val="24"/>
        </w:rPr>
      </w:pPr>
      <w:r w:rsidRPr="00B9430C">
        <w:rPr>
          <w:rFonts w:ascii="Arial" w:eastAsia="Calibri" w:hAnsi="Arial" w:cs="Arial"/>
          <w:sz w:val="24"/>
          <w:szCs w:val="24"/>
        </w:rPr>
        <w:t>Casement …………………………………1600 Pascals</w:t>
      </w:r>
    </w:p>
    <w:p w14:paraId="2F2705E5" w14:textId="77777777" w:rsidR="00FC7F00" w:rsidRPr="00B9430C" w:rsidRDefault="00FC7F00" w:rsidP="00FC7F00">
      <w:pPr>
        <w:numPr>
          <w:ilvl w:val="2"/>
          <w:numId w:val="11"/>
        </w:numPr>
        <w:tabs>
          <w:tab w:val="clear" w:pos="2160"/>
          <w:tab w:val="num" w:pos="1800"/>
        </w:tabs>
        <w:spacing w:after="120" w:line="240" w:lineRule="auto"/>
        <w:jc w:val="both"/>
        <w:rPr>
          <w:rFonts w:ascii="Arial" w:eastAsia="Calibri" w:hAnsi="Arial" w:cs="Arial"/>
          <w:sz w:val="24"/>
          <w:szCs w:val="24"/>
        </w:rPr>
      </w:pPr>
      <w:r w:rsidRPr="00B9430C">
        <w:rPr>
          <w:rFonts w:ascii="Arial" w:eastAsia="Calibri" w:hAnsi="Arial" w:cs="Arial"/>
          <w:sz w:val="24"/>
          <w:szCs w:val="24"/>
        </w:rPr>
        <w:t>Top hung &amp; top swing fully reversible</w:t>
      </w:r>
      <w:proofErr w:type="gramStart"/>
      <w:r w:rsidRPr="00B9430C">
        <w:rPr>
          <w:rFonts w:ascii="Arial" w:eastAsia="Calibri" w:hAnsi="Arial" w:cs="Arial"/>
          <w:sz w:val="24"/>
          <w:szCs w:val="24"/>
        </w:rPr>
        <w:t>…..</w:t>
      </w:r>
      <w:proofErr w:type="gramEnd"/>
      <w:r w:rsidRPr="00B9430C">
        <w:rPr>
          <w:rFonts w:ascii="Arial" w:eastAsia="Calibri" w:hAnsi="Arial" w:cs="Arial"/>
          <w:sz w:val="24"/>
          <w:szCs w:val="24"/>
        </w:rPr>
        <w:t>1200 Pascals</w:t>
      </w:r>
    </w:p>
    <w:p w14:paraId="0719F691" w14:textId="77777777" w:rsidR="00FC7F00" w:rsidRPr="00B9430C" w:rsidRDefault="00FC7F00" w:rsidP="00FC7F00">
      <w:pPr>
        <w:numPr>
          <w:ilvl w:val="2"/>
          <w:numId w:val="11"/>
        </w:numPr>
        <w:tabs>
          <w:tab w:val="clear" w:pos="2160"/>
          <w:tab w:val="num" w:pos="1800"/>
        </w:tabs>
        <w:spacing w:after="120" w:line="240" w:lineRule="auto"/>
        <w:jc w:val="both"/>
        <w:rPr>
          <w:rFonts w:ascii="Arial" w:eastAsia="Calibri" w:hAnsi="Arial" w:cs="Arial"/>
          <w:sz w:val="24"/>
          <w:szCs w:val="24"/>
        </w:rPr>
      </w:pPr>
      <w:r w:rsidRPr="00B9430C">
        <w:rPr>
          <w:rFonts w:ascii="Arial" w:eastAsia="Calibri" w:hAnsi="Arial" w:cs="Arial"/>
          <w:sz w:val="24"/>
          <w:szCs w:val="24"/>
        </w:rPr>
        <w:t>Vertical sliding sash………………………1200 Pascals</w:t>
      </w:r>
    </w:p>
    <w:p w14:paraId="0A14BA06" w14:textId="77777777" w:rsidR="00FC7F00" w:rsidRPr="00B9430C" w:rsidRDefault="00FC7F00" w:rsidP="00FC7F00">
      <w:pPr>
        <w:numPr>
          <w:ilvl w:val="2"/>
          <w:numId w:val="11"/>
        </w:numPr>
        <w:tabs>
          <w:tab w:val="clear" w:pos="2160"/>
          <w:tab w:val="num" w:pos="1800"/>
        </w:tabs>
        <w:spacing w:after="120" w:line="240" w:lineRule="auto"/>
        <w:jc w:val="both"/>
        <w:rPr>
          <w:rFonts w:ascii="Arial" w:eastAsia="Calibri" w:hAnsi="Arial" w:cs="Arial"/>
          <w:sz w:val="24"/>
          <w:szCs w:val="24"/>
        </w:rPr>
      </w:pPr>
      <w:r w:rsidRPr="00B9430C">
        <w:rPr>
          <w:rFonts w:ascii="Arial" w:eastAsia="Calibri" w:hAnsi="Arial" w:cs="Arial"/>
          <w:sz w:val="24"/>
          <w:szCs w:val="24"/>
        </w:rPr>
        <w:t>Door………………………………………</w:t>
      </w:r>
      <w:r w:rsidRPr="00B9430C">
        <w:rPr>
          <w:rFonts w:ascii="Arial" w:eastAsia="Calibri" w:hAnsi="Arial" w:cs="Arial"/>
          <w:sz w:val="24"/>
          <w:szCs w:val="24"/>
        </w:rPr>
        <w:tab/>
        <w:t>1200 Pascals</w:t>
      </w:r>
    </w:p>
    <w:p w14:paraId="58312523"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In certain coastal situations wind resistance of up to 2400 Pascals may be required. (any additional cost to be agreed with the client prior to order)</w:t>
      </w:r>
    </w:p>
    <w:p w14:paraId="706A88F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lastRenderedPageBreak/>
        <w:t>All framing including mullions, transoms and couplers shall be capable of withstanding the design wind loadings calculated in accordance with BS6399 Pt2: 1995</w:t>
      </w:r>
    </w:p>
    <w:p w14:paraId="4214DF4B" w14:textId="66A7C9EA" w:rsidR="00FC7F00" w:rsidRPr="00B9430C" w:rsidRDefault="00FC7F00" w:rsidP="00FC7F00">
      <w:pPr>
        <w:widowControl w:val="0"/>
        <w:numPr>
          <w:ilvl w:val="0"/>
          <w:numId w:val="5"/>
        </w:numPr>
        <w:tabs>
          <w:tab w:val="clear" w:pos="720"/>
          <w:tab w:val="left" w:pos="1418"/>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For new </w:t>
      </w:r>
      <w:proofErr w:type="gramStart"/>
      <w:r w:rsidRPr="00B9430C">
        <w:rPr>
          <w:rFonts w:ascii="Arial" w:eastAsia="Calibri" w:hAnsi="Arial" w:cs="Arial"/>
          <w:sz w:val="24"/>
          <w:szCs w:val="24"/>
        </w:rPr>
        <w:t>build</w:t>
      </w:r>
      <w:proofErr w:type="gramEnd"/>
      <w:r w:rsidRPr="00B9430C">
        <w:rPr>
          <w:rFonts w:ascii="Arial" w:eastAsia="Calibri" w:hAnsi="Arial" w:cs="Arial"/>
          <w:sz w:val="24"/>
          <w:szCs w:val="24"/>
        </w:rPr>
        <w:t xml:space="preserve"> windows are to be double glazed to achieve a U-value of 1.</w:t>
      </w:r>
      <w:r w:rsidR="005D4709">
        <w:rPr>
          <w:rFonts w:ascii="Arial" w:eastAsia="Calibri" w:hAnsi="Arial" w:cs="Arial"/>
          <w:sz w:val="24"/>
          <w:szCs w:val="24"/>
        </w:rPr>
        <w:t>4</w:t>
      </w:r>
      <w:r w:rsidRPr="00B9430C">
        <w:rPr>
          <w:rFonts w:ascii="Arial" w:eastAsia="Calibri" w:hAnsi="Arial" w:cs="Arial"/>
          <w:sz w:val="24"/>
          <w:szCs w:val="24"/>
        </w:rPr>
        <w:t xml:space="preserve"> W/m</w:t>
      </w:r>
      <w:r w:rsidRPr="00B9430C">
        <w:rPr>
          <w:rFonts w:ascii="Arial" w:eastAsia="Calibri" w:hAnsi="Arial" w:cs="Arial"/>
          <w:sz w:val="24"/>
          <w:szCs w:val="24"/>
          <w:vertAlign w:val="superscript"/>
        </w:rPr>
        <w:t>2</w:t>
      </w:r>
      <w:r w:rsidRPr="00B9430C">
        <w:rPr>
          <w:rFonts w:ascii="Arial" w:eastAsia="Calibri" w:hAnsi="Arial" w:cs="Arial"/>
          <w:sz w:val="24"/>
          <w:szCs w:val="24"/>
        </w:rPr>
        <w:t xml:space="preserve">K or lower. Specific projects may require a </w:t>
      </w:r>
      <w:r w:rsidR="005D4709">
        <w:rPr>
          <w:rFonts w:ascii="Arial" w:eastAsia="Calibri" w:hAnsi="Arial" w:cs="Arial"/>
          <w:sz w:val="24"/>
          <w:szCs w:val="24"/>
        </w:rPr>
        <w:t xml:space="preserve">lower </w:t>
      </w:r>
      <w:r w:rsidRPr="00B9430C">
        <w:rPr>
          <w:rFonts w:ascii="Arial" w:eastAsia="Calibri" w:hAnsi="Arial" w:cs="Arial"/>
          <w:sz w:val="24"/>
          <w:szCs w:val="24"/>
        </w:rPr>
        <w:t>U-value. Triple glazing may be specified where U-values of 0.8</w:t>
      </w:r>
      <w:r w:rsidRPr="00B9430C">
        <w:rPr>
          <w:rFonts w:ascii="Arial" w:eastAsia="Calibri" w:hAnsi="Arial" w:cs="Arial"/>
          <w:spacing w:val="-2"/>
          <w:sz w:val="24"/>
          <w:szCs w:val="24"/>
        </w:rPr>
        <w:t xml:space="preserve"> W/m</w:t>
      </w:r>
      <w:r w:rsidRPr="00B9430C">
        <w:rPr>
          <w:rFonts w:ascii="Arial" w:eastAsia="Calibri" w:hAnsi="Arial" w:cs="Arial"/>
          <w:spacing w:val="-2"/>
          <w:sz w:val="24"/>
          <w:szCs w:val="24"/>
          <w:vertAlign w:val="superscript"/>
        </w:rPr>
        <w:t>2</w:t>
      </w:r>
      <w:r w:rsidRPr="00B9430C">
        <w:rPr>
          <w:rFonts w:ascii="Arial" w:eastAsia="Calibri" w:hAnsi="Arial" w:cs="Arial"/>
          <w:spacing w:val="-2"/>
          <w:sz w:val="24"/>
          <w:szCs w:val="24"/>
        </w:rPr>
        <w:t>K are required.</w:t>
      </w:r>
    </w:p>
    <w:p w14:paraId="35C71464" w14:textId="77777777" w:rsidR="00FC7F00" w:rsidRPr="00B9430C" w:rsidRDefault="00FC7F00" w:rsidP="00FC7F00">
      <w:pPr>
        <w:widowControl w:val="0"/>
        <w:numPr>
          <w:ilvl w:val="0"/>
          <w:numId w:val="5"/>
        </w:numPr>
        <w:tabs>
          <w:tab w:val="clear" w:pos="720"/>
          <w:tab w:val="left" w:pos="1418"/>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For new </w:t>
      </w:r>
      <w:proofErr w:type="gramStart"/>
      <w:r w:rsidRPr="00B9430C">
        <w:rPr>
          <w:rFonts w:ascii="Arial" w:eastAsia="Calibri" w:hAnsi="Arial" w:cs="Arial"/>
          <w:sz w:val="24"/>
          <w:szCs w:val="24"/>
        </w:rPr>
        <w:t>build</w:t>
      </w:r>
      <w:proofErr w:type="gramEnd"/>
      <w:r w:rsidRPr="00B9430C">
        <w:rPr>
          <w:rFonts w:ascii="Arial" w:eastAsia="Calibri" w:hAnsi="Arial" w:cs="Arial"/>
          <w:sz w:val="24"/>
          <w:szCs w:val="24"/>
        </w:rPr>
        <w:t xml:space="preserve"> maximum solar </w:t>
      </w:r>
      <w:proofErr w:type="gramStart"/>
      <w:r w:rsidRPr="00B9430C">
        <w:rPr>
          <w:rFonts w:ascii="Arial" w:eastAsia="Calibri" w:hAnsi="Arial" w:cs="Arial"/>
          <w:sz w:val="24"/>
          <w:szCs w:val="24"/>
        </w:rPr>
        <w:t>factor (‘</w:t>
      </w:r>
      <w:proofErr w:type="gramEnd"/>
      <w:r w:rsidRPr="00B9430C">
        <w:rPr>
          <w:rFonts w:ascii="Arial" w:eastAsia="Calibri" w:hAnsi="Arial" w:cs="Arial"/>
          <w:sz w:val="24"/>
          <w:szCs w:val="24"/>
        </w:rPr>
        <w:t>g’ factor) on ground floor flat and bungalow windows shall be 0.39 W/m</w:t>
      </w:r>
      <w:r w:rsidRPr="00B9430C">
        <w:rPr>
          <w:rFonts w:ascii="Arial" w:eastAsia="Calibri" w:hAnsi="Arial" w:cs="Arial"/>
          <w:sz w:val="24"/>
          <w:szCs w:val="24"/>
          <w:vertAlign w:val="superscript"/>
        </w:rPr>
        <w:t>2</w:t>
      </w:r>
      <w:r w:rsidRPr="00B9430C">
        <w:rPr>
          <w:rFonts w:ascii="Arial" w:eastAsia="Calibri" w:hAnsi="Arial" w:cs="Arial"/>
          <w:sz w:val="24"/>
          <w:szCs w:val="24"/>
        </w:rPr>
        <w:t xml:space="preserve">K.  </w:t>
      </w:r>
    </w:p>
    <w:p w14:paraId="3166197E" w14:textId="28D52CD6" w:rsidR="00FC7F00" w:rsidRPr="00B9430C" w:rsidRDefault="00FC7F00" w:rsidP="00FC7F00">
      <w:pPr>
        <w:widowControl w:val="0"/>
        <w:numPr>
          <w:ilvl w:val="0"/>
          <w:numId w:val="5"/>
        </w:numPr>
        <w:tabs>
          <w:tab w:val="clear" w:pos="720"/>
          <w:tab w:val="left" w:pos="1418"/>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For new build Patio/French doors are to achieve a U-value of 1.</w:t>
      </w:r>
      <w:r w:rsidR="005D4709">
        <w:rPr>
          <w:rFonts w:ascii="Arial" w:eastAsia="Calibri" w:hAnsi="Arial" w:cs="Arial"/>
          <w:sz w:val="24"/>
          <w:szCs w:val="24"/>
        </w:rPr>
        <w:t>4</w:t>
      </w:r>
      <w:r w:rsidRPr="00B9430C">
        <w:rPr>
          <w:rFonts w:ascii="Arial" w:eastAsia="Calibri" w:hAnsi="Arial" w:cs="Arial"/>
          <w:sz w:val="24"/>
          <w:szCs w:val="24"/>
        </w:rPr>
        <w:t xml:space="preserve"> W/m</w:t>
      </w:r>
      <w:r w:rsidRPr="00B9430C">
        <w:rPr>
          <w:rFonts w:ascii="Arial" w:eastAsia="Calibri" w:hAnsi="Arial" w:cs="Arial"/>
          <w:sz w:val="24"/>
          <w:szCs w:val="24"/>
          <w:vertAlign w:val="superscript"/>
        </w:rPr>
        <w:t>2</w:t>
      </w:r>
      <w:r w:rsidRPr="00B9430C">
        <w:rPr>
          <w:rFonts w:ascii="Arial" w:eastAsia="Calibri" w:hAnsi="Arial" w:cs="Arial"/>
          <w:sz w:val="24"/>
          <w:szCs w:val="24"/>
        </w:rPr>
        <w:t>K or lower.</w:t>
      </w:r>
    </w:p>
    <w:p w14:paraId="34ECD675" w14:textId="77777777" w:rsidR="00FC7F00" w:rsidRPr="00B9430C" w:rsidRDefault="00FC7F00" w:rsidP="00FC7F00">
      <w:pPr>
        <w:widowControl w:val="0"/>
        <w:numPr>
          <w:ilvl w:val="0"/>
          <w:numId w:val="5"/>
        </w:numPr>
        <w:tabs>
          <w:tab w:val="clear" w:pos="720"/>
          <w:tab w:val="left" w:pos="1418"/>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horizontal lower rails of frames, transoms and sashes within a window shall be drained to allow water to escape.  </w:t>
      </w:r>
    </w:p>
    <w:p w14:paraId="7CEC1E9E"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Surveys and Design</w:t>
      </w:r>
    </w:p>
    <w:p w14:paraId="095F849E"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Every </w:t>
      </w:r>
      <w:proofErr w:type="gramStart"/>
      <w:r w:rsidRPr="00B9430C">
        <w:rPr>
          <w:rFonts w:ascii="Arial" w:eastAsia="Calibri" w:hAnsi="Arial" w:cs="Arial"/>
          <w:sz w:val="24"/>
          <w:szCs w:val="24"/>
        </w:rPr>
        <w:t>surveying</w:t>
      </w:r>
      <w:proofErr w:type="gramEnd"/>
      <w:r w:rsidRPr="00B9430C">
        <w:rPr>
          <w:rFonts w:ascii="Arial" w:eastAsia="Calibri" w:hAnsi="Arial" w:cs="Arial"/>
          <w:sz w:val="24"/>
          <w:szCs w:val="24"/>
        </w:rPr>
        <w:t xml:space="preserve"> and installation operative entering a tenant’s home shall have been </w:t>
      </w:r>
      <w:r>
        <w:rPr>
          <w:rFonts w:ascii="Arial" w:eastAsia="Calibri" w:hAnsi="Arial" w:cs="Arial"/>
          <w:sz w:val="24"/>
          <w:szCs w:val="24"/>
        </w:rPr>
        <w:t>DBS</w:t>
      </w:r>
      <w:r w:rsidRPr="00B9430C">
        <w:rPr>
          <w:rFonts w:ascii="Arial" w:eastAsia="Calibri" w:hAnsi="Arial" w:cs="Arial"/>
          <w:sz w:val="24"/>
          <w:szCs w:val="24"/>
        </w:rPr>
        <w:t xml:space="preserve"> checked. </w:t>
      </w:r>
    </w:p>
    <w:p w14:paraId="306F668F" w14:textId="7EB9436D"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Contractor shall undertake surveys </w:t>
      </w:r>
      <w:r w:rsidR="005C25DE" w:rsidRPr="00B9430C">
        <w:rPr>
          <w:rFonts w:ascii="Arial" w:eastAsia="Calibri" w:hAnsi="Arial" w:cs="Arial"/>
          <w:sz w:val="24"/>
          <w:szCs w:val="24"/>
        </w:rPr>
        <w:t>to</w:t>
      </w:r>
      <w:r w:rsidRPr="00B9430C">
        <w:rPr>
          <w:rFonts w:ascii="Arial" w:eastAsia="Calibri" w:hAnsi="Arial" w:cs="Arial"/>
          <w:sz w:val="24"/>
          <w:szCs w:val="24"/>
        </w:rPr>
        <w:t xml:space="preserve"> take the dimensions and adjacent structural details of every window that is to be replaced.   </w:t>
      </w:r>
    </w:p>
    <w:p w14:paraId="3CBE4887" w14:textId="12FC1F2F"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surveys are </w:t>
      </w:r>
      <w:r w:rsidR="005C25DE" w:rsidRPr="00B9430C">
        <w:rPr>
          <w:rFonts w:ascii="Arial" w:eastAsia="Calibri" w:hAnsi="Arial" w:cs="Arial"/>
          <w:sz w:val="24"/>
          <w:szCs w:val="24"/>
        </w:rPr>
        <w:t>to comply</w:t>
      </w:r>
      <w:r w:rsidRPr="00B9430C">
        <w:rPr>
          <w:rFonts w:ascii="Arial" w:eastAsia="Calibri" w:hAnsi="Arial" w:cs="Arial"/>
          <w:sz w:val="24"/>
          <w:szCs w:val="24"/>
        </w:rPr>
        <w:t xml:space="preserve"> with BS 8213-4: 2007 “Windows, doors and </w:t>
      </w:r>
      <w:proofErr w:type="spellStart"/>
      <w:r w:rsidRPr="00B9430C">
        <w:rPr>
          <w:rFonts w:ascii="Arial" w:eastAsia="Calibri" w:hAnsi="Arial" w:cs="Arial"/>
          <w:sz w:val="24"/>
          <w:szCs w:val="24"/>
        </w:rPr>
        <w:t>rooflights</w:t>
      </w:r>
      <w:proofErr w:type="spellEnd"/>
      <w:r w:rsidRPr="00B9430C">
        <w:rPr>
          <w:rFonts w:ascii="Arial" w:eastAsia="Calibri" w:hAnsi="Arial" w:cs="Arial"/>
          <w:sz w:val="24"/>
          <w:szCs w:val="24"/>
        </w:rPr>
        <w:t xml:space="preserve"> – Part 4: Code of practice for the survey and installation of windows and external </w:t>
      </w:r>
      <w:proofErr w:type="spellStart"/>
      <w:r w:rsidRPr="00B9430C">
        <w:rPr>
          <w:rFonts w:ascii="Arial" w:eastAsia="Calibri" w:hAnsi="Arial" w:cs="Arial"/>
          <w:sz w:val="24"/>
          <w:szCs w:val="24"/>
        </w:rPr>
        <w:t>doorsets</w:t>
      </w:r>
      <w:proofErr w:type="spellEnd"/>
      <w:r w:rsidRPr="00B9430C">
        <w:rPr>
          <w:rFonts w:ascii="Arial" w:eastAsia="Calibri" w:hAnsi="Arial" w:cs="Arial"/>
          <w:sz w:val="24"/>
          <w:szCs w:val="24"/>
        </w:rPr>
        <w:t xml:space="preserve">” </w:t>
      </w:r>
    </w:p>
    <w:p w14:paraId="6AF12EF1"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For new build the manufacturer will be required to liaise with the builder and/or frame manufacturer on window sizes.</w:t>
      </w:r>
    </w:p>
    <w:p w14:paraId="41A2D3D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The Contractor will arrange survey appointments with tenants.</w:t>
      </w:r>
    </w:p>
    <w:p w14:paraId="1EA544A8"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Should the Contractor be unable to gain access on the first visit he will make one additional appointment. If on the second appointment he is unable to gain </w:t>
      </w:r>
      <w:proofErr w:type="gramStart"/>
      <w:r w:rsidRPr="00B9430C">
        <w:rPr>
          <w:rFonts w:ascii="Arial" w:eastAsia="Calibri" w:hAnsi="Arial" w:cs="Arial"/>
          <w:sz w:val="24"/>
          <w:szCs w:val="24"/>
        </w:rPr>
        <w:t>access</w:t>
      </w:r>
      <w:proofErr w:type="gramEnd"/>
      <w:r w:rsidRPr="00B9430C">
        <w:rPr>
          <w:rFonts w:ascii="Arial" w:eastAsia="Calibri" w:hAnsi="Arial" w:cs="Arial"/>
          <w:sz w:val="24"/>
          <w:szCs w:val="24"/>
        </w:rPr>
        <w:t xml:space="preserve"> then he will inform the Client.</w:t>
      </w:r>
    </w:p>
    <w:p w14:paraId="4547B64D"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A drawing or photograph of the existing window configuration will be provided for each property surveyed.</w:t>
      </w:r>
    </w:p>
    <w:p w14:paraId="6B29769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A costed property window schedule and drawing of the replacement window configuration to be provided to the client prior to fabrication.</w:t>
      </w:r>
    </w:p>
    <w:p w14:paraId="30B6ADA2" w14:textId="0B3D5DE2"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Unless agreed otherwise with the client, maximum lead time from notification of requirement to survey being undertaken will be 4 </w:t>
      </w:r>
      <w:r w:rsidR="005C25DE" w:rsidRPr="00B9430C">
        <w:rPr>
          <w:rFonts w:ascii="Arial" w:eastAsia="Calibri" w:hAnsi="Arial" w:cs="Arial"/>
          <w:sz w:val="24"/>
          <w:szCs w:val="24"/>
        </w:rPr>
        <w:t>weeks.</w:t>
      </w:r>
    </w:p>
    <w:p w14:paraId="6B2FFD96"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Maximum lead time from survey to installation unless agreed otherwise with the client will be 8 weeks </w:t>
      </w:r>
    </w:p>
    <w:p w14:paraId="2B204640" w14:textId="7D48DD91"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Where the installation is for Flats requiring planning </w:t>
      </w:r>
      <w:r w:rsidR="005C25DE" w:rsidRPr="00B9430C">
        <w:rPr>
          <w:rFonts w:ascii="Arial" w:eastAsia="Calibri" w:hAnsi="Arial" w:cs="Arial"/>
          <w:sz w:val="24"/>
          <w:szCs w:val="24"/>
        </w:rPr>
        <w:t>permission,</w:t>
      </w:r>
      <w:r w:rsidRPr="00B9430C">
        <w:rPr>
          <w:rFonts w:ascii="Arial" w:eastAsia="Calibri" w:hAnsi="Arial" w:cs="Arial"/>
          <w:sz w:val="24"/>
          <w:szCs w:val="24"/>
        </w:rPr>
        <w:t xml:space="preserve"> we require the supplier to submit the planning application with reimbursement of fee and other costs on application. Copies of documentation to be provided to the Client. </w:t>
      </w:r>
    </w:p>
    <w:p w14:paraId="1033C85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Where the survey identifies that there is through window venting for an open flue gas appliance within the room then the Contractor will inform the client to ascertain whether another through window vent is to be installed or whether the Client will engage others to provide a through wall solution.</w:t>
      </w:r>
    </w:p>
    <w:p w14:paraId="2D986E58" w14:textId="77777777" w:rsidR="00FC7F00" w:rsidRPr="00B9430C" w:rsidRDefault="00FC7F00" w:rsidP="00FC7F00">
      <w:pPr>
        <w:widowControl w:val="0"/>
        <w:tabs>
          <w:tab w:val="num" w:pos="993"/>
        </w:tabs>
        <w:autoSpaceDE w:val="0"/>
        <w:autoSpaceDN w:val="0"/>
        <w:adjustRightInd w:val="0"/>
        <w:spacing w:before="120"/>
        <w:ind w:right="-15"/>
        <w:rPr>
          <w:rFonts w:ascii="Arial" w:hAnsi="Arial" w:cs="Arial"/>
          <w:bCs/>
          <w:sz w:val="24"/>
          <w:szCs w:val="24"/>
          <w:u w:val="single"/>
        </w:rPr>
      </w:pPr>
      <w:r w:rsidRPr="00B9430C">
        <w:rPr>
          <w:rFonts w:ascii="Arial" w:hAnsi="Arial" w:cs="Arial"/>
          <w:bCs/>
          <w:sz w:val="24"/>
          <w:szCs w:val="24"/>
          <w:u w:val="single"/>
        </w:rPr>
        <w:t xml:space="preserve">Installation </w:t>
      </w:r>
    </w:p>
    <w:p w14:paraId="4BCDF22C" w14:textId="77777777" w:rsidR="00FC7F00"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Every </w:t>
      </w:r>
      <w:proofErr w:type="gramStart"/>
      <w:r w:rsidRPr="00B9430C">
        <w:rPr>
          <w:rFonts w:ascii="Arial" w:eastAsia="Calibri" w:hAnsi="Arial" w:cs="Arial"/>
          <w:sz w:val="24"/>
          <w:szCs w:val="24"/>
        </w:rPr>
        <w:t>surveying</w:t>
      </w:r>
      <w:proofErr w:type="gramEnd"/>
      <w:r w:rsidRPr="00B9430C">
        <w:rPr>
          <w:rFonts w:ascii="Arial" w:eastAsia="Calibri" w:hAnsi="Arial" w:cs="Arial"/>
          <w:sz w:val="24"/>
          <w:szCs w:val="24"/>
        </w:rPr>
        <w:t xml:space="preserve"> and installation operative entering a tenant’s home shall have been </w:t>
      </w:r>
      <w:r>
        <w:rPr>
          <w:rFonts w:ascii="Arial" w:eastAsia="Calibri" w:hAnsi="Arial" w:cs="Arial"/>
          <w:sz w:val="24"/>
          <w:szCs w:val="24"/>
        </w:rPr>
        <w:t>DBS</w:t>
      </w:r>
      <w:r w:rsidRPr="00B9430C">
        <w:rPr>
          <w:rFonts w:ascii="Arial" w:eastAsia="Calibri" w:hAnsi="Arial" w:cs="Arial"/>
          <w:sz w:val="24"/>
          <w:szCs w:val="24"/>
        </w:rPr>
        <w:t xml:space="preserve"> checked. </w:t>
      </w:r>
    </w:p>
    <w:p w14:paraId="36D05169"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Pr>
          <w:rFonts w:ascii="Arial" w:eastAsia="Calibri" w:hAnsi="Arial" w:cs="Arial"/>
          <w:sz w:val="24"/>
          <w:szCs w:val="24"/>
        </w:rPr>
        <w:lastRenderedPageBreak/>
        <w:t xml:space="preserve">Every surveying and installation operative shall have a valid accredited asbestos awareness certificate </w:t>
      </w:r>
    </w:p>
    <w:p w14:paraId="70CFF14C" w14:textId="546C90DA"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Contractor is responsible for ensuring that all new windows are square and central in the opening, and that a perimeter gap shall be </w:t>
      </w:r>
      <w:r w:rsidR="005C25DE" w:rsidRPr="00B9430C">
        <w:rPr>
          <w:rFonts w:ascii="Arial" w:eastAsia="Calibri" w:hAnsi="Arial" w:cs="Arial"/>
          <w:sz w:val="24"/>
          <w:szCs w:val="24"/>
        </w:rPr>
        <w:t>provided</w:t>
      </w:r>
      <w:r w:rsidRPr="00B9430C">
        <w:rPr>
          <w:rFonts w:ascii="Arial" w:eastAsia="Calibri" w:hAnsi="Arial" w:cs="Arial"/>
          <w:sz w:val="24"/>
          <w:szCs w:val="24"/>
        </w:rPr>
        <w:t xml:space="preserve"> to allow adequate thermal expansion and contraction of the framing, consistent with the site location and limitations of the perimeter sealant used.   </w:t>
      </w:r>
    </w:p>
    <w:p w14:paraId="7468EDBD" w14:textId="1A7B3C1C"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Window framing to be securely fixed direct to the building structure, between 150mm and 200mm from each corner and at </w:t>
      </w:r>
      <w:r w:rsidR="005C25DE" w:rsidRPr="00B9430C">
        <w:rPr>
          <w:rFonts w:ascii="Arial" w:eastAsia="Calibri" w:hAnsi="Arial" w:cs="Arial"/>
          <w:sz w:val="24"/>
          <w:szCs w:val="24"/>
        </w:rPr>
        <w:t>centers</w:t>
      </w:r>
      <w:r w:rsidRPr="00B9430C">
        <w:rPr>
          <w:rFonts w:ascii="Arial" w:eastAsia="Calibri" w:hAnsi="Arial" w:cs="Arial"/>
          <w:sz w:val="24"/>
          <w:szCs w:val="24"/>
        </w:rPr>
        <w:t xml:space="preserve"> not exceeding 600mm, as laid down in procedures issued by the systems company.    </w:t>
      </w:r>
    </w:p>
    <w:p w14:paraId="787552AF"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installation shall be in accordance with BS8213 Part 4 </w:t>
      </w:r>
      <w:r>
        <w:rPr>
          <w:rFonts w:ascii="Arial" w:eastAsia="Calibri" w:hAnsi="Arial" w:cs="Arial"/>
          <w:sz w:val="24"/>
          <w:szCs w:val="24"/>
        </w:rPr>
        <w:t>2016</w:t>
      </w:r>
      <w:r w:rsidRPr="00B9430C">
        <w:rPr>
          <w:rFonts w:ascii="Arial" w:eastAsia="Calibri" w:hAnsi="Arial" w:cs="Arial"/>
          <w:sz w:val="24"/>
          <w:szCs w:val="24"/>
        </w:rPr>
        <w:t xml:space="preserve">.  </w:t>
      </w:r>
    </w:p>
    <w:p w14:paraId="47F1FA7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removal of existing windows and doors must be programmed to ensure that units are only removed if they are to be replaced within the same working day.   </w:t>
      </w:r>
    </w:p>
    <w:p w14:paraId="29234B14"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At the end of each day, the removed windows and doors, together with any debris associated with the removal of the removed units, are to be cleared away and subsequently disposed of at an approved recycling facility. </w:t>
      </w:r>
    </w:p>
    <w:p w14:paraId="4A04048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No </w:t>
      </w:r>
      <w:proofErr w:type="gramStart"/>
      <w:r w:rsidRPr="00B9430C">
        <w:rPr>
          <w:rFonts w:ascii="Arial" w:eastAsia="Calibri" w:hAnsi="Arial" w:cs="Arial"/>
          <w:sz w:val="24"/>
          <w:szCs w:val="24"/>
        </w:rPr>
        <w:t>removed items to be left with the tenant</w:t>
      </w:r>
      <w:proofErr w:type="gramEnd"/>
      <w:r w:rsidRPr="00B9430C">
        <w:rPr>
          <w:rFonts w:ascii="Arial" w:eastAsia="Calibri" w:hAnsi="Arial" w:cs="Arial"/>
          <w:sz w:val="24"/>
          <w:szCs w:val="24"/>
        </w:rPr>
        <w:t xml:space="preserve">. </w:t>
      </w:r>
    </w:p>
    <w:p w14:paraId="172F573D" w14:textId="0DE5D28A"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At the end of each day, the Contractor shall be responsible for the removal of any debris from the new materials from </w:t>
      </w:r>
      <w:r w:rsidR="005C25DE" w:rsidRPr="00B9430C">
        <w:rPr>
          <w:rFonts w:ascii="Arial" w:eastAsia="Calibri" w:hAnsi="Arial" w:cs="Arial"/>
          <w:sz w:val="24"/>
          <w:szCs w:val="24"/>
        </w:rPr>
        <w:t>site and</w:t>
      </w:r>
      <w:r w:rsidRPr="00B9430C">
        <w:rPr>
          <w:rFonts w:ascii="Arial" w:eastAsia="Calibri" w:hAnsi="Arial" w:cs="Arial"/>
          <w:sz w:val="24"/>
          <w:szCs w:val="24"/>
        </w:rPr>
        <w:t xml:space="preserve"> shall thoroughly clean the working area.</w:t>
      </w:r>
    </w:p>
    <w:p w14:paraId="0E32739D"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proofErr w:type="gramStart"/>
      <w:r w:rsidRPr="00B9430C">
        <w:rPr>
          <w:rFonts w:ascii="Arial" w:eastAsia="Calibri" w:hAnsi="Arial" w:cs="Arial"/>
          <w:sz w:val="24"/>
          <w:szCs w:val="24"/>
        </w:rPr>
        <w:t>On</w:t>
      </w:r>
      <w:proofErr w:type="gramEnd"/>
      <w:r w:rsidRPr="00B9430C">
        <w:rPr>
          <w:rFonts w:ascii="Arial" w:eastAsia="Calibri" w:hAnsi="Arial" w:cs="Arial"/>
          <w:sz w:val="24"/>
          <w:szCs w:val="24"/>
        </w:rPr>
        <w:t xml:space="preserve"> removal of the existing windows, doors and associated frames, sub frames, </w:t>
      </w:r>
      <w:proofErr w:type="spellStart"/>
      <w:r w:rsidRPr="00B9430C">
        <w:rPr>
          <w:rFonts w:ascii="Arial" w:eastAsia="Calibri" w:hAnsi="Arial" w:cs="Arial"/>
          <w:sz w:val="24"/>
          <w:szCs w:val="24"/>
        </w:rPr>
        <w:t>cills</w:t>
      </w:r>
      <w:proofErr w:type="spellEnd"/>
      <w:r w:rsidRPr="00B9430C">
        <w:rPr>
          <w:rFonts w:ascii="Arial" w:eastAsia="Calibri" w:hAnsi="Arial" w:cs="Arial"/>
          <w:sz w:val="24"/>
          <w:szCs w:val="24"/>
        </w:rPr>
        <w:t xml:space="preserve"> etc. the reveal surfaces of the opening are to be cleaned to remove all existing frame sealant, mastic, beading mortar etc. ready for the installation of the new units.</w:t>
      </w:r>
    </w:p>
    <w:p w14:paraId="408A0735"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Where DPC materials require repair or renewal the Client must be informed. The Contractor is to make all due allowance to ensure that no damage is caused to the property internally or externally.   The Contractor’s attention is drawn specifically to the need to protect soft landscaping and external and internal fabric and finishes. Any damage caused </w:t>
      </w:r>
      <w:proofErr w:type="gramStart"/>
      <w:r w:rsidRPr="00B9430C">
        <w:rPr>
          <w:rFonts w:ascii="Arial" w:eastAsia="Calibri" w:hAnsi="Arial" w:cs="Arial"/>
          <w:sz w:val="24"/>
          <w:szCs w:val="24"/>
        </w:rPr>
        <w:t>as a result of</w:t>
      </w:r>
      <w:proofErr w:type="gramEnd"/>
      <w:r w:rsidRPr="00B9430C">
        <w:rPr>
          <w:rFonts w:ascii="Arial" w:eastAsia="Calibri" w:hAnsi="Arial" w:cs="Arial"/>
          <w:sz w:val="24"/>
          <w:szCs w:val="24"/>
        </w:rPr>
        <w:t xml:space="preserve"> the replacement of windows and doors will be the Contractor’s liability.</w:t>
      </w:r>
    </w:p>
    <w:p w14:paraId="0A434670"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The Contractor shall allow for all necessary making good of all work disturbed including external decoration.</w:t>
      </w:r>
    </w:p>
    <w:p w14:paraId="51F1E36B"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As part of the window removal process the installer must ensure that insulation does not escape from cavities and should address this in method statements.</w:t>
      </w:r>
    </w:p>
    <w:p w14:paraId="47AE6A9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Frames are to be positioned to cover the cavity within the reveals, and level with the existing external window line wherever possible, ensuring that they are plumb, level and without bow.</w:t>
      </w:r>
    </w:p>
    <w:p w14:paraId="093B2FB2"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Any gap between the internal frame face and the existing wall structure line is to be filled with expanding foam void filler, knifed off flush with the wall structure. The foam and a minimum of 15mm of plaster is to be covered with PVCu trims from a product range which carries BBA certification or Kite marking to BS 7619: 1993. Trims to be fixed with acrylic caulking.</w:t>
      </w:r>
    </w:p>
    <w:p w14:paraId="3EA16C2C"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Existing sliding sash boxes and all associated trims are to be removed.   In the case of rebated reveals the Contractor is to make up the rebate dimension internally with treated softwood or PVCu, such that the reveal is made flush. Internal PVCu linings are to be applied to the satisfaction of the Client. No timber shall be exposed to </w:t>
      </w:r>
      <w:proofErr w:type="gramStart"/>
      <w:r w:rsidRPr="00B9430C">
        <w:rPr>
          <w:rFonts w:ascii="Arial" w:eastAsia="Calibri" w:hAnsi="Arial" w:cs="Arial"/>
          <w:sz w:val="24"/>
          <w:szCs w:val="24"/>
        </w:rPr>
        <w:t>moisture</w:t>
      </w:r>
      <w:proofErr w:type="gramEnd"/>
      <w:r w:rsidRPr="00B9430C">
        <w:rPr>
          <w:rFonts w:ascii="Arial" w:eastAsia="Calibri" w:hAnsi="Arial" w:cs="Arial"/>
          <w:sz w:val="24"/>
          <w:szCs w:val="24"/>
        </w:rPr>
        <w:t xml:space="preserve"> and the Contractor shall provide a detail drawing showing his solution for the Client’s approval prior to manufacture.</w:t>
      </w:r>
    </w:p>
    <w:p w14:paraId="51BFA9C7" w14:textId="77777777" w:rsidR="00FC7F00" w:rsidRPr="00B9430C" w:rsidRDefault="00FC7F00" w:rsidP="00FC7F00">
      <w:pPr>
        <w:numPr>
          <w:ilvl w:val="0"/>
          <w:numId w:val="5"/>
        </w:numPr>
        <w:tabs>
          <w:tab w:val="clear" w:pos="72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Where integral timber </w:t>
      </w:r>
      <w:proofErr w:type="spellStart"/>
      <w:r w:rsidRPr="00B9430C">
        <w:rPr>
          <w:rFonts w:ascii="Arial" w:eastAsia="Calibri" w:hAnsi="Arial" w:cs="Arial"/>
          <w:sz w:val="24"/>
          <w:szCs w:val="24"/>
        </w:rPr>
        <w:t>cills</w:t>
      </w:r>
      <w:proofErr w:type="spellEnd"/>
      <w:r w:rsidRPr="00B9430C">
        <w:rPr>
          <w:rFonts w:ascii="Arial" w:eastAsia="Calibri" w:hAnsi="Arial" w:cs="Arial"/>
          <w:sz w:val="24"/>
          <w:szCs w:val="24"/>
        </w:rPr>
        <w:t xml:space="preserve"> and sub frames with any existing windows are removed new PVCu </w:t>
      </w:r>
      <w:proofErr w:type="spellStart"/>
      <w:r w:rsidRPr="00B9430C">
        <w:rPr>
          <w:rFonts w:ascii="Arial" w:eastAsia="Calibri" w:hAnsi="Arial" w:cs="Arial"/>
          <w:sz w:val="24"/>
          <w:szCs w:val="24"/>
        </w:rPr>
        <w:t>cills</w:t>
      </w:r>
      <w:proofErr w:type="spellEnd"/>
      <w:r w:rsidRPr="00B9430C">
        <w:rPr>
          <w:rFonts w:ascii="Arial" w:eastAsia="Calibri" w:hAnsi="Arial" w:cs="Arial"/>
          <w:sz w:val="24"/>
          <w:szCs w:val="24"/>
        </w:rPr>
        <w:t xml:space="preserve"> to be provided and fitted. Should any glazing be broken on removal, all glass must be immediately cleaned up, both internally and externally. </w:t>
      </w:r>
    </w:p>
    <w:p w14:paraId="40E1104F"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lastRenderedPageBreak/>
        <w:t>The Contractor is to allow for necessary measures to protect the occupants, fittings and finishes within the rooms for the duration of the works.</w:t>
      </w:r>
    </w:p>
    <w:p w14:paraId="153B7873"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For refurbishment work seal all external joints between framing and structure with low modulus neutral cure silicone sealant to BS5889 (1989).  Sealants shall be tested and classified in accordance with BS EN ISO 11600 and of low modulus and high elasticity, with movement capability of at least 20%, class 20LM or 25LM (Sealing on New Build project is not included unless this is carried out at the same time as the installation). Silicone </w:t>
      </w:r>
      <w:proofErr w:type="spellStart"/>
      <w:r w:rsidRPr="00B9430C">
        <w:rPr>
          <w:rFonts w:ascii="Arial" w:eastAsia="Calibri" w:hAnsi="Arial" w:cs="Arial"/>
          <w:sz w:val="24"/>
          <w:szCs w:val="24"/>
        </w:rPr>
        <w:t>colour</w:t>
      </w:r>
      <w:proofErr w:type="spellEnd"/>
      <w:r w:rsidRPr="00B9430C">
        <w:rPr>
          <w:rFonts w:ascii="Arial" w:eastAsia="Calibri" w:hAnsi="Arial" w:cs="Arial"/>
          <w:sz w:val="24"/>
          <w:szCs w:val="24"/>
        </w:rPr>
        <w:t xml:space="preserve"> to match the frame. </w:t>
      </w:r>
    </w:p>
    <w:p w14:paraId="25888DC6"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Unclipping all existing telephone cables, aerial cables and the like from existing windows and door frames, and re-clip to surround in a suitable location using new cable clips of appropriate size and </w:t>
      </w:r>
      <w:proofErr w:type="spellStart"/>
      <w:r w:rsidRPr="00B9430C">
        <w:rPr>
          <w:rFonts w:ascii="Arial" w:eastAsia="Calibri" w:hAnsi="Arial" w:cs="Arial"/>
          <w:sz w:val="24"/>
          <w:szCs w:val="24"/>
        </w:rPr>
        <w:t>colour</w:t>
      </w:r>
      <w:proofErr w:type="spellEnd"/>
      <w:r w:rsidRPr="00B9430C">
        <w:rPr>
          <w:rFonts w:ascii="Arial" w:eastAsia="Calibri" w:hAnsi="Arial" w:cs="Arial"/>
          <w:sz w:val="24"/>
          <w:szCs w:val="24"/>
        </w:rPr>
        <w:t xml:space="preserve">. Any </w:t>
      </w:r>
      <w:proofErr w:type="gramStart"/>
      <w:r w:rsidRPr="00B9430C">
        <w:rPr>
          <w:rFonts w:ascii="Arial" w:eastAsia="Calibri" w:hAnsi="Arial" w:cs="Arial"/>
          <w:sz w:val="24"/>
          <w:szCs w:val="24"/>
        </w:rPr>
        <w:t>cables</w:t>
      </w:r>
      <w:proofErr w:type="gramEnd"/>
      <w:r w:rsidRPr="00B9430C">
        <w:rPr>
          <w:rFonts w:ascii="Arial" w:eastAsia="Calibri" w:hAnsi="Arial" w:cs="Arial"/>
          <w:sz w:val="24"/>
          <w:szCs w:val="24"/>
        </w:rPr>
        <w:t xml:space="preserve"> passing through a frame/structure joint shall be routed through a plastic sleeve, the inner end of which is to be higher than the outer to prevent water penetration along or through the sleeve (for the avoidance of doubt the supplier is not to reposition satellite dishes. Where it is identified at survey stage that this is an issue the Client must be </w:t>
      </w:r>
      <w:proofErr w:type="gramStart"/>
      <w:r w:rsidRPr="00B9430C">
        <w:rPr>
          <w:rFonts w:ascii="Arial" w:eastAsia="Calibri" w:hAnsi="Arial" w:cs="Arial"/>
          <w:sz w:val="24"/>
          <w:szCs w:val="24"/>
        </w:rPr>
        <w:t>informed</w:t>
      </w:r>
      <w:proofErr w:type="gramEnd"/>
      <w:r w:rsidRPr="00B9430C">
        <w:rPr>
          <w:rFonts w:ascii="Arial" w:eastAsia="Calibri" w:hAnsi="Arial" w:cs="Arial"/>
          <w:sz w:val="24"/>
          <w:szCs w:val="24"/>
        </w:rPr>
        <w:t>)</w:t>
      </w:r>
    </w:p>
    <w:p w14:paraId="02B3AF0A"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sz w:val="24"/>
          <w:szCs w:val="24"/>
        </w:rPr>
      </w:pPr>
      <w:r w:rsidRPr="00B9430C">
        <w:rPr>
          <w:rFonts w:ascii="Arial" w:eastAsia="Calibri" w:hAnsi="Arial" w:cs="Arial"/>
          <w:sz w:val="24"/>
          <w:szCs w:val="24"/>
        </w:rPr>
        <w:t xml:space="preserve">Remove and re-fit existing net curtains and other soft furnishings as applicable. Curtain rods to be screw fixed to window frame head. Contractor to replace curtain rods where existing are damaged during installation. </w:t>
      </w:r>
    </w:p>
    <w:p w14:paraId="424EB866"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The Contractor will provide </w:t>
      </w:r>
      <w:proofErr w:type="spellStart"/>
      <w:r w:rsidRPr="00B9430C">
        <w:rPr>
          <w:rFonts w:ascii="Arial" w:eastAsia="Calibri" w:hAnsi="Arial" w:cs="Arial"/>
          <w:sz w:val="24"/>
          <w:szCs w:val="24"/>
        </w:rPr>
        <w:t>programme</w:t>
      </w:r>
      <w:proofErr w:type="spellEnd"/>
      <w:r w:rsidRPr="00B9430C">
        <w:rPr>
          <w:rFonts w:ascii="Arial" w:eastAsia="Calibri" w:hAnsi="Arial" w:cs="Arial"/>
          <w:sz w:val="24"/>
          <w:szCs w:val="24"/>
        </w:rPr>
        <w:t xml:space="preserve"> information in advance</w:t>
      </w:r>
    </w:p>
    <w:p w14:paraId="6104E983"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All packaging must be recyclable.  </w:t>
      </w:r>
    </w:p>
    <w:p w14:paraId="147F29DF" w14:textId="77777777" w:rsidR="00FC7F00" w:rsidRPr="00B9430C"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 xml:space="preserve">Installation of fenestration systems shall be performed in accordance with drawings.  </w:t>
      </w:r>
    </w:p>
    <w:p w14:paraId="6D761D56" w14:textId="77777777" w:rsidR="00FC7F00"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sidRPr="00B9430C">
        <w:rPr>
          <w:rFonts w:ascii="Arial" w:eastAsia="Calibri" w:hAnsi="Arial" w:cs="Arial"/>
          <w:sz w:val="24"/>
          <w:szCs w:val="24"/>
        </w:rPr>
        <w:t>After installation and glazing the Contractor shall check and adjust, if required, all items furnished.</w:t>
      </w:r>
    </w:p>
    <w:p w14:paraId="67505776" w14:textId="77777777" w:rsidR="00FC7F00"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Pr>
          <w:rFonts w:ascii="Arial" w:eastAsia="Calibri" w:hAnsi="Arial" w:cs="Arial"/>
          <w:sz w:val="24"/>
          <w:szCs w:val="24"/>
        </w:rPr>
        <w:t>The contractor is to provide the resident with a simple maintenance handbook.</w:t>
      </w:r>
    </w:p>
    <w:p w14:paraId="10384760" w14:textId="77777777" w:rsidR="00FC7F00" w:rsidRDefault="00FC7F00" w:rsidP="00FC7F00">
      <w:pPr>
        <w:numPr>
          <w:ilvl w:val="0"/>
          <w:numId w:val="5"/>
        </w:numPr>
        <w:tabs>
          <w:tab w:val="clear" w:pos="720"/>
          <w:tab w:val="num" w:pos="360"/>
        </w:tabs>
        <w:spacing w:after="120" w:line="240" w:lineRule="auto"/>
        <w:ind w:hanging="720"/>
        <w:jc w:val="both"/>
        <w:rPr>
          <w:rFonts w:ascii="Arial" w:eastAsia="Calibri" w:hAnsi="Arial" w:cs="Arial"/>
          <w:sz w:val="24"/>
          <w:szCs w:val="24"/>
        </w:rPr>
      </w:pPr>
      <w:r>
        <w:rPr>
          <w:rFonts w:ascii="Arial" w:eastAsia="Calibri" w:hAnsi="Arial" w:cs="Arial"/>
          <w:sz w:val="24"/>
          <w:szCs w:val="24"/>
        </w:rPr>
        <w:t>Rectification of installation and product issues – 24 hours for security and H&amp;S issues; within 10 working days for other issues.</w:t>
      </w:r>
    </w:p>
    <w:p w14:paraId="5A16EADE" w14:textId="77777777" w:rsidR="00142604" w:rsidRPr="00142604" w:rsidRDefault="00142604" w:rsidP="00142604">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rPr>
      </w:pPr>
      <w:r w:rsidRPr="00142604">
        <w:rPr>
          <w:rFonts w:ascii="Arial" w:hAnsi="Arial" w:cs="Arial"/>
          <w:sz w:val="24"/>
        </w:rPr>
        <w:t>Preliminaries</w:t>
      </w:r>
    </w:p>
    <w:p w14:paraId="3C3D1AF1" w14:textId="77777777" w:rsidR="00142604" w:rsidRDefault="00142604" w:rsidP="00142604">
      <w:pPr>
        <w:pStyle w:val="ColorfulList-Accent11"/>
        <w:widowControl w:val="0"/>
        <w:numPr>
          <w:ilvl w:val="0"/>
          <w:numId w:val="17"/>
        </w:numPr>
        <w:autoSpaceDE w:val="0"/>
        <w:autoSpaceDN w:val="0"/>
        <w:adjustRightInd w:val="0"/>
        <w:spacing w:before="120" w:after="120"/>
        <w:ind w:left="357" w:hanging="357"/>
        <w:rPr>
          <w:rFonts w:cs="Arial"/>
          <w:sz w:val="24"/>
        </w:rPr>
      </w:pPr>
      <w:r>
        <w:rPr>
          <w:rFonts w:cs="Arial"/>
          <w:sz w:val="24"/>
        </w:rPr>
        <w:t>NHF Preliminaries as provided with the ITT</w:t>
      </w:r>
    </w:p>
    <w:p w14:paraId="0F3F76A8" w14:textId="77777777" w:rsidR="00142604" w:rsidRDefault="00142604" w:rsidP="00142604">
      <w:pPr>
        <w:pStyle w:val="ColorfulList-Accent11"/>
        <w:widowControl w:val="0"/>
        <w:numPr>
          <w:ilvl w:val="0"/>
          <w:numId w:val="17"/>
        </w:numPr>
        <w:autoSpaceDE w:val="0"/>
        <w:autoSpaceDN w:val="0"/>
        <w:adjustRightInd w:val="0"/>
        <w:spacing w:after="120"/>
        <w:rPr>
          <w:rFonts w:cs="Arial"/>
          <w:sz w:val="24"/>
        </w:rPr>
      </w:pPr>
      <w:r>
        <w:rPr>
          <w:rFonts w:cs="Arial"/>
          <w:sz w:val="24"/>
        </w:rPr>
        <w:t xml:space="preserve">Please note that the following clauses within the Preliminaries only apply to contracts from the framework if detailed by the Member: </w:t>
      </w:r>
    </w:p>
    <w:p w14:paraId="10B7BC1D"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2.2</w:t>
      </w:r>
    </w:p>
    <w:p w14:paraId="73B85709"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2.3</w:t>
      </w:r>
    </w:p>
    <w:p w14:paraId="01EFDE72"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2.4</w:t>
      </w:r>
    </w:p>
    <w:p w14:paraId="6A357DB9"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3.4</w:t>
      </w:r>
    </w:p>
    <w:p w14:paraId="212518E6"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6.2</w:t>
      </w:r>
    </w:p>
    <w:p w14:paraId="2738EF3F"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6.4</w:t>
      </w:r>
    </w:p>
    <w:p w14:paraId="4E3F067F"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7.2</w:t>
      </w:r>
    </w:p>
    <w:p w14:paraId="62E92255"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10 except 10.3.6 and 10.3.7 which are included</w:t>
      </w:r>
    </w:p>
    <w:p w14:paraId="24D6FBCF"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11</w:t>
      </w:r>
    </w:p>
    <w:p w14:paraId="66870160"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12</w:t>
      </w:r>
    </w:p>
    <w:p w14:paraId="644C9D29" w14:textId="77777777" w:rsidR="00142604" w:rsidRDefault="00142604" w:rsidP="00142604">
      <w:pPr>
        <w:pStyle w:val="ColorfulList-Accent11"/>
        <w:widowControl w:val="0"/>
        <w:numPr>
          <w:ilvl w:val="1"/>
          <w:numId w:val="17"/>
        </w:numPr>
        <w:autoSpaceDE w:val="0"/>
        <w:autoSpaceDN w:val="0"/>
        <w:adjustRightInd w:val="0"/>
        <w:spacing w:after="120"/>
        <w:rPr>
          <w:rFonts w:cs="Arial"/>
          <w:sz w:val="24"/>
        </w:rPr>
      </w:pPr>
      <w:r>
        <w:rPr>
          <w:rFonts w:cs="Arial"/>
          <w:sz w:val="24"/>
        </w:rPr>
        <w:t>Clause 13</w:t>
      </w:r>
    </w:p>
    <w:p w14:paraId="79C4445E" w14:textId="77777777" w:rsidR="00AF4733" w:rsidRDefault="00AF4733" w:rsidP="00AF4733">
      <w:pPr>
        <w:pStyle w:val="ColorfulList-Accent11"/>
        <w:widowControl w:val="0"/>
        <w:autoSpaceDE w:val="0"/>
        <w:autoSpaceDN w:val="0"/>
        <w:adjustRightInd w:val="0"/>
        <w:spacing w:after="120"/>
        <w:ind w:left="1134"/>
        <w:rPr>
          <w:rFonts w:cs="Arial"/>
          <w:sz w:val="24"/>
        </w:rPr>
      </w:pPr>
    </w:p>
    <w:p w14:paraId="37012AC1" w14:textId="77777777" w:rsidR="00AF4733" w:rsidRDefault="00AF4733" w:rsidP="00AF4733">
      <w:pPr>
        <w:pStyle w:val="ColorfulList-Accent11"/>
        <w:widowControl w:val="0"/>
        <w:autoSpaceDE w:val="0"/>
        <w:autoSpaceDN w:val="0"/>
        <w:adjustRightInd w:val="0"/>
        <w:spacing w:after="120"/>
        <w:ind w:left="1134"/>
        <w:rPr>
          <w:rFonts w:cs="Arial"/>
          <w:sz w:val="24"/>
        </w:rPr>
      </w:pPr>
    </w:p>
    <w:p w14:paraId="0B57920B" w14:textId="77777777" w:rsidR="00AF4733" w:rsidRDefault="00AF4733" w:rsidP="00AF4733">
      <w:pPr>
        <w:pStyle w:val="ColorfulList-Accent11"/>
        <w:widowControl w:val="0"/>
        <w:autoSpaceDE w:val="0"/>
        <w:autoSpaceDN w:val="0"/>
        <w:adjustRightInd w:val="0"/>
        <w:spacing w:after="120"/>
        <w:ind w:left="1134"/>
        <w:rPr>
          <w:rFonts w:cs="Arial"/>
          <w:sz w:val="24"/>
        </w:rPr>
      </w:pPr>
    </w:p>
    <w:p w14:paraId="6A360D33" w14:textId="77777777" w:rsidR="003037F8" w:rsidRPr="00114AAF" w:rsidRDefault="005368CB"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rPr>
      </w:pPr>
      <w:r>
        <w:rPr>
          <w:rFonts w:ascii="Arial" w:hAnsi="Arial" w:cs="Arial"/>
          <w:sz w:val="24"/>
        </w:rPr>
        <w:lastRenderedPageBreak/>
        <w:t>Warranty</w:t>
      </w:r>
    </w:p>
    <w:p w14:paraId="36A55F87"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Installations are to be registered with FENSA within 14 days of installation.</w:t>
      </w:r>
    </w:p>
    <w:p w14:paraId="014E9D81"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Warranties:</w:t>
      </w:r>
    </w:p>
    <w:p w14:paraId="3FFD2113" w14:textId="184FB077" w:rsidR="00FC7F00" w:rsidRPr="00B9430C" w:rsidRDefault="00FC7F00" w:rsidP="00FC7F00">
      <w:pPr>
        <w:numPr>
          <w:ilvl w:val="1"/>
          <w:numId w:val="14"/>
        </w:numPr>
        <w:tabs>
          <w:tab w:val="clear" w:pos="1251"/>
          <w:tab w:val="num" w:pos="531"/>
        </w:tabs>
        <w:ind w:left="891"/>
        <w:rPr>
          <w:rFonts w:ascii="Arial" w:hAnsi="Arial" w:cs="Arial"/>
          <w:bCs/>
          <w:sz w:val="24"/>
          <w:szCs w:val="24"/>
        </w:rPr>
      </w:pPr>
      <w:r>
        <w:rPr>
          <w:rFonts w:ascii="Arial" w:hAnsi="Arial" w:cs="Arial"/>
          <w:bCs/>
          <w:sz w:val="24"/>
          <w:szCs w:val="24"/>
        </w:rPr>
        <w:t>10</w:t>
      </w:r>
      <w:r w:rsidRPr="00B9430C">
        <w:rPr>
          <w:rFonts w:ascii="Arial" w:hAnsi="Arial" w:cs="Arial"/>
          <w:bCs/>
          <w:sz w:val="24"/>
          <w:szCs w:val="24"/>
        </w:rPr>
        <w:t xml:space="preserve"> </w:t>
      </w:r>
      <w:r w:rsidR="005C25DE" w:rsidRPr="00B9430C">
        <w:rPr>
          <w:rFonts w:ascii="Arial" w:hAnsi="Arial" w:cs="Arial"/>
          <w:bCs/>
          <w:sz w:val="24"/>
          <w:szCs w:val="24"/>
        </w:rPr>
        <w:t>years</w:t>
      </w:r>
      <w:r w:rsidRPr="00B9430C">
        <w:rPr>
          <w:rFonts w:ascii="Arial" w:hAnsi="Arial" w:cs="Arial"/>
          <w:bCs/>
          <w:sz w:val="24"/>
          <w:szCs w:val="24"/>
        </w:rPr>
        <w:t xml:space="preserve"> on frame</w:t>
      </w:r>
      <w:r>
        <w:rPr>
          <w:rFonts w:ascii="Arial" w:hAnsi="Arial" w:cs="Arial"/>
          <w:bCs/>
          <w:sz w:val="24"/>
          <w:szCs w:val="24"/>
        </w:rPr>
        <w:t xml:space="preserve"> including sashes and external </w:t>
      </w:r>
      <w:proofErr w:type="spellStart"/>
      <w:r>
        <w:rPr>
          <w:rFonts w:ascii="Arial" w:hAnsi="Arial" w:cs="Arial"/>
          <w:bCs/>
          <w:sz w:val="24"/>
          <w:szCs w:val="24"/>
        </w:rPr>
        <w:t>cills</w:t>
      </w:r>
      <w:proofErr w:type="spellEnd"/>
    </w:p>
    <w:p w14:paraId="6CEAAD1E" w14:textId="4EE0696C" w:rsidR="00FC7F00" w:rsidRPr="00B9430C" w:rsidRDefault="00FC7F00" w:rsidP="00FC7F00">
      <w:pPr>
        <w:numPr>
          <w:ilvl w:val="1"/>
          <w:numId w:val="14"/>
        </w:numPr>
        <w:tabs>
          <w:tab w:val="clear" w:pos="1251"/>
          <w:tab w:val="num" w:pos="531"/>
        </w:tabs>
        <w:ind w:left="891"/>
        <w:rPr>
          <w:rFonts w:ascii="Arial" w:hAnsi="Arial" w:cs="Arial"/>
          <w:bCs/>
          <w:sz w:val="24"/>
          <w:szCs w:val="24"/>
        </w:rPr>
      </w:pPr>
      <w:r>
        <w:rPr>
          <w:rFonts w:ascii="Arial" w:hAnsi="Arial" w:cs="Arial"/>
          <w:bCs/>
          <w:sz w:val="24"/>
          <w:szCs w:val="24"/>
        </w:rPr>
        <w:t>10</w:t>
      </w:r>
      <w:r w:rsidRPr="00B9430C">
        <w:rPr>
          <w:rFonts w:ascii="Arial" w:hAnsi="Arial" w:cs="Arial"/>
          <w:bCs/>
          <w:sz w:val="24"/>
          <w:szCs w:val="24"/>
        </w:rPr>
        <w:t xml:space="preserve"> </w:t>
      </w:r>
      <w:r w:rsidR="005C25DE" w:rsidRPr="00B9430C">
        <w:rPr>
          <w:rFonts w:ascii="Arial" w:hAnsi="Arial" w:cs="Arial"/>
          <w:bCs/>
          <w:sz w:val="24"/>
          <w:szCs w:val="24"/>
        </w:rPr>
        <w:t>years</w:t>
      </w:r>
      <w:r w:rsidRPr="00B9430C">
        <w:rPr>
          <w:rFonts w:ascii="Arial" w:hAnsi="Arial" w:cs="Arial"/>
          <w:bCs/>
          <w:sz w:val="24"/>
          <w:szCs w:val="24"/>
        </w:rPr>
        <w:t xml:space="preserve"> </w:t>
      </w:r>
      <w:proofErr w:type="gramStart"/>
      <w:r>
        <w:rPr>
          <w:rFonts w:ascii="Arial" w:hAnsi="Arial" w:cs="Arial"/>
          <w:bCs/>
          <w:sz w:val="24"/>
          <w:szCs w:val="24"/>
        </w:rPr>
        <w:t>on</w:t>
      </w:r>
      <w:proofErr w:type="gramEnd"/>
      <w:r>
        <w:rPr>
          <w:rFonts w:ascii="Arial" w:hAnsi="Arial" w:cs="Arial"/>
          <w:bCs/>
          <w:sz w:val="24"/>
          <w:szCs w:val="24"/>
        </w:rPr>
        <w:t xml:space="preserve"> </w:t>
      </w:r>
      <w:r w:rsidRPr="00B9430C">
        <w:rPr>
          <w:rFonts w:ascii="Arial" w:hAnsi="Arial" w:cs="Arial"/>
          <w:bCs/>
          <w:sz w:val="24"/>
          <w:szCs w:val="24"/>
        </w:rPr>
        <w:t>glazing</w:t>
      </w:r>
    </w:p>
    <w:p w14:paraId="02004DB1" w14:textId="400696DC" w:rsidR="00FC7F00" w:rsidRPr="00B9430C" w:rsidRDefault="00FC7F00" w:rsidP="00FC7F00">
      <w:pPr>
        <w:numPr>
          <w:ilvl w:val="1"/>
          <w:numId w:val="14"/>
        </w:numPr>
        <w:tabs>
          <w:tab w:val="clear" w:pos="1251"/>
          <w:tab w:val="num" w:pos="531"/>
        </w:tabs>
        <w:ind w:left="891"/>
        <w:rPr>
          <w:rFonts w:ascii="Arial" w:hAnsi="Arial" w:cs="Arial"/>
          <w:bCs/>
          <w:sz w:val="24"/>
          <w:szCs w:val="24"/>
        </w:rPr>
      </w:pPr>
      <w:r>
        <w:rPr>
          <w:rFonts w:ascii="Arial" w:hAnsi="Arial" w:cs="Arial"/>
          <w:bCs/>
          <w:sz w:val="24"/>
          <w:szCs w:val="24"/>
        </w:rPr>
        <w:t>10</w:t>
      </w:r>
      <w:r w:rsidRPr="00B9430C">
        <w:rPr>
          <w:rFonts w:ascii="Arial" w:hAnsi="Arial" w:cs="Arial"/>
          <w:bCs/>
          <w:sz w:val="24"/>
          <w:szCs w:val="24"/>
        </w:rPr>
        <w:t xml:space="preserve"> </w:t>
      </w:r>
      <w:r w:rsidR="005C25DE" w:rsidRPr="00B9430C">
        <w:rPr>
          <w:rFonts w:ascii="Arial" w:hAnsi="Arial" w:cs="Arial"/>
          <w:bCs/>
          <w:sz w:val="24"/>
          <w:szCs w:val="24"/>
        </w:rPr>
        <w:t>years</w:t>
      </w:r>
      <w:r w:rsidRPr="00B9430C">
        <w:rPr>
          <w:rFonts w:ascii="Arial" w:hAnsi="Arial" w:cs="Arial"/>
          <w:bCs/>
          <w:sz w:val="24"/>
          <w:szCs w:val="24"/>
        </w:rPr>
        <w:t xml:space="preserve"> </w:t>
      </w:r>
      <w:proofErr w:type="gramStart"/>
      <w:r>
        <w:rPr>
          <w:rFonts w:ascii="Arial" w:hAnsi="Arial" w:cs="Arial"/>
          <w:bCs/>
          <w:sz w:val="24"/>
          <w:szCs w:val="24"/>
        </w:rPr>
        <w:t>on</w:t>
      </w:r>
      <w:proofErr w:type="gramEnd"/>
      <w:r>
        <w:rPr>
          <w:rFonts w:ascii="Arial" w:hAnsi="Arial" w:cs="Arial"/>
          <w:bCs/>
          <w:sz w:val="24"/>
          <w:szCs w:val="24"/>
        </w:rPr>
        <w:t xml:space="preserve"> </w:t>
      </w:r>
      <w:r w:rsidRPr="00B9430C">
        <w:rPr>
          <w:rFonts w:ascii="Arial" w:hAnsi="Arial" w:cs="Arial"/>
          <w:bCs/>
          <w:sz w:val="24"/>
          <w:szCs w:val="24"/>
        </w:rPr>
        <w:t>hardware</w:t>
      </w:r>
    </w:p>
    <w:p w14:paraId="60B12117"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Warranties to be parent company (where available) backed for a minimum of 10 years</w:t>
      </w:r>
    </w:p>
    <w:p w14:paraId="064F6C7E"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Insurance backed warranties to be available.</w:t>
      </w:r>
    </w:p>
    <w:p w14:paraId="3001CEED"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Training to maintenance teams (in-house and contractor) free of charge</w:t>
      </w:r>
    </w:p>
    <w:p w14:paraId="506C39EE" w14:textId="77777777" w:rsidR="00FC7F00" w:rsidRPr="00B9430C" w:rsidRDefault="00FC7F00" w:rsidP="00142604">
      <w:pPr>
        <w:numPr>
          <w:ilvl w:val="0"/>
          <w:numId w:val="18"/>
        </w:numPr>
        <w:ind w:left="709" w:hanging="709"/>
        <w:rPr>
          <w:rFonts w:ascii="Arial" w:hAnsi="Arial" w:cs="Arial"/>
          <w:bCs/>
          <w:sz w:val="24"/>
          <w:szCs w:val="24"/>
        </w:rPr>
      </w:pPr>
      <w:r w:rsidRPr="00B9430C">
        <w:rPr>
          <w:rFonts w:ascii="Arial" w:hAnsi="Arial" w:cs="Arial"/>
          <w:bCs/>
          <w:sz w:val="24"/>
          <w:szCs w:val="24"/>
        </w:rPr>
        <w:t>Spare parts, “first aid kits” available Free of charge during warranty period</w:t>
      </w:r>
      <w:r>
        <w:rPr>
          <w:rFonts w:ascii="Arial" w:hAnsi="Arial" w:cs="Arial"/>
          <w:bCs/>
          <w:sz w:val="24"/>
          <w:szCs w:val="24"/>
        </w:rPr>
        <w:t xml:space="preserve">. First aid kits to include as a minimum: handles, hinges, locks, vents, gearbox, gasket </w:t>
      </w:r>
    </w:p>
    <w:p w14:paraId="62F74583" w14:textId="77777777" w:rsidR="00FC7F00" w:rsidRPr="00B9430C" w:rsidRDefault="00FC7F00" w:rsidP="00142604">
      <w:pPr>
        <w:numPr>
          <w:ilvl w:val="0"/>
          <w:numId w:val="18"/>
        </w:numPr>
        <w:rPr>
          <w:rFonts w:ascii="Arial" w:hAnsi="Arial" w:cs="Arial"/>
          <w:bCs/>
          <w:sz w:val="24"/>
          <w:szCs w:val="24"/>
        </w:rPr>
      </w:pPr>
      <w:r w:rsidRPr="00B9430C">
        <w:rPr>
          <w:rFonts w:ascii="Arial" w:hAnsi="Arial" w:cs="Arial"/>
          <w:bCs/>
          <w:sz w:val="24"/>
          <w:szCs w:val="24"/>
        </w:rPr>
        <w:t xml:space="preserve">Availability of parts outside of warranty, to exceed the life of the framework </w:t>
      </w:r>
    </w:p>
    <w:p w14:paraId="43329B91" w14:textId="77777777" w:rsidR="00A55F95" w:rsidRDefault="00A55F95" w:rsidP="00A55F95">
      <w:pPr>
        <w:ind w:left="680"/>
        <w:rPr>
          <w:rFonts w:ascii="Arial" w:hAnsi="Arial" w:cs="Arial"/>
          <w:bCs/>
          <w:sz w:val="24"/>
          <w:szCs w:val="24"/>
          <w:lang w:val="en-GB"/>
        </w:rPr>
      </w:pPr>
    </w:p>
    <w:p w14:paraId="0786CF83" w14:textId="77777777" w:rsidR="00A55F95" w:rsidRPr="00114AAF" w:rsidRDefault="00A55F95" w:rsidP="00A55F95">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rPr>
      </w:pPr>
      <w:r>
        <w:rPr>
          <w:rFonts w:ascii="Arial" w:hAnsi="Arial" w:cs="Arial"/>
          <w:sz w:val="24"/>
        </w:rPr>
        <w:t>NON-Warranty PARTS REPLACEMENT</w:t>
      </w:r>
    </w:p>
    <w:p w14:paraId="59D39327" w14:textId="77777777" w:rsidR="00A55F95" w:rsidRPr="00A55F95" w:rsidRDefault="00A55F95" w:rsidP="00A55F95">
      <w:pPr>
        <w:rPr>
          <w:rFonts w:ascii="Arial" w:hAnsi="Arial" w:cs="Arial"/>
          <w:bCs/>
          <w:sz w:val="24"/>
          <w:szCs w:val="24"/>
          <w:lang w:val="en-GB"/>
        </w:rPr>
      </w:pPr>
      <w:r>
        <w:rPr>
          <w:rFonts w:ascii="Arial" w:hAnsi="Arial" w:cs="Arial"/>
          <w:bCs/>
          <w:sz w:val="24"/>
          <w:szCs w:val="24"/>
          <w:lang w:val="en-GB"/>
        </w:rPr>
        <w:t>Any orders for parts not covered by the warranty i.e. fair wear an</w:t>
      </w:r>
      <w:r w:rsidR="003D7733">
        <w:rPr>
          <w:rFonts w:ascii="Arial" w:hAnsi="Arial" w:cs="Arial"/>
          <w:bCs/>
          <w:sz w:val="24"/>
          <w:szCs w:val="24"/>
          <w:lang w:val="en-GB"/>
        </w:rPr>
        <w:t>d tear or damaged due to misuse, should</w:t>
      </w:r>
      <w:r>
        <w:rPr>
          <w:rFonts w:ascii="Arial" w:hAnsi="Arial" w:cs="Arial"/>
          <w:bCs/>
          <w:sz w:val="24"/>
          <w:szCs w:val="24"/>
          <w:lang w:val="en-GB"/>
        </w:rPr>
        <w:t xml:space="preserve"> be sent through to </w:t>
      </w:r>
      <w:hyperlink r:id="rId31" w:history="1">
        <w:r w:rsidRPr="00531359">
          <w:rPr>
            <w:rStyle w:val="Hyperlink"/>
            <w:rFonts w:ascii="Arial" w:hAnsi="Arial" w:cs="Arial"/>
            <w:bCs/>
            <w:sz w:val="24"/>
            <w:szCs w:val="24"/>
            <w:lang w:val="en-GB"/>
          </w:rPr>
          <w:t>Sharon.Durrance@wrekin-windows.co.uk</w:t>
        </w:r>
      </w:hyperlink>
      <w:r>
        <w:rPr>
          <w:rFonts w:ascii="Arial" w:hAnsi="Arial" w:cs="Arial"/>
          <w:bCs/>
          <w:sz w:val="24"/>
          <w:szCs w:val="24"/>
          <w:u w:val="single"/>
          <w:lang w:val="en-GB"/>
        </w:rPr>
        <w:t xml:space="preserve">  </w:t>
      </w:r>
      <w:r>
        <w:rPr>
          <w:rFonts w:ascii="Arial" w:hAnsi="Arial" w:cs="Arial"/>
          <w:bCs/>
          <w:sz w:val="24"/>
          <w:szCs w:val="24"/>
          <w:lang w:val="en-GB"/>
        </w:rPr>
        <w:t>along with any photos and detail on lengths of hinges, locking mechanisms or trickle vents required.</w:t>
      </w:r>
    </w:p>
    <w:p w14:paraId="24C132B6" w14:textId="77777777" w:rsidR="007F0394" w:rsidRPr="00351974" w:rsidRDefault="007F0394"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rPr>
      </w:pPr>
      <w:r w:rsidRPr="00351974">
        <w:rPr>
          <w:rFonts w:ascii="Arial" w:hAnsi="Arial" w:cs="Arial"/>
          <w:sz w:val="24"/>
        </w:rPr>
        <w:t>Performance Requirements</w:t>
      </w:r>
    </w:p>
    <w:p w14:paraId="22C3270B" w14:textId="77777777" w:rsidR="007F0394" w:rsidRDefault="007F0394" w:rsidP="007F0394">
      <w:pPr>
        <w:spacing w:before="0" w:after="0" w:line="240" w:lineRule="auto"/>
        <w:rPr>
          <w:rFonts w:ascii="Arial" w:hAnsi="Arial" w:cs="Arial"/>
          <w:sz w:val="24"/>
          <w:szCs w:val="24"/>
        </w:rPr>
      </w:pPr>
    </w:p>
    <w:p w14:paraId="33BD89F1"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Contract performance monitoring will be monitored using the following methods and reported 6-monthly:</w:t>
      </w:r>
    </w:p>
    <w:p w14:paraId="0961BE31"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Cs/>
          <w:sz w:val="22"/>
          <w:szCs w:val="18"/>
          <w:lang w:val="en-GB" w:bidi="ar-SA"/>
        </w:rPr>
      </w:pPr>
    </w:p>
    <w:p w14:paraId="05CA16E6"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
          <w:bCs/>
          <w:sz w:val="22"/>
          <w:szCs w:val="18"/>
          <w:lang w:val="en-GB" w:bidi="ar-SA"/>
        </w:rPr>
      </w:pPr>
      <w:r w:rsidRPr="00332497">
        <w:rPr>
          <w:rFonts w:ascii="Arial" w:hAnsi="Arial" w:cs="Arial"/>
          <w:b/>
          <w:bCs/>
          <w:sz w:val="22"/>
          <w:szCs w:val="18"/>
          <w:lang w:val="en-GB" w:bidi="ar-SA"/>
        </w:rPr>
        <w:t>Inspection measurement KPIs</w:t>
      </w:r>
    </w:p>
    <w:p w14:paraId="34DD38C4"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These to be measured at Member level</w:t>
      </w:r>
    </w:p>
    <w:p w14:paraId="25D78E6C"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Cs/>
          <w:sz w:val="22"/>
          <w:szCs w:val="18"/>
          <w:u w:val="single"/>
          <w:lang w:val="en-GB" w:bidi="ar-SA"/>
        </w:rPr>
      </w:pPr>
    </w:p>
    <w:p w14:paraId="597F8931"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Product Quality</w:t>
      </w:r>
      <w:r w:rsidRPr="00332497">
        <w:rPr>
          <w:rFonts w:ascii="Arial" w:hAnsi="Arial" w:cs="Arial"/>
          <w:bCs/>
          <w:sz w:val="22"/>
          <w:szCs w:val="18"/>
          <w:lang w:val="en-GB" w:bidi="ar-SA"/>
        </w:rPr>
        <w:tab/>
        <w:t>agreed warranty claims not to exceed 2% of windows &amp; patio doors installed.</w:t>
      </w:r>
    </w:p>
    <w:p w14:paraId="0CBF1357"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1955B1B9"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Delivery </w:t>
      </w:r>
      <w:r w:rsidRPr="00332497">
        <w:rPr>
          <w:rFonts w:ascii="Arial" w:hAnsi="Arial" w:cs="Arial"/>
          <w:bCs/>
          <w:sz w:val="22"/>
          <w:szCs w:val="18"/>
          <w:lang w:val="en-GB" w:bidi="ar-SA"/>
        </w:rPr>
        <w:tab/>
        <w:t xml:space="preserve">windows delivered complete, on time and undamaged not to be less than 98%. </w:t>
      </w:r>
    </w:p>
    <w:p w14:paraId="078FB3C4"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2EF02A77"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Installation </w:t>
      </w:r>
      <w:r w:rsidRPr="00332497">
        <w:rPr>
          <w:rFonts w:ascii="Arial" w:hAnsi="Arial" w:cs="Arial"/>
          <w:bCs/>
          <w:sz w:val="22"/>
          <w:szCs w:val="18"/>
          <w:lang w:val="en-GB" w:bidi="ar-SA"/>
        </w:rPr>
        <w:tab/>
        <w:t xml:space="preserve">windows installed complete, on time and undamaged not to be less than 98%. </w:t>
      </w:r>
    </w:p>
    <w:p w14:paraId="4E99DCEA"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7FBCD3FF"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Speed of defects </w:t>
      </w:r>
      <w:r w:rsidRPr="00332497">
        <w:rPr>
          <w:rFonts w:ascii="Arial" w:hAnsi="Arial" w:cs="Arial"/>
          <w:bCs/>
          <w:sz w:val="22"/>
          <w:szCs w:val="18"/>
          <w:lang w:val="en-GB" w:bidi="ar-SA"/>
        </w:rPr>
        <w:tab/>
        <w:t>product/installation defect issues that go over 28 days not to exceed</w:t>
      </w:r>
    </w:p>
    <w:p w14:paraId="0A1DD96C"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        resolution</w:t>
      </w:r>
      <w:r w:rsidRPr="00332497">
        <w:rPr>
          <w:rFonts w:ascii="Arial" w:hAnsi="Arial" w:cs="Arial"/>
          <w:bCs/>
          <w:sz w:val="22"/>
          <w:szCs w:val="18"/>
          <w:lang w:val="en-GB" w:bidi="ar-SA"/>
        </w:rPr>
        <w:tab/>
        <w:t>2% of windows and patio doors installed. Where security or weather tightness are compromised the repair must be completed within 24 hours of report.</w:t>
      </w:r>
    </w:p>
    <w:p w14:paraId="362ABA69"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203E0E23"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Speed of warranty</w:t>
      </w:r>
      <w:r w:rsidRPr="00332497">
        <w:rPr>
          <w:rFonts w:ascii="Arial" w:hAnsi="Arial" w:cs="Arial"/>
          <w:bCs/>
          <w:sz w:val="22"/>
          <w:szCs w:val="18"/>
          <w:lang w:val="en-GB" w:bidi="ar-SA"/>
        </w:rPr>
        <w:tab/>
      </w:r>
      <w:proofErr w:type="spellStart"/>
      <w:r w:rsidRPr="00332497">
        <w:rPr>
          <w:rFonts w:ascii="Arial" w:hAnsi="Arial" w:cs="Arial"/>
          <w:bCs/>
          <w:sz w:val="22"/>
          <w:szCs w:val="18"/>
          <w:lang w:val="en-GB" w:bidi="ar-SA"/>
        </w:rPr>
        <w:t>warranty</w:t>
      </w:r>
      <w:proofErr w:type="spellEnd"/>
      <w:r w:rsidRPr="00332497">
        <w:rPr>
          <w:rFonts w:ascii="Arial" w:hAnsi="Arial" w:cs="Arial"/>
          <w:bCs/>
          <w:sz w:val="22"/>
          <w:szCs w:val="18"/>
          <w:lang w:val="en-GB" w:bidi="ar-SA"/>
        </w:rPr>
        <w:t xml:space="preserve"> issues that go over 28 days not to exceed 2% of windows</w:t>
      </w:r>
    </w:p>
    <w:p w14:paraId="07B10CD7"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        resolution </w:t>
      </w:r>
      <w:r w:rsidRPr="00332497">
        <w:rPr>
          <w:rFonts w:ascii="Arial" w:hAnsi="Arial" w:cs="Arial"/>
          <w:bCs/>
          <w:sz w:val="22"/>
          <w:szCs w:val="18"/>
          <w:lang w:val="en-GB" w:bidi="ar-SA"/>
        </w:rPr>
        <w:tab/>
        <w:t>and patio doors installed. Where security or weather tightness are compromised the repair must be completed within 24 hours of report.</w:t>
      </w:r>
    </w:p>
    <w:p w14:paraId="2E464975" w14:textId="77777777" w:rsidR="00332497" w:rsidRDefault="00332497" w:rsidP="00332497">
      <w:pPr>
        <w:widowControl w:val="0"/>
        <w:autoSpaceDE w:val="0"/>
        <w:autoSpaceDN w:val="0"/>
        <w:adjustRightInd w:val="0"/>
        <w:spacing w:before="0" w:after="120" w:line="240" w:lineRule="auto"/>
        <w:ind w:left="2126" w:right="-17" w:hanging="2132"/>
        <w:rPr>
          <w:rFonts w:ascii="Arial" w:hAnsi="Arial" w:cs="Arial"/>
          <w:b/>
          <w:bCs/>
          <w:sz w:val="22"/>
          <w:szCs w:val="18"/>
          <w:lang w:val="en-GB" w:bidi="ar-SA"/>
        </w:rPr>
      </w:pPr>
    </w:p>
    <w:p w14:paraId="597CCD91"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
          <w:bCs/>
          <w:sz w:val="22"/>
          <w:szCs w:val="18"/>
          <w:lang w:val="en-GB" w:bidi="ar-SA"/>
        </w:rPr>
      </w:pPr>
      <w:r w:rsidRPr="00332497">
        <w:rPr>
          <w:rFonts w:ascii="Arial" w:hAnsi="Arial" w:cs="Arial"/>
          <w:b/>
          <w:bCs/>
          <w:sz w:val="22"/>
          <w:szCs w:val="18"/>
          <w:lang w:val="en-GB" w:bidi="ar-SA"/>
        </w:rPr>
        <w:t>Default notices</w:t>
      </w:r>
    </w:p>
    <w:p w14:paraId="23E71921" w14:textId="77777777" w:rsidR="00332497" w:rsidRPr="00332497" w:rsidRDefault="00332497" w:rsidP="00332497">
      <w:pPr>
        <w:widowControl w:val="0"/>
        <w:autoSpaceDE w:val="0"/>
        <w:autoSpaceDN w:val="0"/>
        <w:adjustRightInd w:val="0"/>
        <w:spacing w:before="0" w:after="120" w:line="240" w:lineRule="auto"/>
        <w:ind w:left="2126" w:right="-17" w:hanging="2132"/>
        <w:rPr>
          <w:rFonts w:ascii="Arial" w:hAnsi="Arial" w:cs="Arial"/>
          <w:bCs/>
          <w:sz w:val="22"/>
          <w:szCs w:val="18"/>
          <w:u w:val="single"/>
          <w:lang w:val="en-GB" w:bidi="ar-SA"/>
        </w:rPr>
      </w:pPr>
      <w:r w:rsidRPr="00332497">
        <w:rPr>
          <w:rFonts w:ascii="Arial" w:hAnsi="Arial" w:cs="Arial"/>
          <w:bCs/>
          <w:sz w:val="22"/>
          <w:szCs w:val="18"/>
          <w:lang w:val="en-GB" w:bidi="ar-SA"/>
        </w:rPr>
        <w:t xml:space="preserve">These to be applied at Member level </w:t>
      </w:r>
    </w:p>
    <w:p w14:paraId="73BBDE94"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Product Quality </w:t>
      </w:r>
      <w:r w:rsidRPr="00332497">
        <w:rPr>
          <w:rFonts w:ascii="Arial" w:hAnsi="Arial" w:cs="Arial"/>
          <w:bCs/>
          <w:sz w:val="22"/>
          <w:szCs w:val="18"/>
          <w:lang w:val="en-GB" w:bidi="ar-SA"/>
        </w:rPr>
        <w:tab/>
        <w:t xml:space="preserve">where warranty claims exceed 2% of the product purchased £25 for each claim </w:t>
      </w:r>
      <w:proofErr w:type="gramStart"/>
      <w:r w:rsidRPr="00332497">
        <w:rPr>
          <w:rFonts w:ascii="Arial" w:hAnsi="Arial" w:cs="Arial"/>
          <w:bCs/>
          <w:sz w:val="22"/>
          <w:szCs w:val="18"/>
          <w:lang w:val="en-GB" w:bidi="ar-SA"/>
        </w:rPr>
        <w:t>in excess of</w:t>
      </w:r>
      <w:proofErr w:type="gramEnd"/>
      <w:r w:rsidRPr="00332497">
        <w:rPr>
          <w:rFonts w:ascii="Arial" w:hAnsi="Arial" w:cs="Arial"/>
          <w:bCs/>
          <w:sz w:val="22"/>
          <w:szCs w:val="18"/>
          <w:lang w:val="en-GB" w:bidi="ar-SA"/>
        </w:rPr>
        <w:t xml:space="preserve"> the 2% percentage.</w:t>
      </w:r>
    </w:p>
    <w:p w14:paraId="0956BA92"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5F402E9B"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Delivery accuracy</w:t>
      </w:r>
      <w:r w:rsidRPr="00332497">
        <w:rPr>
          <w:rFonts w:ascii="Arial" w:hAnsi="Arial" w:cs="Arial"/>
          <w:bCs/>
          <w:sz w:val="22"/>
          <w:szCs w:val="18"/>
          <w:lang w:val="en-GB" w:bidi="ar-SA"/>
        </w:rPr>
        <w:tab/>
        <w:t xml:space="preserve">where the number of windows &amp; patio doors delivered complete, on time and undamaged is less than 98%, £25 for each window below the 98% percentage </w:t>
      </w:r>
    </w:p>
    <w:p w14:paraId="3C48D9A9"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51D2EAB5"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Installation</w:t>
      </w:r>
      <w:r w:rsidRPr="00332497">
        <w:rPr>
          <w:rFonts w:ascii="Arial" w:hAnsi="Arial" w:cs="Arial"/>
          <w:bCs/>
          <w:sz w:val="22"/>
          <w:szCs w:val="18"/>
          <w:lang w:val="en-GB" w:bidi="ar-SA"/>
        </w:rPr>
        <w:tab/>
        <w:t>where the number of windows &amp; patio doors installed complete, on time, undamaged and correctly first time is less than 98% of windows installed, £25 for each window below the 98% percentage.</w:t>
      </w:r>
    </w:p>
    <w:p w14:paraId="2382F214"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718DB850"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Speed of Defects </w:t>
      </w:r>
      <w:r w:rsidRPr="00332497">
        <w:rPr>
          <w:rFonts w:ascii="Arial" w:hAnsi="Arial" w:cs="Arial"/>
          <w:bCs/>
          <w:sz w:val="22"/>
          <w:szCs w:val="18"/>
          <w:lang w:val="en-GB" w:bidi="ar-SA"/>
        </w:rPr>
        <w:tab/>
        <w:t>product/installation defect issues that go over 28 days exceed 2% of windows</w:t>
      </w:r>
    </w:p>
    <w:p w14:paraId="64E4C71A"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      resolution </w:t>
      </w:r>
      <w:r w:rsidRPr="00332497">
        <w:rPr>
          <w:rFonts w:ascii="Arial" w:hAnsi="Arial" w:cs="Arial"/>
          <w:bCs/>
          <w:sz w:val="22"/>
          <w:szCs w:val="18"/>
          <w:lang w:val="en-GB" w:bidi="ar-SA"/>
        </w:rPr>
        <w:tab/>
        <w:t xml:space="preserve">&amp; patio doors installed, £25 for each window above 2%.  </w:t>
      </w:r>
    </w:p>
    <w:p w14:paraId="37B71BF8" w14:textId="77777777" w:rsidR="00332497" w:rsidRDefault="00332497" w:rsidP="00332497">
      <w:pPr>
        <w:widowControl w:val="0"/>
        <w:autoSpaceDE w:val="0"/>
        <w:autoSpaceDN w:val="0"/>
        <w:adjustRightInd w:val="0"/>
        <w:spacing w:before="0" w:after="0" w:line="240" w:lineRule="auto"/>
        <w:ind w:left="2126" w:right="-17"/>
        <w:rPr>
          <w:rFonts w:ascii="Arial" w:hAnsi="Arial" w:cs="Arial"/>
          <w:bCs/>
          <w:sz w:val="22"/>
          <w:szCs w:val="18"/>
          <w:lang w:val="en-GB" w:bidi="ar-SA"/>
        </w:rPr>
      </w:pPr>
    </w:p>
    <w:p w14:paraId="06B8C5AD" w14:textId="0FFEFD38" w:rsidR="00332497" w:rsidRPr="00332497" w:rsidRDefault="00332497" w:rsidP="00332497">
      <w:pPr>
        <w:widowControl w:val="0"/>
        <w:autoSpaceDE w:val="0"/>
        <w:autoSpaceDN w:val="0"/>
        <w:adjustRightInd w:val="0"/>
        <w:spacing w:before="0" w:after="0" w:line="240" w:lineRule="auto"/>
        <w:ind w:left="2126" w:right="-17"/>
        <w:rPr>
          <w:rFonts w:ascii="Arial" w:hAnsi="Arial" w:cs="Arial"/>
          <w:bCs/>
          <w:sz w:val="22"/>
          <w:szCs w:val="18"/>
          <w:lang w:val="en-GB" w:bidi="ar-SA"/>
        </w:rPr>
      </w:pPr>
      <w:r w:rsidRPr="00332497">
        <w:rPr>
          <w:rFonts w:ascii="Arial" w:hAnsi="Arial" w:cs="Arial"/>
          <w:bCs/>
          <w:sz w:val="22"/>
          <w:szCs w:val="18"/>
          <w:lang w:val="en-GB" w:bidi="ar-SA"/>
        </w:rPr>
        <w:t xml:space="preserve">In </w:t>
      </w:r>
      <w:r w:rsidR="005C25DE" w:rsidRPr="00332497">
        <w:rPr>
          <w:rFonts w:ascii="Arial" w:hAnsi="Arial" w:cs="Arial"/>
          <w:bCs/>
          <w:sz w:val="22"/>
          <w:szCs w:val="18"/>
          <w:lang w:val="en-GB" w:bidi="ar-SA"/>
        </w:rPr>
        <w:t>addition,</w:t>
      </w:r>
      <w:r w:rsidRPr="00332497">
        <w:rPr>
          <w:rFonts w:ascii="Arial" w:hAnsi="Arial" w:cs="Arial"/>
          <w:bCs/>
          <w:sz w:val="22"/>
          <w:szCs w:val="18"/>
          <w:lang w:val="en-GB" w:bidi="ar-SA"/>
        </w:rPr>
        <w:t xml:space="preserve"> where security or weather tightness issues are not repaired within 24 hours of report the client reserves the right to instigate the repair with a third party and recharge the supplier plus a £25 admin charge.</w:t>
      </w:r>
    </w:p>
    <w:p w14:paraId="79842362" w14:textId="77777777" w:rsid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p>
    <w:p w14:paraId="5D4E66E1"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Speed of warranty</w:t>
      </w:r>
      <w:r w:rsidRPr="00332497">
        <w:rPr>
          <w:rFonts w:ascii="Arial" w:hAnsi="Arial" w:cs="Arial"/>
          <w:bCs/>
          <w:sz w:val="22"/>
          <w:szCs w:val="18"/>
          <w:lang w:val="en-GB" w:bidi="ar-SA"/>
        </w:rPr>
        <w:tab/>
        <w:t xml:space="preserve">where warranty issues that go over 28 days exceed 2% of windows &amp; patio </w:t>
      </w:r>
    </w:p>
    <w:p w14:paraId="23CD9E61" w14:textId="77777777" w:rsidR="00332497" w:rsidRPr="00332497" w:rsidRDefault="00332497" w:rsidP="00332497">
      <w:pPr>
        <w:widowControl w:val="0"/>
        <w:autoSpaceDE w:val="0"/>
        <w:autoSpaceDN w:val="0"/>
        <w:adjustRightInd w:val="0"/>
        <w:spacing w:before="0" w:after="0" w:line="240" w:lineRule="auto"/>
        <w:ind w:left="2126" w:right="-17" w:hanging="2132"/>
        <w:rPr>
          <w:rFonts w:ascii="Arial" w:hAnsi="Arial" w:cs="Arial"/>
          <w:bCs/>
          <w:sz w:val="22"/>
          <w:szCs w:val="18"/>
          <w:lang w:val="en-GB" w:bidi="ar-SA"/>
        </w:rPr>
      </w:pPr>
      <w:r w:rsidRPr="00332497">
        <w:rPr>
          <w:rFonts w:ascii="Arial" w:hAnsi="Arial" w:cs="Arial"/>
          <w:bCs/>
          <w:sz w:val="22"/>
          <w:szCs w:val="18"/>
          <w:lang w:val="en-GB" w:bidi="ar-SA"/>
        </w:rPr>
        <w:t xml:space="preserve">resolution </w:t>
      </w:r>
      <w:r w:rsidRPr="00332497">
        <w:rPr>
          <w:rFonts w:ascii="Arial" w:hAnsi="Arial" w:cs="Arial"/>
          <w:bCs/>
          <w:sz w:val="22"/>
          <w:szCs w:val="18"/>
          <w:lang w:val="en-GB" w:bidi="ar-SA"/>
        </w:rPr>
        <w:tab/>
        <w:t xml:space="preserve">doors installed, £25 for each window above 2%. </w:t>
      </w:r>
    </w:p>
    <w:p w14:paraId="2241C482" w14:textId="77777777" w:rsidR="00332497" w:rsidRDefault="00332497" w:rsidP="00332497">
      <w:pPr>
        <w:widowControl w:val="0"/>
        <w:autoSpaceDE w:val="0"/>
        <w:autoSpaceDN w:val="0"/>
        <w:adjustRightInd w:val="0"/>
        <w:spacing w:before="0" w:after="0" w:line="240" w:lineRule="auto"/>
        <w:ind w:left="2126" w:right="-17"/>
        <w:rPr>
          <w:rFonts w:ascii="Arial" w:hAnsi="Arial" w:cs="Arial"/>
          <w:bCs/>
          <w:sz w:val="22"/>
          <w:szCs w:val="18"/>
          <w:lang w:val="en-GB" w:bidi="ar-SA"/>
        </w:rPr>
      </w:pPr>
    </w:p>
    <w:p w14:paraId="501C7DD3" w14:textId="3F8E6D40" w:rsidR="00332497" w:rsidRPr="00332497" w:rsidRDefault="00332497" w:rsidP="00332497">
      <w:pPr>
        <w:widowControl w:val="0"/>
        <w:autoSpaceDE w:val="0"/>
        <w:autoSpaceDN w:val="0"/>
        <w:adjustRightInd w:val="0"/>
        <w:spacing w:before="0" w:after="0" w:line="240" w:lineRule="auto"/>
        <w:ind w:left="2126" w:right="-17"/>
        <w:rPr>
          <w:rFonts w:ascii="Arial" w:hAnsi="Arial" w:cs="Arial"/>
          <w:bCs/>
          <w:sz w:val="22"/>
          <w:szCs w:val="18"/>
          <w:lang w:val="en-GB" w:bidi="ar-SA"/>
        </w:rPr>
      </w:pPr>
      <w:r w:rsidRPr="00332497">
        <w:rPr>
          <w:rFonts w:ascii="Arial" w:hAnsi="Arial" w:cs="Arial"/>
          <w:bCs/>
          <w:sz w:val="22"/>
          <w:szCs w:val="18"/>
          <w:lang w:val="en-GB" w:bidi="ar-SA"/>
        </w:rPr>
        <w:t xml:space="preserve">In </w:t>
      </w:r>
      <w:r w:rsidR="005C25DE" w:rsidRPr="00332497">
        <w:rPr>
          <w:rFonts w:ascii="Arial" w:hAnsi="Arial" w:cs="Arial"/>
          <w:bCs/>
          <w:sz w:val="22"/>
          <w:szCs w:val="18"/>
          <w:lang w:val="en-GB" w:bidi="ar-SA"/>
        </w:rPr>
        <w:t>addition,</w:t>
      </w:r>
      <w:r w:rsidRPr="00332497">
        <w:rPr>
          <w:rFonts w:ascii="Arial" w:hAnsi="Arial" w:cs="Arial"/>
          <w:bCs/>
          <w:sz w:val="22"/>
          <w:szCs w:val="18"/>
          <w:lang w:val="en-GB" w:bidi="ar-SA"/>
        </w:rPr>
        <w:t xml:space="preserve"> where security or weather tightness issues are not repaired within 24 hours of report the client reserves the right to instigate the repair with a third party and recharge the supplier plus a £25 admin charge.</w:t>
      </w:r>
    </w:p>
    <w:p w14:paraId="7013F63E" w14:textId="77777777" w:rsidR="007408CF" w:rsidRPr="00351974" w:rsidRDefault="007408CF" w:rsidP="007F0394">
      <w:pPr>
        <w:widowControl w:val="0"/>
        <w:autoSpaceDE w:val="0"/>
        <w:autoSpaceDN w:val="0"/>
        <w:adjustRightInd w:val="0"/>
        <w:spacing w:before="0" w:after="120" w:line="240" w:lineRule="auto"/>
        <w:ind w:left="2126" w:right="-17" w:hanging="2132"/>
        <w:rPr>
          <w:rFonts w:ascii="Arial" w:hAnsi="Arial" w:cs="Arial"/>
          <w:bCs/>
          <w:sz w:val="22"/>
          <w:szCs w:val="18"/>
          <w:lang w:val="en-GB" w:bidi="ar-SA"/>
        </w:rPr>
      </w:pPr>
      <w:r>
        <w:rPr>
          <w:rFonts w:ascii="Arial" w:hAnsi="Arial" w:cs="Arial"/>
          <w:bCs/>
          <w:sz w:val="22"/>
          <w:szCs w:val="18"/>
          <w:lang w:val="en-GB" w:bidi="ar-SA"/>
        </w:rPr>
        <w:br w:type="page"/>
      </w:r>
    </w:p>
    <w:p w14:paraId="48DAAC9F" w14:textId="77777777" w:rsidR="003037F8" w:rsidRPr="00114AAF" w:rsidRDefault="007F3EE7"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szCs w:val="24"/>
        </w:rPr>
      </w:pPr>
      <w:r>
        <w:rPr>
          <w:rFonts w:ascii="Arial" w:hAnsi="Arial" w:cs="Arial"/>
          <w:sz w:val="24"/>
          <w:szCs w:val="24"/>
        </w:rPr>
        <w:lastRenderedPageBreak/>
        <w:t>window designs</w:t>
      </w:r>
    </w:p>
    <w:p w14:paraId="081D3299" w14:textId="77777777" w:rsidR="007F3EE7" w:rsidRPr="007F3EE7" w:rsidRDefault="007F3EE7" w:rsidP="007F3EE7">
      <w:pPr>
        <w:ind w:left="720" w:firstLine="720"/>
        <w:rPr>
          <w:sz w:val="28"/>
        </w:rPr>
      </w:pPr>
      <w:r w:rsidRPr="007F3EE7">
        <w:rPr>
          <w:sz w:val="28"/>
        </w:rPr>
        <w:t>Wrekin Style 20</w:t>
      </w:r>
      <w:r w:rsidRPr="007F3EE7">
        <w:rPr>
          <w:sz w:val="28"/>
        </w:rPr>
        <w:tab/>
      </w:r>
      <w:r w:rsidRPr="007F3EE7">
        <w:rPr>
          <w:sz w:val="28"/>
        </w:rPr>
        <w:tab/>
      </w:r>
      <w:r w:rsidRPr="007F3EE7">
        <w:rPr>
          <w:sz w:val="28"/>
        </w:rPr>
        <w:tab/>
      </w:r>
      <w:r w:rsidRPr="007F3EE7">
        <w:rPr>
          <w:sz w:val="28"/>
        </w:rPr>
        <w:tab/>
      </w:r>
      <w:r w:rsidRPr="007F3EE7">
        <w:rPr>
          <w:sz w:val="28"/>
        </w:rPr>
        <w:tab/>
        <w:t>Wrekin Style 74</w:t>
      </w:r>
      <w:r w:rsidRPr="007F3EE7">
        <w:rPr>
          <w:sz w:val="28"/>
        </w:rPr>
        <w:tab/>
      </w:r>
    </w:p>
    <w:p w14:paraId="632ABB19" w14:textId="77777777" w:rsidR="007F3EE7" w:rsidRDefault="00565F9D" w:rsidP="007F3EE7">
      <w:pPr>
        <w:ind w:left="720" w:firstLine="720"/>
        <w:rPr>
          <w:noProof/>
          <w:lang w:eastAsia="en-GB"/>
        </w:rPr>
      </w:pPr>
      <w:r>
        <w:rPr>
          <w:noProof/>
          <w:lang w:val="en-GB" w:eastAsia="en-GB" w:bidi="ar-SA"/>
        </w:rPr>
        <w:drawing>
          <wp:inline distT="0" distB="0" distL="0" distR="0" wp14:anchorId="4457E55E" wp14:editId="7B0713CC">
            <wp:extent cx="1285875" cy="1428750"/>
            <wp:effectExtent l="0" t="0" r="9525" b="0"/>
            <wp:docPr id="125" name="Picture 1" descr="UH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H0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85875" cy="1428750"/>
                    </a:xfrm>
                    <a:prstGeom prst="rect">
                      <a:avLst/>
                    </a:prstGeom>
                    <a:noFill/>
                    <a:ln>
                      <a:noFill/>
                    </a:ln>
                  </pic:spPr>
                </pic:pic>
              </a:graphicData>
            </a:graphic>
          </wp:inline>
        </w:drawing>
      </w:r>
      <w:r w:rsidR="007F3EE7">
        <w:rPr>
          <w:noProof/>
          <w:lang w:eastAsia="en-GB"/>
        </w:rPr>
        <w:tab/>
      </w:r>
      <w:r w:rsidR="007F3EE7">
        <w:rPr>
          <w:noProof/>
          <w:lang w:eastAsia="en-GB"/>
        </w:rPr>
        <w:tab/>
      </w:r>
      <w:r w:rsidR="007F3EE7">
        <w:rPr>
          <w:noProof/>
          <w:lang w:eastAsia="en-GB"/>
        </w:rPr>
        <w:tab/>
      </w:r>
      <w:r w:rsidR="007F3EE7">
        <w:rPr>
          <w:noProof/>
          <w:lang w:eastAsia="en-GB"/>
        </w:rPr>
        <w:tab/>
      </w:r>
      <w:r w:rsidR="007F3EE7">
        <w:rPr>
          <w:noProof/>
          <w:lang w:eastAsia="en-GB"/>
        </w:rPr>
        <w:tab/>
      </w:r>
      <w:r>
        <w:rPr>
          <w:noProof/>
          <w:lang w:val="en-GB" w:eastAsia="en-GB" w:bidi="ar-SA"/>
        </w:rPr>
        <w:drawing>
          <wp:inline distT="0" distB="0" distL="0" distR="0" wp14:anchorId="598F7DCE" wp14:editId="70DA3C0C">
            <wp:extent cx="1295400" cy="1438275"/>
            <wp:effectExtent l="0" t="0" r="0" b="9525"/>
            <wp:docPr id="126" name="Picture 2" descr="UH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H03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1438275"/>
                    </a:xfrm>
                    <a:prstGeom prst="rect">
                      <a:avLst/>
                    </a:prstGeom>
                    <a:noFill/>
                    <a:ln>
                      <a:noFill/>
                    </a:ln>
                  </pic:spPr>
                </pic:pic>
              </a:graphicData>
            </a:graphic>
          </wp:inline>
        </w:drawing>
      </w:r>
    </w:p>
    <w:p w14:paraId="79588BAA" w14:textId="77777777" w:rsidR="007F3EE7" w:rsidRDefault="007F3EE7" w:rsidP="007F3EE7">
      <w:pPr>
        <w:rPr>
          <w:lang w:eastAsia="en-GB"/>
        </w:rPr>
      </w:pPr>
    </w:p>
    <w:p w14:paraId="54F2F3F0" w14:textId="77777777" w:rsidR="007F3EE7" w:rsidRPr="007F3EE7" w:rsidRDefault="007F3EE7" w:rsidP="007F3EE7">
      <w:pPr>
        <w:rPr>
          <w:sz w:val="32"/>
          <w:lang w:eastAsia="en-GB"/>
        </w:rPr>
      </w:pPr>
    </w:p>
    <w:p w14:paraId="07852FB5" w14:textId="77777777" w:rsidR="007F3EE7" w:rsidRPr="007F3EE7" w:rsidRDefault="007F3EE7" w:rsidP="007F3EE7">
      <w:pPr>
        <w:rPr>
          <w:sz w:val="32"/>
          <w:lang w:eastAsia="en-GB"/>
        </w:rPr>
      </w:pPr>
      <w:r>
        <w:rPr>
          <w:sz w:val="32"/>
          <w:lang w:eastAsia="en-GB"/>
        </w:rPr>
        <w:tab/>
      </w:r>
      <w:r w:rsidRPr="007F3EE7">
        <w:rPr>
          <w:sz w:val="32"/>
          <w:lang w:eastAsia="en-GB"/>
        </w:rPr>
        <w:tab/>
        <w:t>Wrekin Style 131</w:t>
      </w:r>
      <w:r w:rsidRPr="007F3EE7">
        <w:rPr>
          <w:sz w:val="32"/>
          <w:lang w:eastAsia="en-GB"/>
        </w:rPr>
        <w:tab/>
      </w:r>
      <w:r w:rsidRPr="007F3EE7">
        <w:rPr>
          <w:sz w:val="32"/>
          <w:lang w:eastAsia="en-GB"/>
        </w:rPr>
        <w:tab/>
      </w:r>
      <w:r w:rsidRPr="007F3EE7">
        <w:rPr>
          <w:sz w:val="32"/>
          <w:lang w:eastAsia="en-GB"/>
        </w:rPr>
        <w:tab/>
      </w:r>
      <w:r w:rsidRPr="007F3EE7">
        <w:rPr>
          <w:sz w:val="32"/>
          <w:lang w:eastAsia="en-GB"/>
        </w:rPr>
        <w:tab/>
        <w:t>Wrekin Style 1</w:t>
      </w:r>
    </w:p>
    <w:p w14:paraId="1B83ED5A" w14:textId="77777777" w:rsidR="007F3EE7" w:rsidRPr="003E2620" w:rsidRDefault="00565F9D" w:rsidP="007F3EE7">
      <w:pPr>
        <w:ind w:left="720" w:firstLine="720"/>
        <w:rPr>
          <w:lang w:eastAsia="en-GB"/>
        </w:rPr>
      </w:pPr>
      <w:r>
        <w:rPr>
          <w:noProof/>
          <w:lang w:val="en-GB" w:eastAsia="en-GB" w:bidi="ar-SA"/>
        </w:rPr>
        <w:drawing>
          <wp:inline distT="0" distB="0" distL="0" distR="0" wp14:anchorId="7F3E8DFE" wp14:editId="1DDA505F">
            <wp:extent cx="1971675" cy="1428750"/>
            <wp:effectExtent l="0" t="0" r="9525" b="0"/>
            <wp:docPr id="127" name="Picture 3" descr="UH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H0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1675" cy="1428750"/>
                    </a:xfrm>
                    <a:prstGeom prst="rect">
                      <a:avLst/>
                    </a:prstGeom>
                    <a:noFill/>
                    <a:ln>
                      <a:noFill/>
                    </a:ln>
                  </pic:spPr>
                </pic:pic>
              </a:graphicData>
            </a:graphic>
          </wp:inline>
        </w:drawing>
      </w:r>
      <w:r w:rsidR="007F3EE7">
        <w:rPr>
          <w:noProof/>
          <w:lang w:eastAsia="en-GB"/>
        </w:rPr>
        <w:tab/>
      </w:r>
      <w:r w:rsidR="007F3EE7">
        <w:rPr>
          <w:noProof/>
          <w:lang w:eastAsia="en-GB"/>
        </w:rPr>
        <w:tab/>
      </w:r>
      <w:r w:rsidR="007F3EE7">
        <w:rPr>
          <w:noProof/>
          <w:lang w:eastAsia="en-GB"/>
        </w:rPr>
        <w:tab/>
      </w:r>
      <w:r>
        <w:rPr>
          <w:noProof/>
          <w:lang w:val="en-GB" w:eastAsia="en-GB" w:bidi="ar-SA"/>
        </w:rPr>
        <w:drawing>
          <wp:inline distT="0" distB="0" distL="0" distR="0" wp14:anchorId="5B4A132B" wp14:editId="43CE3D7A">
            <wp:extent cx="1285875" cy="1438275"/>
            <wp:effectExtent l="0" t="0" r="9525" b="9525"/>
            <wp:docPr id="128" name="Picture 4" descr="UH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H00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85875" cy="1438275"/>
                    </a:xfrm>
                    <a:prstGeom prst="rect">
                      <a:avLst/>
                    </a:prstGeom>
                    <a:noFill/>
                    <a:ln>
                      <a:noFill/>
                    </a:ln>
                  </pic:spPr>
                </pic:pic>
              </a:graphicData>
            </a:graphic>
          </wp:inline>
        </w:drawing>
      </w:r>
    </w:p>
    <w:p w14:paraId="2F354AD2" w14:textId="77777777" w:rsidR="007F3EE7" w:rsidRDefault="007F3EE7" w:rsidP="007F3EE7">
      <w:pPr>
        <w:rPr>
          <w:lang w:eastAsia="en-GB"/>
        </w:rPr>
      </w:pPr>
    </w:p>
    <w:p w14:paraId="2A842BD0" w14:textId="77777777" w:rsidR="007F3EE7" w:rsidRDefault="007F3EE7" w:rsidP="007F3EE7">
      <w:pPr>
        <w:rPr>
          <w:lang w:eastAsia="en-GB"/>
        </w:rPr>
      </w:pPr>
    </w:p>
    <w:p w14:paraId="2B919604" w14:textId="77777777" w:rsidR="007F3EE7" w:rsidRDefault="007F3EE7" w:rsidP="007F3EE7">
      <w:pPr>
        <w:rPr>
          <w:lang w:eastAsia="en-GB"/>
        </w:rPr>
      </w:pPr>
      <w:r>
        <w:rPr>
          <w:lang w:eastAsia="en-GB"/>
        </w:rPr>
        <w:tab/>
      </w:r>
      <w:r>
        <w:rPr>
          <w:lang w:eastAsia="en-GB"/>
        </w:rPr>
        <w:tab/>
      </w:r>
      <w:r w:rsidRPr="007F3EE7">
        <w:rPr>
          <w:sz w:val="32"/>
          <w:lang w:eastAsia="en-GB"/>
        </w:rPr>
        <w:t xml:space="preserve">Wrekin Style </w:t>
      </w:r>
      <w:r w:rsidR="00C4560D">
        <w:rPr>
          <w:sz w:val="32"/>
          <w:lang w:eastAsia="en-GB"/>
        </w:rPr>
        <w:t>127</w:t>
      </w:r>
      <w:r w:rsidRPr="007F3EE7">
        <w:rPr>
          <w:sz w:val="32"/>
          <w:lang w:eastAsia="en-GB"/>
        </w:rPr>
        <w:tab/>
      </w:r>
      <w:r w:rsidRPr="007F3EE7">
        <w:rPr>
          <w:sz w:val="32"/>
          <w:lang w:eastAsia="en-GB"/>
        </w:rPr>
        <w:tab/>
      </w:r>
      <w:r w:rsidRPr="007F3EE7">
        <w:rPr>
          <w:sz w:val="32"/>
          <w:lang w:eastAsia="en-GB"/>
        </w:rPr>
        <w:tab/>
      </w:r>
      <w:r w:rsidRPr="007F3EE7">
        <w:rPr>
          <w:sz w:val="32"/>
          <w:lang w:eastAsia="en-GB"/>
        </w:rPr>
        <w:tab/>
        <w:t xml:space="preserve">Wrekin Style </w:t>
      </w:r>
      <w:r w:rsidR="00C4560D">
        <w:rPr>
          <w:sz w:val="32"/>
          <w:lang w:eastAsia="en-GB"/>
        </w:rPr>
        <w:t>40</w:t>
      </w:r>
    </w:p>
    <w:p w14:paraId="0B34EDED" w14:textId="77777777" w:rsidR="007F3EE7" w:rsidRDefault="007F3EE7" w:rsidP="007F3EE7">
      <w:pPr>
        <w:rPr>
          <w:lang w:eastAsia="en-GB"/>
        </w:rPr>
      </w:pPr>
    </w:p>
    <w:p w14:paraId="089841BE" w14:textId="77777777" w:rsidR="007F3EE7" w:rsidRPr="00335C69" w:rsidRDefault="007F3EE7" w:rsidP="007F3EE7">
      <w:pPr>
        <w:rPr>
          <w:lang w:eastAsia="en-GB"/>
        </w:rPr>
      </w:pPr>
      <w:r>
        <w:rPr>
          <w:lang w:eastAsia="en-GB"/>
        </w:rPr>
        <w:tab/>
      </w:r>
      <w:r>
        <w:rPr>
          <w:lang w:eastAsia="en-GB"/>
        </w:rPr>
        <w:tab/>
      </w:r>
      <w:r w:rsidR="00565F9D">
        <w:rPr>
          <w:noProof/>
          <w:lang w:val="en-GB" w:eastAsia="en-GB" w:bidi="ar-SA"/>
        </w:rPr>
        <w:drawing>
          <wp:inline distT="0" distB="0" distL="0" distR="0" wp14:anchorId="5A193787" wp14:editId="14741774">
            <wp:extent cx="1962150" cy="1438275"/>
            <wp:effectExtent l="0" t="0" r="0" b="9525"/>
            <wp:docPr id="129" name="Picture 6" descr="UH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H0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62150" cy="1438275"/>
                    </a:xfrm>
                    <a:prstGeom prst="rect">
                      <a:avLst/>
                    </a:prstGeom>
                    <a:noFill/>
                    <a:ln>
                      <a:noFill/>
                    </a:ln>
                  </pic:spPr>
                </pic:pic>
              </a:graphicData>
            </a:graphic>
          </wp:inline>
        </w:drawing>
      </w:r>
      <w:r>
        <w:rPr>
          <w:noProof/>
          <w:lang w:eastAsia="en-GB"/>
        </w:rPr>
        <w:tab/>
      </w:r>
      <w:r>
        <w:rPr>
          <w:noProof/>
          <w:lang w:eastAsia="en-GB"/>
        </w:rPr>
        <w:tab/>
      </w:r>
      <w:r>
        <w:rPr>
          <w:noProof/>
          <w:lang w:eastAsia="en-GB"/>
        </w:rPr>
        <w:tab/>
      </w:r>
      <w:r w:rsidR="00565F9D">
        <w:rPr>
          <w:noProof/>
          <w:lang w:val="en-GB" w:eastAsia="en-GB" w:bidi="ar-SA"/>
        </w:rPr>
        <w:drawing>
          <wp:inline distT="0" distB="0" distL="0" distR="0" wp14:anchorId="44B475B6" wp14:editId="5A14A646">
            <wp:extent cx="1295400" cy="1438275"/>
            <wp:effectExtent l="0" t="0" r="0" b="9525"/>
            <wp:docPr id="130" name="Picture 5" descr="UH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H00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95400" cy="1438275"/>
                    </a:xfrm>
                    <a:prstGeom prst="rect">
                      <a:avLst/>
                    </a:prstGeom>
                    <a:noFill/>
                    <a:ln>
                      <a:noFill/>
                    </a:ln>
                  </pic:spPr>
                </pic:pic>
              </a:graphicData>
            </a:graphic>
          </wp:inline>
        </w:drawing>
      </w:r>
      <w:r>
        <w:rPr>
          <w:noProof/>
          <w:lang w:eastAsia="en-GB"/>
        </w:rPr>
        <w:tab/>
      </w:r>
      <w:r>
        <w:rPr>
          <w:noProof/>
          <w:lang w:eastAsia="en-GB"/>
        </w:rPr>
        <w:tab/>
      </w:r>
    </w:p>
    <w:p w14:paraId="541EC2AE" w14:textId="77777777" w:rsidR="007F3EE7" w:rsidRDefault="007F3EE7" w:rsidP="007F3EE7">
      <w:pPr>
        <w:rPr>
          <w:noProof/>
          <w:lang w:eastAsia="en-GB"/>
        </w:rPr>
      </w:pPr>
    </w:p>
    <w:p w14:paraId="7092A8A5" w14:textId="77777777" w:rsidR="000C2484" w:rsidRDefault="007408CF" w:rsidP="007F3EE7">
      <w:pPr>
        <w:rPr>
          <w:noProof/>
          <w:lang w:eastAsia="en-GB"/>
        </w:rPr>
      </w:pPr>
      <w:r>
        <w:rPr>
          <w:noProof/>
          <w:lang w:eastAsia="en-GB"/>
        </w:rPr>
        <w:br w:type="page"/>
      </w:r>
    </w:p>
    <w:p w14:paraId="455CC19F" w14:textId="1C244B17" w:rsidR="007F3EE7" w:rsidRDefault="007F3EE7"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sz w:val="24"/>
          <w:szCs w:val="16"/>
        </w:rPr>
      </w:pPr>
      <w:r w:rsidRPr="007408CF">
        <w:rPr>
          <w:rFonts w:ascii="Arial" w:hAnsi="Arial" w:cs="Arial"/>
          <w:sz w:val="24"/>
          <w:szCs w:val="16"/>
        </w:rPr>
        <w:lastRenderedPageBreak/>
        <w:t>pricing</w:t>
      </w:r>
      <w:r w:rsidR="00A72442" w:rsidRPr="007408CF">
        <w:rPr>
          <w:rFonts w:ascii="Arial" w:hAnsi="Arial" w:cs="Arial"/>
          <w:sz w:val="24"/>
          <w:szCs w:val="16"/>
        </w:rPr>
        <w:t xml:space="preserve"> </w:t>
      </w:r>
      <w:r w:rsidR="007408CF">
        <w:rPr>
          <w:rFonts w:ascii="Arial" w:hAnsi="Arial" w:cs="Arial"/>
          <w:sz w:val="24"/>
          <w:szCs w:val="16"/>
        </w:rPr>
        <w:t>(supply only)</w:t>
      </w:r>
      <w:r w:rsidR="000820E4">
        <w:rPr>
          <w:rFonts w:ascii="Arial" w:hAnsi="Arial" w:cs="Arial"/>
          <w:sz w:val="24"/>
          <w:szCs w:val="16"/>
        </w:rPr>
        <w:t xml:space="preserve"> Double glazing</w:t>
      </w:r>
    </w:p>
    <w:p w14:paraId="3DFB5C66" w14:textId="77777777" w:rsidR="004D09C2" w:rsidRDefault="004D09C2" w:rsidP="00AF4733">
      <w:pPr>
        <w:spacing w:before="0" w:after="0" w:line="240" w:lineRule="auto"/>
        <w:jc w:val="center"/>
        <w:rPr>
          <w:rFonts w:ascii="Arial" w:hAnsi="Arial" w:cs="Arial"/>
          <w:b/>
          <w:bCs/>
          <w:caps/>
          <w:color w:val="FFFFFF"/>
          <w:spacing w:val="15"/>
          <w:sz w:val="24"/>
          <w:szCs w:val="16"/>
        </w:rPr>
      </w:pPr>
    </w:p>
    <w:tbl>
      <w:tblPr>
        <w:tblW w:w="9060" w:type="dxa"/>
        <w:tblLook w:val="04A0" w:firstRow="1" w:lastRow="0" w:firstColumn="1" w:lastColumn="0" w:noHBand="0" w:noVBand="1"/>
      </w:tblPr>
      <w:tblGrid>
        <w:gridCol w:w="960"/>
        <w:gridCol w:w="1058"/>
        <w:gridCol w:w="941"/>
        <w:gridCol w:w="941"/>
        <w:gridCol w:w="1057"/>
        <w:gridCol w:w="1057"/>
        <w:gridCol w:w="1057"/>
        <w:gridCol w:w="1057"/>
        <w:gridCol w:w="1057"/>
      </w:tblGrid>
      <w:tr w:rsidR="006F013B" w:rsidRPr="006F013B" w14:paraId="1FE772BB"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39930A89"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5907EBA1"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xml:space="preserve">Style 74: Clear laminated glass, Ground Floor </w:t>
            </w:r>
          </w:p>
        </w:tc>
      </w:tr>
      <w:tr w:rsidR="006F013B" w:rsidRPr="006F013B" w14:paraId="57E2B568"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0D293159"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0056ECC4"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21C5CEF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3CA23A5E"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36A5FF71"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19455CF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150CD53D"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285D46A6"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1D6C1EB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774189B8"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2F5644B4"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1B9672C7"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75BDF76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£186.03</w:t>
            </w:r>
          </w:p>
        </w:tc>
        <w:tc>
          <w:tcPr>
            <w:tcW w:w="938" w:type="dxa"/>
            <w:tcBorders>
              <w:top w:val="nil"/>
              <w:left w:val="nil"/>
              <w:bottom w:val="single" w:sz="8" w:space="0" w:color="auto"/>
              <w:right w:val="single" w:sz="8" w:space="0" w:color="auto"/>
            </w:tcBorders>
            <w:noWrap/>
            <w:vAlign w:val="center"/>
            <w:hideMark/>
          </w:tcPr>
          <w:p w14:paraId="13C95D0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£189.44</w:t>
            </w:r>
          </w:p>
        </w:tc>
        <w:tc>
          <w:tcPr>
            <w:tcW w:w="1057" w:type="dxa"/>
            <w:tcBorders>
              <w:top w:val="nil"/>
              <w:left w:val="nil"/>
              <w:bottom w:val="single" w:sz="8" w:space="0" w:color="auto"/>
              <w:right w:val="single" w:sz="8" w:space="0" w:color="auto"/>
            </w:tcBorders>
            <w:noWrap/>
            <w:vAlign w:val="center"/>
            <w:hideMark/>
          </w:tcPr>
          <w:p w14:paraId="2F03706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£192.85</w:t>
            </w:r>
          </w:p>
        </w:tc>
        <w:tc>
          <w:tcPr>
            <w:tcW w:w="1057" w:type="dxa"/>
            <w:tcBorders>
              <w:top w:val="nil"/>
              <w:left w:val="nil"/>
              <w:bottom w:val="single" w:sz="8" w:space="0" w:color="auto"/>
              <w:right w:val="single" w:sz="8" w:space="0" w:color="auto"/>
            </w:tcBorders>
            <w:noWrap/>
            <w:vAlign w:val="center"/>
            <w:hideMark/>
          </w:tcPr>
          <w:p w14:paraId="31FBC72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£197.99</w:t>
            </w:r>
          </w:p>
        </w:tc>
        <w:tc>
          <w:tcPr>
            <w:tcW w:w="1057" w:type="dxa"/>
            <w:tcBorders>
              <w:top w:val="nil"/>
              <w:left w:val="nil"/>
              <w:bottom w:val="single" w:sz="8" w:space="0" w:color="auto"/>
              <w:right w:val="single" w:sz="8" w:space="0" w:color="auto"/>
            </w:tcBorders>
            <w:noWrap/>
            <w:vAlign w:val="center"/>
            <w:hideMark/>
          </w:tcPr>
          <w:p w14:paraId="2313212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£207.32</w:t>
            </w:r>
          </w:p>
        </w:tc>
        <w:tc>
          <w:tcPr>
            <w:tcW w:w="1057" w:type="dxa"/>
            <w:tcBorders>
              <w:top w:val="nil"/>
              <w:left w:val="nil"/>
              <w:bottom w:val="single" w:sz="8" w:space="0" w:color="auto"/>
              <w:right w:val="single" w:sz="8" w:space="0" w:color="auto"/>
            </w:tcBorders>
            <w:noWrap/>
            <w:vAlign w:val="center"/>
            <w:hideMark/>
          </w:tcPr>
          <w:p w14:paraId="2FEC42D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£216.48</w:t>
            </w:r>
          </w:p>
        </w:tc>
        <w:tc>
          <w:tcPr>
            <w:tcW w:w="1057" w:type="dxa"/>
            <w:tcBorders>
              <w:top w:val="nil"/>
              <w:left w:val="nil"/>
              <w:bottom w:val="single" w:sz="8" w:space="0" w:color="auto"/>
              <w:right w:val="single" w:sz="8" w:space="0" w:color="auto"/>
            </w:tcBorders>
            <w:noWrap/>
            <w:vAlign w:val="center"/>
            <w:hideMark/>
          </w:tcPr>
          <w:p w14:paraId="15CD123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£224.57</w:t>
            </w:r>
          </w:p>
        </w:tc>
      </w:tr>
      <w:tr w:rsidR="006F013B" w:rsidRPr="006F013B" w14:paraId="5895F7C6"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84D56B3"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3A03D86F"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4092F82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£187.74</w:t>
            </w:r>
          </w:p>
        </w:tc>
        <w:tc>
          <w:tcPr>
            <w:tcW w:w="938" w:type="dxa"/>
            <w:tcBorders>
              <w:top w:val="nil"/>
              <w:left w:val="nil"/>
              <w:bottom w:val="single" w:sz="8" w:space="0" w:color="auto"/>
              <w:right w:val="single" w:sz="8" w:space="0" w:color="auto"/>
            </w:tcBorders>
            <w:noWrap/>
            <w:vAlign w:val="center"/>
            <w:hideMark/>
          </w:tcPr>
          <w:p w14:paraId="61461A1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£192.85</w:t>
            </w:r>
          </w:p>
        </w:tc>
        <w:tc>
          <w:tcPr>
            <w:tcW w:w="1057" w:type="dxa"/>
            <w:tcBorders>
              <w:top w:val="nil"/>
              <w:left w:val="nil"/>
              <w:bottom w:val="single" w:sz="8" w:space="0" w:color="auto"/>
              <w:right w:val="single" w:sz="8" w:space="0" w:color="auto"/>
            </w:tcBorders>
            <w:noWrap/>
            <w:vAlign w:val="center"/>
            <w:hideMark/>
          </w:tcPr>
          <w:p w14:paraId="5963300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£196.28</w:t>
            </w:r>
          </w:p>
        </w:tc>
        <w:tc>
          <w:tcPr>
            <w:tcW w:w="1057" w:type="dxa"/>
            <w:tcBorders>
              <w:top w:val="nil"/>
              <w:left w:val="nil"/>
              <w:bottom w:val="single" w:sz="8" w:space="0" w:color="auto"/>
              <w:right w:val="single" w:sz="8" w:space="0" w:color="auto"/>
            </w:tcBorders>
            <w:noWrap/>
            <w:vAlign w:val="center"/>
            <w:hideMark/>
          </w:tcPr>
          <w:p w14:paraId="4D376B2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£201.40</w:t>
            </w:r>
          </w:p>
        </w:tc>
        <w:tc>
          <w:tcPr>
            <w:tcW w:w="1057" w:type="dxa"/>
            <w:tcBorders>
              <w:top w:val="nil"/>
              <w:left w:val="nil"/>
              <w:bottom w:val="single" w:sz="8" w:space="0" w:color="auto"/>
              <w:right w:val="single" w:sz="8" w:space="0" w:color="auto"/>
            </w:tcBorders>
            <w:noWrap/>
            <w:vAlign w:val="center"/>
            <w:hideMark/>
          </w:tcPr>
          <w:p w14:paraId="6217218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£210.77</w:t>
            </w:r>
          </w:p>
        </w:tc>
        <w:tc>
          <w:tcPr>
            <w:tcW w:w="1057" w:type="dxa"/>
            <w:tcBorders>
              <w:top w:val="nil"/>
              <w:left w:val="nil"/>
              <w:bottom w:val="single" w:sz="8" w:space="0" w:color="auto"/>
              <w:right w:val="single" w:sz="8" w:space="0" w:color="auto"/>
            </w:tcBorders>
            <w:noWrap/>
            <w:vAlign w:val="center"/>
            <w:hideMark/>
          </w:tcPr>
          <w:p w14:paraId="2C6EB1E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£225.28</w:t>
            </w:r>
          </w:p>
        </w:tc>
        <w:tc>
          <w:tcPr>
            <w:tcW w:w="1057" w:type="dxa"/>
            <w:tcBorders>
              <w:top w:val="nil"/>
              <w:left w:val="nil"/>
              <w:bottom w:val="single" w:sz="8" w:space="0" w:color="auto"/>
              <w:right w:val="single" w:sz="8" w:space="0" w:color="auto"/>
            </w:tcBorders>
            <w:noWrap/>
            <w:vAlign w:val="center"/>
            <w:hideMark/>
          </w:tcPr>
          <w:p w14:paraId="2DACC88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£235.26</w:t>
            </w:r>
          </w:p>
        </w:tc>
      </w:tr>
      <w:tr w:rsidR="006F013B" w:rsidRPr="006F013B" w14:paraId="2C95D344"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C4F5620"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5AA7D261"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733EBB6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938" w:type="dxa"/>
            <w:tcBorders>
              <w:top w:val="nil"/>
              <w:left w:val="nil"/>
              <w:bottom w:val="single" w:sz="8" w:space="0" w:color="auto"/>
              <w:right w:val="single" w:sz="8" w:space="0" w:color="auto"/>
            </w:tcBorders>
            <w:noWrap/>
            <w:vAlign w:val="center"/>
            <w:hideMark/>
          </w:tcPr>
          <w:p w14:paraId="48A7B13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£199.69</w:t>
            </w:r>
          </w:p>
        </w:tc>
        <w:tc>
          <w:tcPr>
            <w:tcW w:w="1057" w:type="dxa"/>
            <w:tcBorders>
              <w:top w:val="nil"/>
              <w:left w:val="nil"/>
              <w:bottom w:val="single" w:sz="8" w:space="0" w:color="auto"/>
              <w:right w:val="single" w:sz="8" w:space="0" w:color="auto"/>
            </w:tcBorders>
            <w:noWrap/>
            <w:vAlign w:val="center"/>
            <w:hideMark/>
          </w:tcPr>
          <w:p w14:paraId="644736C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1057" w:type="dxa"/>
            <w:tcBorders>
              <w:top w:val="nil"/>
              <w:left w:val="nil"/>
              <w:bottom w:val="single" w:sz="8" w:space="0" w:color="auto"/>
              <w:right w:val="single" w:sz="8" w:space="0" w:color="auto"/>
            </w:tcBorders>
            <w:noWrap/>
            <w:vAlign w:val="center"/>
            <w:hideMark/>
          </w:tcPr>
          <w:p w14:paraId="1B0CF39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£213.33</w:t>
            </w:r>
          </w:p>
        </w:tc>
        <w:tc>
          <w:tcPr>
            <w:tcW w:w="1057" w:type="dxa"/>
            <w:tcBorders>
              <w:top w:val="nil"/>
              <w:left w:val="nil"/>
              <w:bottom w:val="single" w:sz="8" w:space="0" w:color="auto"/>
              <w:right w:val="single" w:sz="8" w:space="0" w:color="auto"/>
            </w:tcBorders>
            <w:noWrap/>
            <w:vAlign w:val="center"/>
            <w:hideMark/>
          </w:tcPr>
          <w:p w14:paraId="5AE9C16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£224.60</w:t>
            </w:r>
          </w:p>
        </w:tc>
        <w:tc>
          <w:tcPr>
            <w:tcW w:w="1057" w:type="dxa"/>
            <w:tcBorders>
              <w:top w:val="nil"/>
              <w:left w:val="nil"/>
              <w:bottom w:val="single" w:sz="8" w:space="0" w:color="auto"/>
              <w:right w:val="single" w:sz="8" w:space="0" w:color="auto"/>
            </w:tcBorders>
            <w:noWrap/>
            <w:vAlign w:val="center"/>
            <w:hideMark/>
          </w:tcPr>
          <w:p w14:paraId="54AD1BD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£242.89</w:t>
            </w:r>
          </w:p>
        </w:tc>
        <w:tc>
          <w:tcPr>
            <w:tcW w:w="1057" w:type="dxa"/>
            <w:tcBorders>
              <w:top w:val="nil"/>
              <w:left w:val="nil"/>
              <w:bottom w:val="single" w:sz="8" w:space="0" w:color="auto"/>
              <w:right w:val="single" w:sz="8" w:space="0" w:color="auto"/>
            </w:tcBorders>
            <w:noWrap/>
            <w:vAlign w:val="center"/>
            <w:hideMark/>
          </w:tcPr>
          <w:p w14:paraId="1012641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£256.65</w:t>
            </w:r>
          </w:p>
        </w:tc>
      </w:tr>
      <w:tr w:rsidR="006F013B" w:rsidRPr="006F013B" w14:paraId="2E968D8C"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AD6B18C"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6965F32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072E920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£199.69</w:t>
            </w:r>
          </w:p>
        </w:tc>
        <w:tc>
          <w:tcPr>
            <w:tcW w:w="938" w:type="dxa"/>
            <w:tcBorders>
              <w:top w:val="nil"/>
              <w:left w:val="nil"/>
              <w:bottom w:val="single" w:sz="8" w:space="0" w:color="auto"/>
              <w:right w:val="single" w:sz="8" w:space="0" w:color="auto"/>
            </w:tcBorders>
            <w:noWrap/>
            <w:vAlign w:val="center"/>
            <w:hideMark/>
          </w:tcPr>
          <w:p w14:paraId="20A44B5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1057" w:type="dxa"/>
            <w:tcBorders>
              <w:top w:val="nil"/>
              <w:left w:val="nil"/>
              <w:bottom w:val="single" w:sz="8" w:space="0" w:color="auto"/>
              <w:right w:val="single" w:sz="8" w:space="0" w:color="auto"/>
            </w:tcBorders>
            <w:noWrap/>
            <w:vAlign w:val="center"/>
            <w:hideMark/>
          </w:tcPr>
          <w:p w14:paraId="59EA2E2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07FA66B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£228.70</w:t>
            </w:r>
          </w:p>
        </w:tc>
        <w:tc>
          <w:tcPr>
            <w:tcW w:w="1057" w:type="dxa"/>
            <w:tcBorders>
              <w:top w:val="nil"/>
              <w:left w:val="nil"/>
              <w:bottom w:val="single" w:sz="8" w:space="0" w:color="auto"/>
              <w:right w:val="single" w:sz="8" w:space="0" w:color="auto"/>
            </w:tcBorders>
            <w:noWrap/>
            <w:vAlign w:val="center"/>
            <w:hideMark/>
          </w:tcPr>
          <w:p w14:paraId="2C424ED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£243.61</w:t>
            </w:r>
          </w:p>
        </w:tc>
        <w:tc>
          <w:tcPr>
            <w:tcW w:w="1057" w:type="dxa"/>
            <w:tcBorders>
              <w:top w:val="nil"/>
              <w:left w:val="nil"/>
              <w:bottom w:val="single" w:sz="8" w:space="0" w:color="auto"/>
              <w:right w:val="single" w:sz="8" w:space="0" w:color="auto"/>
            </w:tcBorders>
            <w:noWrap/>
            <w:vAlign w:val="center"/>
            <w:hideMark/>
          </w:tcPr>
          <w:p w14:paraId="06D6A2D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£262.23</w:t>
            </w:r>
          </w:p>
        </w:tc>
        <w:tc>
          <w:tcPr>
            <w:tcW w:w="1057" w:type="dxa"/>
            <w:tcBorders>
              <w:top w:val="nil"/>
              <w:left w:val="nil"/>
              <w:bottom w:val="single" w:sz="8" w:space="0" w:color="auto"/>
              <w:right w:val="single" w:sz="8" w:space="0" w:color="auto"/>
            </w:tcBorders>
            <w:noWrap/>
            <w:vAlign w:val="center"/>
            <w:hideMark/>
          </w:tcPr>
          <w:p w14:paraId="7330B4D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£281.61</w:t>
            </w:r>
          </w:p>
        </w:tc>
      </w:tr>
      <w:tr w:rsidR="006F013B" w:rsidRPr="006F013B" w14:paraId="53E47EFB"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0C10DFF"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6942DD2E"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452C1CF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938" w:type="dxa"/>
            <w:tcBorders>
              <w:top w:val="nil"/>
              <w:left w:val="nil"/>
              <w:bottom w:val="single" w:sz="8" w:space="0" w:color="auto"/>
              <w:right w:val="single" w:sz="8" w:space="0" w:color="auto"/>
            </w:tcBorders>
            <w:noWrap/>
            <w:vAlign w:val="center"/>
            <w:hideMark/>
          </w:tcPr>
          <w:p w14:paraId="486098E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£212.10</w:t>
            </w:r>
          </w:p>
        </w:tc>
        <w:tc>
          <w:tcPr>
            <w:tcW w:w="1057" w:type="dxa"/>
            <w:tcBorders>
              <w:top w:val="nil"/>
              <w:left w:val="nil"/>
              <w:bottom w:val="single" w:sz="8" w:space="0" w:color="auto"/>
              <w:right w:val="single" w:sz="8" w:space="0" w:color="auto"/>
            </w:tcBorders>
            <w:noWrap/>
            <w:vAlign w:val="center"/>
            <w:hideMark/>
          </w:tcPr>
          <w:p w14:paraId="3CD6E05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£224.55</w:t>
            </w:r>
          </w:p>
        </w:tc>
        <w:tc>
          <w:tcPr>
            <w:tcW w:w="1057" w:type="dxa"/>
            <w:tcBorders>
              <w:top w:val="nil"/>
              <w:left w:val="nil"/>
              <w:bottom w:val="single" w:sz="8" w:space="0" w:color="auto"/>
              <w:right w:val="single" w:sz="8" w:space="0" w:color="auto"/>
            </w:tcBorders>
            <w:noWrap/>
            <w:vAlign w:val="center"/>
            <w:hideMark/>
          </w:tcPr>
          <w:p w14:paraId="1A68235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£244.04</w:t>
            </w:r>
          </w:p>
        </w:tc>
        <w:tc>
          <w:tcPr>
            <w:tcW w:w="1057" w:type="dxa"/>
            <w:tcBorders>
              <w:top w:val="nil"/>
              <w:left w:val="nil"/>
              <w:bottom w:val="single" w:sz="8" w:space="0" w:color="auto"/>
              <w:right w:val="single" w:sz="8" w:space="0" w:color="auto"/>
            </w:tcBorders>
            <w:noWrap/>
            <w:vAlign w:val="center"/>
            <w:hideMark/>
          </w:tcPr>
          <w:p w14:paraId="2820CF5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£260.87</w:t>
            </w:r>
          </w:p>
        </w:tc>
        <w:tc>
          <w:tcPr>
            <w:tcW w:w="1057" w:type="dxa"/>
            <w:tcBorders>
              <w:top w:val="nil"/>
              <w:left w:val="nil"/>
              <w:bottom w:val="single" w:sz="8" w:space="0" w:color="auto"/>
              <w:right w:val="single" w:sz="8" w:space="0" w:color="auto"/>
            </w:tcBorders>
            <w:noWrap/>
            <w:vAlign w:val="center"/>
            <w:hideMark/>
          </w:tcPr>
          <w:p w14:paraId="0DBF3DC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£283.36</w:t>
            </w:r>
          </w:p>
        </w:tc>
        <w:tc>
          <w:tcPr>
            <w:tcW w:w="1057" w:type="dxa"/>
            <w:tcBorders>
              <w:top w:val="nil"/>
              <w:left w:val="nil"/>
              <w:bottom w:val="single" w:sz="8" w:space="0" w:color="auto"/>
              <w:right w:val="single" w:sz="8" w:space="0" w:color="auto"/>
            </w:tcBorders>
            <w:noWrap/>
            <w:vAlign w:val="center"/>
            <w:hideMark/>
          </w:tcPr>
          <w:p w14:paraId="7CB2013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£304.78</w:t>
            </w:r>
          </w:p>
        </w:tc>
      </w:tr>
      <w:tr w:rsidR="006F013B" w:rsidRPr="006F013B" w14:paraId="02289032"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FE8366D"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A7CEC3C"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757F7E5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938" w:type="dxa"/>
            <w:tcBorders>
              <w:top w:val="nil"/>
              <w:left w:val="nil"/>
              <w:bottom w:val="single" w:sz="8" w:space="0" w:color="auto"/>
              <w:right w:val="single" w:sz="8" w:space="0" w:color="auto"/>
            </w:tcBorders>
            <w:noWrap/>
            <w:vAlign w:val="center"/>
            <w:hideMark/>
          </w:tcPr>
          <w:p w14:paraId="371F4A9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£232.12</w:t>
            </w:r>
          </w:p>
        </w:tc>
        <w:tc>
          <w:tcPr>
            <w:tcW w:w="1057" w:type="dxa"/>
            <w:tcBorders>
              <w:top w:val="nil"/>
              <w:left w:val="nil"/>
              <w:bottom w:val="single" w:sz="8" w:space="0" w:color="auto"/>
              <w:right w:val="single" w:sz="8" w:space="0" w:color="auto"/>
            </w:tcBorders>
            <w:noWrap/>
            <w:vAlign w:val="center"/>
            <w:hideMark/>
          </w:tcPr>
          <w:p w14:paraId="467E560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£245.79</w:t>
            </w:r>
          </w:p>
        </w:tc>
        <w:tc>
          <w:tcPr>
            <w:tcW w:w="1057" w:type="dxa"/>
            <w:tcBorders>
              <w:top w:val="nil"/>
              <w:left w:val="nil"/>
              <w:bottom w:val="single" w:sz="8" w:space="0" w:color="auto"/>
              <w:right w:val="single" w:sz="8" w:space="0" w:color="auto"/>
            </w:tcBorders>
            <w:noWrap/>
            <w:vAlign w:val="center"/>
            <w:hideMark/>
          </w:tcPr>
          <w:p w14:paraId="77B83BF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£261.12</w:t>
            </w:r>
          </w:p>
        </w:tc>
        <w:tc>
          <w:tcPr>
            <w:tcW w:w="1057" w:type="dxa"/>
            <w:tcBorders>
              <w:top w:val="nil"/>
              <w:left w:val="nil"/>
              <w:bottom w:val="single" w:sz="8" w:space="0" w:color="auto"/>
              <w:right w:val="single" w:sz="8" w:space="0" w:color="auto"/>
            </w:tcBorders>
            <w:noWrap/>
            <w:vAlign w:val="center"/>
            <w:hideMark/>
          </w:tcPr>
          <w:p w14:paraId="71E052C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£278.16</w:t>
            </w:r>
          </w:p>
        </w:tc>
        <w:tc>
          <w:tcPr>
            <w:tcW w:w="1057" w:type="dxa"/>
            <w:tcBorders>
              <w:top w:val="nil"/>
              <w:left w:val="nil"/>
              <w:bottom w:val="single" w:sz="8" w:space="0" w:color="auto"/>
              <w:right w:val="single" w:sz="8" w:space="0" w:color="auto"/>
            </w:tcBorders>
            <w:noWrap/>
            <w:vAlign w:val="center"/>
            <w:hideMark/>
          </w:tcPr>
          <w:p w14:paraId="45D3BDF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£302.74</w:t>
            </w:r>
          </w:p>
        </w:tc>
        <w:tc>
          <w:tcPr>
            <w:tcW w:w="1057" w:type="dxa"/>
            <w:tcBorders>
              <w:top w:val="nil"/>
              <w:left w:val="nil"/>
              <w:bottom w:val="single" w:sz="8" w:space="0" w:color="auto"/>
              <w:right w:val="single" w:sz="8" w:space="0" w:color="auto"/>
            </w:tcBorders>
            <w:noWrap/>
            <w:vAlign w:val="center"/>
            <w:hideMark/>
          </w:tcPr>
          <w:p w14:paraId="672B45F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£326.17</w:t>
            </w:r>
          </w:p>
        </w:tc>
      </w:tr>
      <w:tr w:rsidR="006F013B" w:rsidRPr="006F013B" w14:paraId="4D3C48A3"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93071C1"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288DDAC"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57ACD0D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£240.14</w:t>
            </w:r>
          </w:p>
        </w:tc>
        <w:tc>
          <w:tcPr>
            <w:tcW w:w="938" w:type="dxa"/>
            <w:tcBorders>
              <w:top w:val="nil"/>
              <w:left w:val="nil"/>
              <w:bottom w:val="single" w:sz="8" w:space="0" w:color="auto"/>
              <w:right w:val="single" w:sz="8" w:space="0" w:color="auto"/>
            </w:tcBorders>
            <w:noWrap/>
            <w:vAlign w:val="center"/>
            <w:hideMark/>
          </w:tcPr>
          <w:p w14:paraId="1BD3F11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£245.32</w:t>
            </w:r>
          </w:p>
        </w:tc>
        <w:tc>
          <w:tcPr>
            <w:tcW w:w="1057" w:type="dxa"/>
            <w:tcBorders>
              <w:top w:val="nil"/>
              <w:left w:val="nil"/>
              <w:bottom w:val="single" w:sz="8" w:space="0" w:color="auto"/>
              <w:right w:val="single" w:sz="8" w:space="0" w:color="auto"/>
            </w:tcBorders>
            <w:noWrap/>
            <w:vAlign w:val="center"/>
            <w:hideMark/>
          </w:tcPr>
          <w:p w14:paraId="2CD5DAC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£259.15</w:t>
            </w:r>
          </w:p>
        </w:tc>
        <w:tc>
          <w:tcPr>
            <w:tcW w:w="1057" w:type="dxa"/>
            <w:tcBorders>
              <w:top w:val="nil"/>
              <w:left w:val="nil"/>
              <w:bottom w:val="single" w:sz="8" w:space="0" w:color="auto"/>
              <w:right w:val="single" w:sz="8" w:space="0" w:color="auto"/>
            </w:tcBorders>
            <w:noWrap/>
            <w:vAlign w:val="center"/>
            <w:hideMark/>
          </w:tcPr>
          <w:p w14:paraId="2337A83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£270.17</w:t>
            </w:r>
          </w:p>
        </w:tc>
        <w:tc>
          <w:tcPr>
            <w:tcW w:w="1057" w:type="dxa"/>
            <w:tcBorders>
              <w:top w:val="nil"/>
              <w:left w:val="nil"/>
              <w:bottom w:val="single" w:sz="8" w:space="0" w:color="auto"/>
              <w:right w:val="single" w:sz="8" w:space="0" w:color="auto"/>
            </w:tcBorders>
            <w:noWrap/>
            <w:vAlign w:val="center"/>
            <w:hideMark/>
          </w:tcPr>
          <w:p w14:paraId="293D133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£295.43</w:t>
            </w:r>
          </w:p>
        </w:tc>
        <w:tc>
          <w:tcPr>
            <w:tcW w:w="1057" w:type="dxa"/>
            <w:tcBorders>
              <w:top w:val="nil"/>
              <w:left w:val="nil"/>
              <w:bottom w:val="single" w:sz="8" w:space="0" w:color="auto"/>
              <w:right w:val="single" w:sz="8" w:space="0" w:color="auto"/>
            </w:tcBorders>
            <w:noWrap/>
            <w:vAlign w:val="center"/>
            <w:hideMark/>
          </w:tcPr>
          <w:p w14:paraId="2717A2B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£329.73</w:t>
            </w:r>
          </w:p>
        </w:tc>
        <w:tc>
          <w:tcPr>
            <w:tcW w:w="1057" w:type="dxa"/>
            <w:tcBorders>
              <w:top w:val="nil"/>
              <w:left w:val="nil"/>
              <w:bottom w:val="single" w:sz="8" w:space="0" w:color="auto"/>
              <w:right w:val="single" w:sz="8" w:space="0" w:color="auto"/>
            </w:tcBorders>
            <w:noWrap/>
            <w:vAlign w:val="center"/>
            <w:hideMark/>
          </w:tcPr>
          <w:p w14:paraId="50C9152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£342.21</w:t>
            </w:r>
          </w:p>
        </w:tc>
      </w:tr>
      <w:tr w:rsidR="006F013B" w:rsidRPr="006F013B" w14:paraId="2050DC3B" w14:textId="77777777" w:rsidTr="006F013B">
        <w:trPr>
          <w:trHeight w:val="300"/>
        </w:trPr>
        <w:tc>
          <w:tcPr>
            <w:tcW w:w="960" w:type="dxa"/>
            <w:tcBorders>
              <w:top w:val="nil"/>
              <w:left w:val="nil"/>
              <w:bottom w:val="nil"/>
              <w:right w:val="nil"/>
            </w:tcBorders>
            <w:noWrap/>
            <w:vAlign w:val="bottom"/>
            <w:hideMark/>
          </w:tcPr>
          <w:p w14:paraId="1CBB7128" w14:textId="77777777" w:rsidR="006F013B" w:rsidRPr="006F013B" w:rsidRDefault="006F013B" w:rsidP="006F013B">
            <w:pPr>
              <w:spacing w:before="0" w:after="0" w:line="240" w:lineRule="auto"/>
              <w:jc w:val="right"/>
              <w:rPr>
                <w:rFonts w:cs="Calibri"/>
                <w:color w:val="000000"/>
                <w:sz w:val="22"/>
                <w:szCs w:val="22"/>
                <w:lang w:val="en-GB" w:eastAsia="en-GB" w:bidi="ar-SA"/>
              </w:rPr>
            </w:pPr>
          </w:p>
        </w:tc>
        <w:tc>
          <w:tcPr>
            <w:tcW w:w="1058" w:type="dxa"/>
            <w:tcBorders>
              <w:top w:val="nil"/>
              <w:left w:val="nil"/>
              <w:bottom w:val="nil"/>
              <w:right w:val="nil"/>
            </w:tcBorders>
            <w:noWrap/>
            <w:vAlign w:val="bottom"/>
            <w:hideMark/>
          </w:tcPr>
          <w:p w14:paraId="5DF0BA23"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7721A9CD"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617C1C8D"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1602975"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1235E59"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4E74517"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07524525"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A336259"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216B2F42" w14:textId="77777777" w:rsidTr="006F013B">
        <w:trPr>
          <w:trHeight w:val="315"/>
        </w:trPr>
        <w:tc>
          <w:tcPr>
            <w:tcW w:w="960" w:type="dxa"/>
            <w:tcBorders>
              <w:top w:val="nil"/>
              <w:left w:val="nil"/>
              <w:bottom w:val="nil"/>
              <w:right w:val="nil"/>
            </w:tcBorders>
            <w:noWrap/>
            <w:vAlign w:val="bottom"/>
            <w:hideMark/>
          </w:tcPr>
          <w:p w14:paraId="591D8C7D" w14:textId="77777777" w:rsidR="006F013B" w:rsidRPr="006F013B" w:rsidRDefault="006F013B" w:rsidP="006F013B">
            <w:pPr>
              <w:spacing w:before="0" w:after="0" w:line="240" w:lineRule="auto"/>
              <w:rPr>
                <w:rFonts w:ascii="Times New Roman" w:hAnsi="Times New Roman"/>
                <w:lang w:val="en-GB" w:eastAsia="en-GB" w:bidi="ar-SA"/>
              </w:rPr>
            </w:pPr>
          </w:p>
        </w:tc>
        <w:tc>
          <w:tcPr>
            <w:tcW w:w="1058" w:type="dxa"/>
            <w:tcBorders>
              <w:top w:val="nil"/>
              <w:left w:val="nil"/>
              <w:bottom w:val="nil"/>
              <w:right w:val="nil"/>
            </w:tcBorders>
            <w:noWrap/>
            <w:vAlign w:val="bottom"/>
            <w:hideMark/>
          </w:tcPr>
          <w:p w14:paraId="5DA37512"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62CF0F53"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3C8BD08C"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ACC6C31"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6F5F6BC4"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3AB6217C"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82F5F72"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4C6D8A9B"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797827AF"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800AD60"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3D0810C5"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Style 74: Obscured laminated glass, Ground Floor</w:t>
            </w:r>
          </w:p>
        </w:tc>
      </w:tr>
      <w:tr w:rsidR="006F013B" w:rsidRPr="006F013B" w14:paraId="0A8C0AF8"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119767C7"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7874F2DD"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3996039E"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4B159DA3"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174D5CDF"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0DF084A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5F1D792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08BE4E8D"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07D8283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583A5D1C"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398D9407"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07749269"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1E216CA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£205.93</w:t>
            </w:r>
          </w:p>
        </w:tc>
        <w:tc>
          <w:tcPr>
            <w:tcW w:w="938" w:type="dxa"/>
            <w:tcBorders>
              <w:top w:val="nil"/>
              <w:left w:val="nil"/>
              <w:bottom w:val="single" w:sz="8" w:space="0" w:color="auto"/>
              <w:right w:val="single" w:sz="8" w:space="0" w:color="auto"/>
            </w:tcBorders>
            <w:noWrap/>
            <w:vAlign w:val="center"/>
            <w:hideMark/>
          </w:tcPr>
          <w:p w14:paraId="035250D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£209.45</w:t>
            </w:r>
          </w:p>
        </w:tc>
        <w:tc>
          <w:tcPr>
            <w:tcW w:w="1057" w:type="dxa"/>
            <w:tcBorders>
              <w:top w:val="nil"/>
              <w:left w:val="nil"/>
              <w:bottom w:val="single" w:sz="8" w:space="0" w:color="auto"/>
              <w:right w:val="single" w:sz="8" w:space="0" w:color="auto"/>
            </w:tcBorders>
            <w:noWrap/>
            <w:vAlign w:val="center"/>
            <w:hideMark/>
          </w:tcPr>
          <w:p w14:paraId="07F2DEA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£214.73</w:t>
            </w:r>
          </w:p>
        </w:tc>
        <w:tc>
          <w:tcPr>
            <w:tcW w:w="1057" w:type="dxa"/>
            <w:tcBorders>
              <w:top w:val="nil"/>
              <w:left w:val="nil"/>
              <w:bottom w:val="single" w:sz="8" w:space="0" w:color="auto"/>
              <w:right w:val="single" w:sz="8" w:space="0" w:color="auto"/>
            </w:tcBorders>
            <w:noWrap/>
            <w:vAlign w:val="center"/>
            <w:hideMark/>
          </w:tcPr>
          <w:p w14:paraId="0B53A0A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£220.01</w:t>
            </w:r>
          </w:p>
        </w:tc>
        <w:tc>
          <w:tcPr>
            <w:tcW w:w="1057" w:type="dxa"/>
            <w:tcBorders>
              <w:top w:val="nil"/>
              <w:left w:val="nil"/>
              <w:bottom w:val="single" w:sz="8" w:space="0" w:color="auto"/>
              <w:right w:val="single" w:sz="8" w:space="0" w:color="auto"/>
            </w:tcBorders>
            <w:noWrap/>
            <w:vAlign w:val="center"/>
            <w:hideMark/>
          </w:tcPr>
          <w:p w14:paraId="22461EA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£227.05</w:t>
            </w:r>
          </w:p>
        </w:tc>
        <w:tc>
          <w:tcPr>
            <w:tcW w:w="1057" w:type="dxa"/>
            <w:tcBorders>
              <w:top w:val="nil"/>
              <w:left w:val="nil"/>
              <w:bottom w:val="single" w:sz="8" w:space="0" w:color="auto"/>
              <w:right w:val="single" w:sz="8" w:space="0" w:color="auto"/>
            </w:tcBorders>
            <w:noWrap/>
            <w:vAlign w:val="center"/>
            <w:hideMark/>
          </w:tcPr>
          <w:p w14:paraId="771336B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£239.37</w:t>
            </w:r>
          </w:p>
        </w:tc>
        <w:tc>
          <w:tcPr>
            <w:tcW w:w="1057" w:type="dxa"/>
            <w:tcBorders>
              <w:top w:val="nil"/>
              <w:left w:val="nil"/>
              <w:bottom w:val="single" w:sz="8" w:space="0" w:color="auto"/>
              <w:right w:val="single" w:sz="8" w:space="0" w:color="auto"/>
            </w:tcBorders>
            <w:noWrap/>
            <w:vAlign w:val="center"/>
            <w:hideMark/>
          </w:tcPr>
          <w:p w14:paraId="37266D4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£256.97</w:t>
            </w:r>
          </w:p>
        </w:tc>
      </w:tr>
      <w:tr w:rsidR="006F013B" w:rsidRPr="006F013B" w14:paraId="3CEA7E13"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212D6BC"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37C4C2C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127186B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£209.45</w:t>
            </w:r>
          </w:p>
        </w:tc>
        <w:tc>
          <w:tcPr>
            <w:tcW w:w="938" w:type="dxa"/>
            <w:tcBorders>
              <w:top w:val="nil"/>
              <w:left w:val="nil"/>
              <w:bottom w:val="single" w:sz="8" w:space="0" w:color="auto"/>
              <w:right w:val="single" w:sz="8" w:space="0" w:color="auto"/>
            </w:tcBorders>
            <w:noWrap/>
            <w:vAlign w:val="center"/>
            <w:hideMark/>
          </w:tcPr>
          <w:p w14:paraId="2849F15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£212.97</w:t>
            </w:r>
          </w:p>
        </w:tc>
        <w:tc>
          <w:tcPr>
            <w:tcW w:w="1057" w:type="dxa"/>
            <w:tcBorders>
              <w:top w:val="nil"/>
              <w:left w:val="nil"/>
              <w:bottom w:val="single" w:sz="8" w:space="0" w:color="auto"/>
              <w:right w:val="single" w:sz="8" w:space="0" w:color="auto"/>
            </w:tcBorders>
            <w:noWrap/>
            <w:vAlign w:val="center"/>
            <w:hideMark/>
          </w:tcPr>
          <w:p w14:paraId="37BBC4A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£218.24</w:t>
            </w:r>
          </w:p>
        </w:tc>
        <w:tc>
          <w:tcPr>
            <w:tcW w:w="1057" w:type="dxa"/>
            <w:tcBorders>
              <w:top w:val="nil"/>
              <w:left w:val="nil"/>
              <w:bottom w:val="single" w:sz="8" w:space="0" w:color="auto"/>
              <w:right w:val="single" w:sz="8" w:space="0" w:color="auto"/>
            </w:tcBorders>
            <w:noWrap/>
            <w:vAlign w:val="center"/>
            <w:hideMark/>
          </w:tcPr>
          <w:p w14:paraId="39735FA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£223.54</w:t>
            </w:r>
          </w:p>
        </w:tc>
        <w:tc>
          <w:tcPr>
            <w:tcW w:w="1057" w:type="dxa"/>
            <w:tcBorders>
              <w:top w:val="nil"/>
              <w:left w:val="nil"/>
              <w:bottom w:val="single" w:sz="8" w:space="0" w:color="auto"/>
              <w:right w:val="single" w:sz="8" w:space="0" w:color="auto"/>
            </w:tcBorders>
            <w:noWrap/>
            <w:vAlign w:val="center"/>
            <w:hideMark/>
          </w:tcPr>
          <w:p w14:paraId="1A28891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£230.57</w:t>
            </w:r>
          </w:p>
        </w:tc>
        <w:tc>
          <w:tcPr>
            <w:tcW w:w="1057" w:type="dxa"/>
            <w:tcBorders>
              <w:top w:val="nil"/>
              <w:left w:val="nil"/>
              <w:bottom w:val="single" w:sz="8" w:space="0" w:color="auto"/>
              <w:right w:val="single" w:sz="8" w:space="0" w:color="auto"/>
            </w:tcBorders>
            <w:noWrap/>
            <w:vAlign w:val="center"/>
            <w:hideMark/>
          </w:tcPr>
          <w:p w14:paraId="20201CE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£242.89</w:t>
            </w:r>
          </w:p>
        </w:tc>
        <w:tc>
          <w:tcPr>
            <w:tcW w:w="1057" w:type="dxa"/>
            <w:tcBorders>
              <w:top w:val="nil"/>
              <w:left w:val="nil"/>
              <w:bottom w:val="single" w:sz="8" w:space="0" w:color="auto"/>
              <w:right w:val="single" w:sz="8" w:space="0" w:color="auto"/>
            </w:tcBorders>
            <w:noWrap/>
            <w:vAlign w:val="center"/>
            <w:hideMark/>
          </w:tcPr>
          <w:p w14:paraId="0B00E8A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£260.49</w:t>
            </w:r>
          </w:p>
        </w:tc>
      </w:tr>
      <w:tr w:rsidR="006F013B" w:rsidRPr="006F013B" w14:paraId="77605B2B"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AF38136"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3AB0B415"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27F95DB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£216.48</w:t>
            </w:r>
          </w:p>
        </w:tc>
        <w:tc>
          <w:tcPr>
            <w:tcW w:w="938" w:type="dxa"/>
            <w:tcBorders>
              <w:top w:val="nil"/>
              <w:left w:val="nil"/>
              <w:bottom w:val="single" w:sz="8" w:space="0" w:color="auto"/>
              <w:right w:val="single" w:sz="8" w:space="0" w:color="auto"/>
            </w:tcBorders>
            <w:noWrap/>
            <w:vAlign w:val="center"/>
            <w:hideMark/>
          </w:tcPr>
          <w:p w14:paraId="248C6E3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£220.01</w:t>
            </w:r>
          </w:p>
        </w:tc>
        <w:tc>
          <w:tcPr>
            <w:tcW w:w="1057" w:type="dxa"/>
            <w:tcBorders>
              <w:top w:val="nil"/>
              <w:left w:val="nil"/>
              <w:bottom w:val="single" w:sz="8" w:space="0" w:color="auto"/>
              <w:right w:val="single" w:sz="8" w:space="0" w:color="auto"/>
            </w:tcBorders>
            <w:noWrap/>
            <w:vAlign w:val="center"/>
            <w:hideMark/>
          </w:tcPr>
          <w:p w14:paraId="3A6D648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£228.80</w:t>
            </w:r>
          </w:p>
        </w:tc>
        <w:tc>
          <w:tcPr>
            <w:tcW w:w="1057" w:type="dxa"/>
            <w:tcBorders>
              <w:top w:val="nil"/>
              <w:left w:val="nil"/>
              <w:bottom w:val="single" w:sz="8" w:space="0" w:color="auto"/>
              <w:right w:val="single" w:sz="8" w:space="0" w:color="auto"/>
            </w:tcBorders>
            <w:noWrap/>
            <w:vAlign w:val="center"/>
            <w:hideMark/>
          </w:tcPr>
          <w:p w14:paraId="11B5CD5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£237.60</w:t>
            </w:r>
          </w:p>
        </w:tc>
        <w:tc>
          <w:tcPr>
            <w:tcW w:w="1057" w:type="dxa"/>
            <w:tcBorders>
              <w:top w:val="nil"/>
              <w:left w:val="nil"/>
              <w:bottom w:val="single" w:sz="8" w:space="0" w:color="auto"/>
              <w:right w:val="single" w:sz="8" w:space="0" w:color="auto"/>
            </w:tcBorders>
            <w:noWrap/>
            <w:vAlign w:val="center"/>
            <w:hideMark/>
          </w:tcPr>
          <w:p w14:paraId="0693044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£246.40</w:t>
            </w:r>
          </w:p>
        </w:tc>
        <w:tc>
          <w:tcPr>
            <w:tcW w:w="1057" w:type="dxa"/>
            <w:tcBorders>
              <w:top w:val="nil"/>
              <w:left w:val="nil"/>
              <w:bottom w:val="single" w:sz="8" w:space="0" w:color="auto"/>
              <w:right w:val="single" w:sz="8" w:space="0" w:color="auto"/>
            </w:tcBorders>
            <w:noWrap/>
            <w:vAlign w:val="center"/>
            <w:hideMark/>
          </w:tcPr>
          <w:p w14:paraId="51170B4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£264.00</w:t>
            </w:r>
          </w:p>
        </w:tc>
        <w:tc>
          <w:tcPr>
            <w:tcW w:w="1057" w:type="dxa"/>
            <w:tcBorders>
              <w:top w:val="nil"/>
              <w:left w:val="nil"/>
              <w:bottom w:val="single" w:sz="8" w:space="0" w:color="auto"/>
              <w:right w:val="single" w:sz="8" w:space="0" w:color="auto"/>
            </w:tcBorders>
            <w:noWrap/>
            <w:vAlign w:val="center"/>
            <w:hideMark/>
          </w:tcPr>
          <w:p w14:paraId="7C19731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£285.13</w:t>
            </w:r>
          </w:p>
        </w:tc>
      </w:tr>
      <w:tr w:rsidR="006F013B" w:rsidRPr="006F013B" w14:paraId="0C5DAE72"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6967489"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501859D"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766F835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£221.76</w:t>
            </w:r>
          </w:p>
        </w:tc>
        <w:tc>
          <w:tcPr>
            <w:tcW w:w="938" w:type="dxa"/>
            <w:tcBorders>
              <w:top w:val="nil"/>
              <w:left w:val="nil"/>
              <w:bottom w:val="single" w:sz="8" w:space="0" w:color="auto"/>
              <w:right w:val="single" w:sz="8" w:space="0" w:color="auto"/>
            </w:tcBorders>
            <w:noWrap/>
            <w:vAlign w:val="center"/>
            <w:hideMark/>
          </w:tcPr>
          <w:p w14:paraId="2F0EA05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£228.80</w:t>
            </w:r>
          </w:p>
        </w:tc>
        <w:tc>
          <w:tcPr>
            <w:tcW w:w="1057" w:type="dxa"/>
            <w:tcBorders>
              <w:top w:val="nil"/>
              <w:left w:val="nil"/>
              <w:bottom w:val="single" w:sz="8" w:space="0" w:color="auto"/>
              <w:right w:val="single" w:sz="8" w:space="0" w:color="auto"/>
            </w:tcBorders>
            <w:noWrap/>
            <w:vAlign w:val="center"/>
            <w:hideMark/>
          </w:tcPr>
          <w:p w14:paraId="5F2AB7B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£241.13</w:t>
            </w:r>
          </w:p>
        </w:tc>
        <w:tc>
          <w:tcPr>
            <w:tcW w:w="1057" w:type="dxa"/>
            <w:tcBorders>
              <w:top w:val="nil"/>
              <w:left w:val="nil"/>
              <w:bottom w:val="single" w:sz="8" w:space="0" w:color="auto"/>
              <w:right w:val="single" w:sz="8" w:space="0" w:color="auto"/>
            </w:tcBorders>
            <w:noWrap/>
            <w:vAlign w:val="center"/>
            <w:hideMark/>
          </w:tcPr>
          <w:p w14:paraId="04D706E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£255.21</w:t>
            </w:r>
          </w:p>
        </w:tc>
        <w:tc>
          <w:tcPr>
            <w:tcW w:w="1057" w:type="dxa"/>
            <w:tcBorders>
              <w:top w:val="nil"/>
              <w:left w:val="nil"/>
              <w:bottom w:val="single" w:sz="8" w:space="0" w:color="auto"/>
              <w:right w:val="single" w:sz="8" w:space="0" w:color="auto"/>
            </w:tcBorders>
            <w:noWrap/>
            <w:vAlign w:val="center"/>
            <w:hideMark/>
          </w:tcPr>
          <w:p w14:paraId="4831A05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£269.29</w:t>
            </w:r>
          </w:p>
        </w:tc>
        <w:tc>
          <w:tcPr>
            <w:tcW w:w="1057" w:type="dxa"/>
            <w:tcBorders>
              <w:top w:val="nil"/>
              <w:left w:val="nil"/>
              <w:bottom w:val="single" w:sz="8" w:space="0" w:color="auto"/>
              <w:right w:val="single" w:sz="8" w:space="0" w:color="auto"/>
            </w:tcBorders>
            <w:noWrap/>
            <w:vAlign w:val="center"/>
            <w:hideMark/>
          </w:tcPr>
          <w:p w14:paraId="32E024A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£285.13</w:t>
            </w:r>
          </w:p>
        </w:tc>
        <w:tc>
          <w:tcPr>
            <w:tcW w:w="1057" w:type="dxa"/>
            <w:tcBorders>
              <w:top w:val="nil"/>
              <w:left w:val="nil"/>
              <w:bottom w:val="single" w:sz="8" w:space="0" w:color="auto"/>
              <w:right w:val="single" w:sz="8" w:space="0" w:color="auto"/>
            </w:tcBorders>
            <w:noWrap/>
            <w:vAlign w:val="center"/>
            <w:hideMark/>
          </w:tcPr>
          <w:p w14:paraId="5BEC1E9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£302.74</w:t>
            </w:r>
          </w:p>
        </w:tc>
      </w:tr>
      <w:tr w:rsidR="006F013B" w:rsidRPr="006F013B" w14:paraId="212DD585"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0F9F202"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FC5D8BF"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3418DCB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£228.80</w:t>
            </w:r>
          </w:p>
        </w:tc>
        <w:tc>
          <w:tcPr>
            <w:tcW w:w="938" w:type="dxa"/>
            <w:tcBorders>
              <w:top w:val="nil"/>
              <w:left w:val="nil"/>
              <w:bottom w:val="single" w:sz="8" w:space="0" w:color="auto"/>
              <w:right w:val="single" w:sz="8" w:space="0" w:color="auto"/>
            </w:tcBorders>
            <w:noWrap/>
            <w:vAlign w:val="center"/>
            <w:hideMark/>
          </w:tcPr>
          <w:p w14:paraId="38D77EA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£244.64</w:t>
            </w:r>
          </w:p>
        </w:tc>
        <w:tc>
          <w:tcPr>
            <w:tcW w:w="1057" w:type="dxa"/>
            <w:tcBorders>
              <w:top w:val="nil"/>
              <w:left w:val="nil"/>
              <w:bottom w:val="single" w:sz="8" w:space="0" w:color="auto"/>
              <w:right w:val="single" w:sz="8" w:space="0" w:color="auto"/>
            </w:tcBorders>
            <w:noWrap/>
            <w:vAlign w:val="center"/>
            <w:hideMark/>
          </w:tcPr>
          <w:p w14:paraId="3E23AB8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£258.73</w:t>
            </w:r>
          </w:p>
        </w:tc>
        <w:tc>
          <w:tcPr>
            <w:tcW w:w="1057" w:type="dxa"/>
            <w:tcBorders>
              <w:top w:val="nil"/>
              <w:left w:val="nil"/>
              <w:bottom w:val="single" w:sz="8" w:space="0" w:color="auto"/>
              <w:right w:val="single" w:sz="8" w:space="0" w:color="auto"/>
            </w:tcBorders>
            <w:noWrap/>
            <w:vAlign w:val="center"/>
            <w:hideMark/>
          </w:tcPr>
          <w:p w14:paraId="7977E86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£274.56</w:t>
            </w:r>
          </w:p>
        </w:tc>
        <w:tc>
          <w:tcPr>
            <w:tcW w:w="1057" w:type="dxa"/>
            <w:tcBorders>
              <w:top w:val="nil"/>
              <w:left w:val="nil"/>
              <w:bottom w:val="single" w:sz="8" w:space="0" w:color="auto"/>
              <w:right w:val="single" w:sz="8" w:space="0" w:color="auto"/>
            </w:tcBorders>
            <w:noWrap/>
            <w:vAlign w:val="center"/>
            <w:hideMark/>
          </w:tcPr>
          <w:p w14:paraId="081C990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£290.41</w:t>
            </w:r>
          </w:p>
        </w:tc>
        <w:tc>
          <w:tcPr>
            <w:tcW w:w="1057" w:type="dxa"/>
            <w:tcBorders>
              <w:top w:val="nil"/>
              <w:left w:val="nil"/>
              <w:bottom w:val="single" w:sz="8" w:space="0" w:color="auto"/>
              <w:right w:val="single" w:sz="8" w:space="0" w:color="auto"/>
            </w:tcBorders>
            <w:noWrap/>
            <w:vAlign w:val="center"/>
            <w:hideMark/>
          </w:tcPr>
          <w:p w14:paraId="4C269B7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£313.29</w:t>
            </w:r>
          </w:p>
        </w:tc>
        <w:tc>
          <w:tcPr>
            <w:tcW w:w="1057" w:type="dxa"/>
            <w:tcBorders>
              <w:top w:val="nil"/>
              <w:left w:val="nil"/>
              <w:bottom w:val="single" w:sz="8" w:space="0" w:color="auto"/>
              <w:right w:val="single" w:sz="8" w:space="0" w:color="auto"/>
            </w:tcBorders>
            <w:noWrap/>
            <w:vAlign w:val="center"/>
            <w:hideMark/>
          </w:tcPr>
          <w:p w14:paraId="002832B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£329.12</w:t>
            </w:r>
          </w:p>
        </w:tc>
      </w:tr>
      <w:tr w:rsidR="006F013B" w:rsidRPr="006F013B" w14:paraId="0C3D2931"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66516A6"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F22C389"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13B4218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£241.13</w:t>
            </w:r>
          </w:p>
        </w:tc>
        <w:tc>
          <w:tcPr>
            <w:tcW w:w="938" w:type="dxa"/>
            <w:tcBorders>
              <w:top w:val="nil"/>
              <w:left w:val="nil"/>
              <w:bottom w:val="single" w:sz="8" w:space="0" w:color="auto"/>
              <w:right w:val="single" w:sz="8" w:space="0" w:color="auto"/>
            </w:tcBorders>
            <w:noWrap/>
            <w:vAlign w:val="center"/>
            <w:hideMark/>
          </w:tcPr>
          <w:p w14:paraId="0077322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£258.73</w:t>
            </w:r>
          </w:p>
        </w:tc>
        <w:tc>
          <w:tcPr>
            <w:tcW w:w="1057" w:type="dxa"/>
            <w:tcBorders>
              <w:top w:val="nil"/>
              <w:left w:val="nil"/>
              <w:bottom w:val="single" w:sz="8" w:space="0" w:color="auto"/>
              <w:right w:val="single" w:sz="8" w:space="0" w:color="auto"/>
            </w:tcBorders>
            <w:noWrap/>
            <w:vAlign w:val="center"/>
            <w:hideMark/>
          </w:tcPr>
          <w:p w14:paraId="77CCC50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£278.07</w:t>
            </w:r>
          </w:p>
        </w:tc>
        <w:tc>
          <w:tcPr>
            <w:tcW w:w="1057" w:type="dxa"/>
            <w:tcBorders>
              <w:top w:val="nil"/>
              <w:left w:val="nil"/>
              <w:bottom w:val="single" w:sz="8" w:space="0" w:color="auto"/>
              <w:right w:val="single" w:sz="8" w:space="0" w:color="auto"/>
            </w:tcBorders>
            <w:noWrap/>
            <w:vAlign w:val="center"/>
            <w:hideMark/>
          </w:tcPr>
          <w:p w14:paraId="05AFB83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£295.69</w:t>
            </w:r>
          </w:p>
        </w:tc>
        <w:tc>
          <w:tcPr>
            <w:tcW w:w="1057" w:type="dxa"/>
            <w:tcBorders>
              <w:top w:val="nil"/>
              <w:left w:val="nil"/>
              <w:bottom w:val="single" w:sz="8" w:space="0" w:color="auto"/>
              <w:right w:val="single" w:sz="8" w:space="0" w:color="auto"/>
            </w:tcBorders>
            <w:noWrap/>
            <w:vAlign w:val="center"/>
            <w:hideMark/>
          </w:tcPr>
          <w:p w14:paraId="413A37F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£313.29</w:t>
            </w:r>
          </w:p>
        </w:tc>
        <w:tc>
          <w:tcPr>
            <w:tcW w:w="1057" w:type="dxa"/>
            <w:tcBorders>
              <w:top w:val="nil"/>
              <w:left w:val="nil"/>
              <w:bottom w:val="single" w:sz="8" w:space="0" w:color="auto"/>
              <w:right w:val="single" w:sz="8" w:space="0" w:color="auto"/>
            </w:tcBorders>
            <w:noWrap/>
            <w:vAlign w:val="center"/>
            <w:hideMark/>
          </w:tcPr>
          <w:p w14:paraId="71811A5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£332.64</w:t>
            </w:r>
          </w:p>
        </w:tc>
        <w:tc>
          <w:tcPr>
            <w:tcW w:w="1057" w:type="dxa"/>
            <w:tcBorders>
              <w:top w:val="nil"/>
              <w:left w:val="nil"/>
              <w:bottom w:val="single" w:sz="8" w:space="0" w:color="auto"/>
              <w:right w:val="single" w:sz="8" w:space="0" w:color="auto"/>
            </w:tcBorders>
            <w:noWrap/>
            <w:vAlign w:val="center"/>
            <w:hideMark/>
          </w:tcPr>
          <w:p w14:paraId="00DBD31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£350.25</w:t>
            </w:r>
          </w:p>
        </w:tc>
      </w:tr>
      <w:tr w:rsidR="006F013B" w:rsidRPr="006F013B" w14:paraId="51DB9BF9"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161F380"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45C74B68"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09A4A51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£264.00</w:t>
            </w:r>
          </w:p>
        </w:tc>
        <w:tc>
          <w:tcPr>
            <w:tcW w:w="938" w:type="dxa"/>
            <w:tcBorders>
              <w:top w:val="nil"/>
              <w:left w:val="nil"/>
              <w:bottom w:val="single" w:sz="8" w:space="0" w:color="auto"/>
              <w:right w:val="single" w:sz="8" w:space="0" w:color="auto"/>
            </w:tcBorders>
            <w:noWrap/>
            <w:vAlign w:val="center"/>
            <w:hideMark/>
          </w:tcPr>
          <w:p w14:paraId="0C5D5BE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£279.84</w:t>
            </w:r>
          </w:p>
        </w:tc>
        <w:tc>
          <w:tcPr>
            <w:tcW w:w="1057" w:type="dxa"/>
            <w:tcBorders>
              <w:top w:val="nil"/>
              <w:left w:val="nil"/>
              <w:bottom w:val="single" w:sz="8" w:space="0" w:color="auto"/>
              <w:right w:val="single" w:sz="8" w:space="0" w:color="auto"/>
            </w:tcBorders>
            <w:noWrap/>
            <w:vAlign w:val="center"/>
            <w:hideMark/>
          </w:tcPr>
          <w:p w14:paraId="749ADDB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£299.20</w:t>
            </w:r>
          </w:p>
        </w:tc>
        <w:tc>
          <w:tcPr>
            <w:tcW w:w="1057" w:type="dxa"/>
            <w:tcBorders>
              <w:top w:val="nil"/>
              <w:left w:val="nil"/>
              <w:bottom w:val="single" w:sz="8" w:space="0" w:color="auto"/>
              <w:right w:val="single" w:sz="8" w:space="0" w:color="auto"/>
            </w:tcBorders>
            <w:noWrap/>
            <w:vAlign w:val="center"/>
            <w:hideMark/>
          </w:tcPr>
          <w:p w14:paraId="7438B5E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£316.80</w:t>
            </w:r>
          </w:p>
        </w:tc>
        <w:tc>
          <w:tcPr>
            <w:tcW w:w="1057" w:type="dxa"/>
            <w:tcBorders>
              <w:top w:val="nil"/>
              <w:left w:val="nil"/>
              <w:bottom w:val="single" w:sz="8" w:space="0" w:color="auto"/>
              <w:right w:val="single" w:sz="8" w:space="0" w:color="auto"/>
            </w:tcBorders>
            <w:noWrap/>
            <w:vAlign w:val="center"/>
            <w:hideMark/>
          </w:tcPr>
          <w:p w14:paraId="3EA76C0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£337.93</w:t>
            </w:r>
          </w:p>
        </w:tc>
        <w:tc>
          <w:tcPr>
            <w:tcW w:w="1057" w:type="dxa"/>
            <w:tcBorders>
              <w:top w:val="nil"/>
              <w:left w:val="nil"/>
              <w:bottom w:val="single" w:sz="8" w:space="0" w:color="auto"/>
              <w:right w:val="single" w:sz="8" w:space="0" w:color="auto"/>
            </w:tcBorders>
            <w:noWrap/>
            <w:vAlign w:val="center"/>
            <w:hideMark/>
          </w:tcPr>
          <w:p w14:paraId="37E763C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£357.29</w:t>
            </w:r>
          </w:p>
        </w:tc>
        <w:tc>
          <w:tcPr>
            <w:tcW w:w="1057" w:type="dxa"/>
            <w:tcBorders>
              <w:top w:val="nil"/>
              <w:left w:val="nil"/>
              <w:bottom w:val="single" w:sz="8" w:space="0" w:color="auto"/>
              <w:right w:val="single" w:sz="8" w:space="0" w:color="auto"/>
            </w:tcBorders>
            <w:noWrap/>
            <w:vAlign w:val="center"/>
            <w:hideMark/>
          </w:tcPr>
          <w:p w14:paraId="42EB244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£374.89</w:t>
            </w:r>
          </w:p>
        </w:tc>
      </w:tr>
      <w:tr w:rsidR="006F013B" w:rsidRPr="006F013B" w14:paraId="0C3D846A" w14:textId="77777777" w:rsidTr="006F013B">
        <w:trPr>
          <w:trHeight w:val="315"/>
        </w:trPr>
        <w:tc>
          <w:tcPr>
            <w:tcW w:w="960" w:type="dxa"/>
            <w:tcBorders>
              <w:top w:val="nil"/>
              <w:left w:val="nil"/>
              <w:bottom w:val="nil"/>
              <w:right w:val="nil"/>
            </w:tcBorders>
            <w:noWrap/>
            <w:vAlign w:val="bottom"/>
            <w:hideMark/>
          </w:tcPr>
          <w:p w14:paraId="70FB73AC" w14:textId="77777777" w:rsidR="006F013B" w:rsidRPr="006F013B" w:rsidRDefault="006F013B" w:rsidP="006F013B">
            <w:pPr>
              <w:spacing w:before="0" w:after="0" w:line="240" w:lineRule="auto"/>
              <w:jc w:val="right"/>
              <w:rPr>
                <w:rFonts w:cs="Calibri"/>
                <w:color w:val="000000"/>
                <w:sz w:val="22"/>
                <w:szCs w:val="22"/>
                <w:lang w:val="en-GB" w:eastAsia="en-GB" w:bidi="ar-SA"/>
              </w:rPr>
            </w:pPr>
          </w:p>
        </w:tc>
        <w:tc>
          <w:tcPr>
            <w:tcW w:w="1058" w:type="dxa"/>
            <w:tcBorders>
              <w:top w:val="nil"/>
              <w:left w:val="nil"/>
              <w:bottom w:val="nil"/>
              <w:right w:val="nil"/>
            </w:tcBorders>
            <w:noWrap/>
            <w:vAlign w:val="bottom"/>
            <w:hideMark/>
          </w:tcPr>
          <w:p w14:paraId="799193FA"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60E6DFD2"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14255AD3"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81A1AD4"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C84307A"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6447CBC"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C71E58D"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8804757"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2964F214"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F0D85A4"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34CCA1B8"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xml:space="preserve">Style 74: Clear standard glass, Ground Floor </w:t>
            </w:r>
          </w:p>
        </w:tc>
      </w:tr>
      <w:tr w:rsidR="006F013B" w:rsidRPr="006F013B" w14:paraId="2037314E"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20A7A1C4"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59F58E07"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3C569ABA"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617AB8E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3C14158A"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698B1BA2"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18B00127"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3328ECD7"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4412CC5F"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79D7B541"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006B3A2F"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2CA3BD12"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2099248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£158.72</w:t>
            </w:r>
          </w:p>
        </w:tc>
        <w:tc>
          <w:tcPr>
            <w:tcW w:w="938" w:type="dxa"/>
            <w:tcBorders>
              <w:top w:val="nil"/>
              <w:left w:val="nil"/>
              <w:bottom w:val="single" w:sz="8" w:space="0" w:color="auto"/>
              <w:right w:val="single" w:sz="8" w:space="0" w:color="auto"/>
            </w:tcBorders>
            <w:noWrap/>
            <w:vAlign w:val="center"/>
            <w:hideMark/>
          </w:tcPr>
          <w:p w14:paraId="2E1AE48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£160.42</w:t>
            </w:r>
          </w:p>
        </w:tc>
        <w:tc>
          <w:tcPr>
            <w:tcW w:w="1057" w:type="dxa"/>
            <w:tcBorders>
              <w:top w:val="nil"/>
              <w:left w:val="nil"/>
              <w:bottom w:val="single" w:sz="8" w:space="0" w:color="auto"/>
              <w:right w:val="single" w:sz="8" w:space="0" w:color="auto"/>
            </w:tcBorders>
            <w:noWrap/>
            <w:vAlign w:val="center"/>
            <w:hideMark/>
          </w:tcPr>
          <w:p w14:paraId="58BD3DC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£163.84</w:t>
            </w:r>
          </w:p>
        </w:tc>
        <w:tc>
          <w:tcPr>
            <w:tcW w:w="1057" w:type="dxa"/>
            <w:tcBorders>
              <w:top w:val="nil"/>
              <w:left w:val="nil"/>
              <w:bottom w:val="single" w:sz="8" w:space="0" w:color="auto"/>
              <w:right w:val="single" w:sz="8" w:space="0" w:color="auto"/>
            </w:tcBorders>
            <w:noWrap/>
            <w:vAlign w:val="center"/>
            <w:hideMark/>
          </w:tcPr>
          <w:p w14:paraId="6EF80F1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£168.98</w:t>
            </w:r>
          </w:p>
        </w:tc>
        <w:tc>
          <w:tcPr>
            <w:tcW w:w="1057" w:type="dxa"/>
            <w:tcBorders>
              <w:top w:val="nil"/>
              <w:left w:val="nil"/>
              <w:bottom w:val="single" w:sz="8" w:space="0" w:color="auto"/>
              <w:right w:val="single" w:sz="8" w:space="0" w:color="auto"/>
            </w:tcBorders>
            <w:noWrap/>
            <w:vAlign w:val="center"/>
            <w:hideMark/>
          </w:tcPr>
          <w:p w14:paraId="3D67B70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£177.95</w:t>
            </w:r>
          </w:p>
        </w:tc>
        <w:tc>
          <w:tcPr>
            <w:tcW w:w="1057" w:type="dxa"/>
            <w:tcBorders>
              <w:top w:val="nil"/>
              <w:left w:val="nil"/>
              <w:bottom w:val="single" w:sz="8" w:space="0" w:color="auto"/>
              <w:right w:val="single" w:sz="8" w:space="0" w:color="auto"/>
            </w:tcBorders>
            <w:noWrap/>
            <w:vAlign w:val="center"/>
            <w:hideMark/>
          </w:tcPr>
          <w:p w14:paraId="4EE5611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£191.85</w:t>
            </w:r>
          </w:p>
        </w:tc>
        <w:tc>
          <w:tcPr>
            <w:tcW w:w="1057" w:type="dxa"/>
            <w:tcBorders>
              <w:top w:val="nil"/>
              <w:left w:val="nil"/>
              <w:bottom w:val="single" w:sz="8" w:space="0" w:color="auto"/>
              <w:right w:val="single" w:sz="8" w:space="0" w:color="auto"/>
            </w:tcBorders>
            <w:noWrap/>
            <w:vAlign w:val="center"/>
            <w:hideMark/>
          </w:tcPr>
          <w:p w14:paraId="50CA3EC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£203.19</w:t>
            </w:r>
          </w:p>
        </w:tc>
      </w:tr>
      <w:tr w:rsidR="006F013B" w:rsidRPr="006F013B" w14:paraId="087A29AC"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35171B4"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4683E03B"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4C3E091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£160.42</w:t>
            </w:r>
          </w:p>
        </w:tc>
        <w:tc>
          <w:tcPr>
            <w:tcW w:w="938" w:type="dxa"/>
            <w:tcBorders>
              <w:top w:val="nil"/>
              <w:left w:val="nil"/>
              <w:bottom w:val="single" w:sz="8" w:space="0" w:color="auto"/>
              <w:right w:val="single" w:sz="8" w:space="0" w:color="auto"/>
            </w:tcBorders>
            <w:noWrap/>
            <w:vAlign w:val="center"/>
            <w:hideMark/>
          </w:tcPr>
          <w:p w14:paraId="02F02A3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£163.84</w:t>
            </w:r>
          </w:p>
        </w:tc>
        <w:tc>
          <w:tcPr>
            <w:tcW w:w="1057" w:type="dxa"/>
            <w:tcBorders>
              <w:top w:val="nil"/>
              <w:left w:val="nil"/>
              <w:bottom w:val="single" w:sz="8" w:space="0" w:color="auto"/>
              <w:right w:val="single" w:sz="8" w:space="0" w:color="auto"/>
            </w:tcBorders>
            <w:noWrap/>
            <w:vAlign w:val="center"/>
            <w:hideMark/>
          </w:tcPr>
          <w:p w14:paraId="528FB4C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£168.98</w:t>
            </w:r>
          </w:p>
        </w:tc>
        <w:tc>
          <w:tcPr>
            <w:tcW w:w="1057" w:type="dxa"/>
            <w:tcBorders>
              <w:top w:val="nil"/>
              <w:left w:val="nil"/>
              <w:bottom w:val="single" w:sz="8" w:space="0" w:color="auto"/>
              <w:right w:val="single" w:sz="8" w:space="0" w:color="auto"/>
            </w:tcBorders>
            <w:noWrap/>
            <w:vAlign w:val="center"/>
            <w:hideMark/>
          </w:tcPr>
          <w:p w14:paraId="6E161BD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£174.10</w:t>
            </w:r>
          </w:p>
        </w:tc>
        <w:tc>
          <w:tcPr>
            <w:tcW w:w="1057" w:type="dxa"/>
            <w:tcBorders>
              <w:top w:val="nil"/>
              <w:left w:val="nil"/>
              <w:bottom w:val="single" w:sz="8" w:space="0" w:color="auto"/>
              <w:right w:val="single" w:sz="8" w:space="0" w:color="auto"/>
            </w:tcBorders>
            <w:noWrap/>
            <w:vAlign w:val="center"/>
            <w:hideMark/>
          </w:tcPr>
          <w:p w14:paraId="6137F6A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£186.58</w:t>
            </w:r>
          </w:p>
        </w:tc>
        <w:tc>
          <w:tcPr>
            <w:tcW w:w="1057" w:type="dxa"/>
            <w:tcBorders>
              <w:top w:val="nil"/>
              <w:left w:val="nil"/>
              <w:bottom w:val="single" w:sz="8" w:space="0" w:color="auto"/>
              <w:right w:val="single" w:sz="8" w:space="0" w:color="auto"/>
            </w:tcBorders>
            <w:noWrap/>
            <w:vAlign w:val="center"/>
            <w:hideMark/>
          </w:tcPr>
          <w:p w14:paraId="3AFD566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£197.13</w:t>
            </w:r>
          </w:p>
        </w:tc>
        <w:tc>
          <w:tcPr>
            <w:tcW w:w="1057" w:type="dxa"/>
            <w:tcBorders>
              <w:top w:val="nil"/>
              <w:left w:val="nil"/>
              <w:bottom w:val="single" w:sz="8" w:space="0" w:color="auto"/>
              <w:right w:val="single" w:sz="8" w:space="0" w:color="auto"/>
            </w:tcBorders>
            <w:noWrap/>
            <w:vAlign w:val="center"/>
            <w:hideMark/>
          </w:tcPr>
          <w:p w14:paraId="23E7A38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£208.52</w:t>
            </w:r>
          </w:p>
        </w:tc>
      </w:tr>
      <w:tr w:rsidR="006F013B" w:rsidRPr="006F013B" w14:paraId="575029B4"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19D6FF8"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FDD57AF"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09799F3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£167.26</w:t>
            </w:r>
          </w:p>
        </w:tc>
        <w:tc>
          <w:tcPr>
            <w:tcW w:w="938" w:type="dxa"/>
            <w:tcBorders>
              <w:top w:val="nil"/>
              <w:left w:val="nil"/>
              <w:bottom w:val="single" w:sz="8" w:space="0" w:color="auto"/>
              <w:right w:val="single" w:sz="8" w:space="0" w:color="auto"/>
            </w:tcBorders>
            <w:noWrap/>
            <w:vAlign w:val="center"/>
            <w:hideMark/>
          </w:tcPr>
          <w:p w14:paraId="19DD646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£172.36</w:t>
            </w:r>
          </w:p>
        </w:tc>
        <w:tc>
          <w:tcPr>
            <w:tcW w:w="1057" w:type="dxa"/>
            <w:tcBorders>
              <w:top w:val="nil"/>
              <w:left w:val="nil"/>
              <w:bottom w:val="single" w:sz="8" w:space="0" w:color="auto"/>
              <w:right w:val="single" w:sz="8" w:space="0" w:color="auto"/>
            </w:tcBorders>
            <w:noWrap/>
            <w:vAlign w:val="center"/>
            <w:hideMark/>
          </w:tcPr>
          <w:p w14:paraId="5D62C84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£179.21</w:t>
            </w:r>
          </w:p>
        </w:tc>
        <w:tc>
          <w:tcPr>
            <w:tcW w:w="1057" w:type="dxa"/>
            <w:tcBorders>
              <w:top w:val="nil"/>
              <w:left w:val="nil"/>
              <w:bottom w:val="single" w:sz="8" w:space="0" w:color="auto"/>
              <w:right w:val="single" w:sz="8" w:space="0" w:color="auto"/>
            </w:tcBorders>
            <w:noWrap/>
            <w:vAlign w:val="center"/>
            <w:hideMark/>
          </w:tcPr>
          <w:p w14:paraId="31AADA8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£184.32</w:t>
            </w:r>
          </w:p>
        </w:tc>
        <w:tc>
          <w:tcPr>
            <w:tcW w:w="1057" w:type="dxa"/>
            <w:tcBorders>
              <w:top w:val="nil"/>
              <w:left w:val="nil"/>
              <w:bottom w:val="single" w:sz="8" w:space="0" w:color="auto"/>
              <w:right w:val="single" w:sz="8" w:space="0" w:color="auto"/>
            </w:tcBorders>
            <w:noWrap/>
            <w:vAlign w:val="center"/>
            <w:hideMark/>
          </w:tcPr>
          <w:p w14:paraId="028D915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£200.40</w:t>
            </w:r>
          </w:p>
        </w:tc>
        <w:tc>
          <w:tcPr>
            <w:tcW w:w="1057" w:type="dxa"/>
            <w:tcBorders>
              <w:top w:val="nil"/>
              <w:left w:val="nil"/>
              <w:bottom w:val="single" w:sz="8" w:space="0" w:color="auto"/>
              <w:right w:val="single" w:sz="8" w:space="0" w:color="auto"/>
            </w:tcBorders>
            <w:noWrap/>
            <w:vAlign w:val="center"/>
            <w:hideMark/>
          </w:tcPr>
          <w:p w14:paraId="0C0D372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£211.20</w:t>
            </w:r>
          </w:p>
        </w:tc>
        <w:tc>
          <w:tcPr>
            <w:tcW w:w="1057" w:type="dxa"/>
            <w:tcBorders>
              <w:top w:val="nil"/>
              <w:left w:val="nil"/>
              <w:bottom w:val="single" w:sz="8" w:space="0" w:color="auto"/>
              <w:right w:val="single" w:sz="8" w:space="0" w:color="auto"/>
            </w:tcBorders>
            <w:noWrap/>
            <w:vAlign w:val="center"/>
            <w:hideMark/>
          </w:tcPr>
          <w:p w14:paraId="7208D13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£224.57</w:t>
            </w:r>
          </w:p>
        </w:tc>
      </w:tr>
      <w:tr w:rsidR="006F013B" w:rsidRPr="006F013B" w14:paraId="00BC7121"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95CC891"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378724E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569FEE5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£172.36</w:t>
            </w:r>
          </w:p>
        </w:tc>
        <w:tc>
          <w:tcPr>
            <w:tcW w:w="938" w:type="dxa"/>
            <w:tcBorders>
              <w:top w:val="nil"/>
              <w:left w:val="nil"/>
              <w:bottom w:val="single" w:sz="8" w:space="0" w:color="auto"/>
              <w:right w:val="single" w:sz="8" w:space="0" w:color="auto"/>
            </w:tcBorders>
            <w:noWrap/>
            <w:vAlign w:val="center"/>
            <w:hideMark/>
          </w:tcPr>
          <w:p w14:paraId="508838F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£180.91</w:t>
            </w:r>
          </w:p>
        </w:tc>
        <w:tc>
          <w:tcPr>
            <w:tcW w:w="1057" w:type="dxa"/>
            <w:tcBorders>
              <w:top w:val="nil"/>
              <w:left w:val="nil"/>
              <w:bottom w:val="single" w:sz="8" w:space="0" w:color="auto"/>
              <w:right w:val="single" w:sz="8" w:space="0" w:color="auto"/>
            </w:tcBorders>
            <w:noWrap/>
            <w:vAlign w:val="center"/>
            <w:hideMark/>
          </w:tcPr>
          <w:p w14:paraId="14FDDA4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£189.44</w:t>
            </w:r>
          </w:p>
        </w:tc>
        <w:tc>
          <w:tcPr>
            <w:tcW w:w="1057" w:type="dxa"/>
            <w:tcBorders>
              <w:top w:val="nil"/>
              <w:left w:val="nil"/>
              <w:bottom w:val="single" w:sz="8" w:space="0" w:color="auto"/>
              <w:right w:val="single" w:sz="8" w:space="0" w:color="auto"/>
            </w:tcBorders>
            <w:noWrap/>
            <w:vAlign w:val="center"/>
            <w:hideMark/>
          </w:tcPr>
          <w:p w14:paraId="69ACD13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£196.28</w:t>
            </w:r>
          </w:p>
        </w:tc>
        <w:tc>
          <w:tcPr>
            <w:tcW w:w="1057" w:type="dxa"/>
            <w:tcBorders>
              <w:top w:val="nil"/>
              <w:left w:val="nil"/>
              <w:bottom w:val="single" w:sz="8" w:space="0" w:color="auto"/>
              <w:right w:val="single" w:sz="8" w:space="0" w:color="auto"/>
            </w:tcBorders>
            <w:noWrap/>
            <w:vAlign w:val="center"/>
            <w:hideMark/>
          </w:tcPr>
          <w:p w14:paraId="25E397A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£212.50</w:t>
            </w:r>
          </w:p>
        </w:tc>
        <w:tc>
          <w:tcPr>
            <w:tcW w:w="1057" w:type="dxa"/>
            <w:tcBorders>
              <w:top w:val="nil"/>
              <w:left w:val="nil"/>
              <w:bottom w:val="single" w:sz="8" w:space="0" w:color="auto"/>
              <w:right w:val="single" w:sz="8" w:space="0" w:color="auto"/>
            </w:tcBorders>
            <w:noWrap/>
            <w:vAlign w:val="center"/>
            <w:hideMark/>
          </w:tcPr>
          <w:p w14:paraId="273EC07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£225.28</w:t>
            </w:r>
          </w:p>
        </w:tc>
        <w:tc>
          <w:tcPr>
            <w:tcW w:w="1057" w:type="dxa"/>
            <w:tcBorders>
              <w:top w:val="nil"/>
              <w:left w:val="nil"/>
              <w:bottom w:val="single" w:sz="8" w:space="0" w:color="auto"/>
              <w:right w:val="single" w:sz="8" w:space="0" w:color="auto"/>
            </w:tcBorders>
            <w:noWrap/>
            <w:vAlign w:val="center"/>
            <w:hideMark/>
          </w:tcPr>
          <w:p w14:paraId="2D6B197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£242.40</w:t>
            </w:r>
          </w:p>
        </w:tc>
      </w:tr>
      <w:tr w:rsidR="006F013B" w:rsidRPr="006F013B" w14:paraId="6D1389EF"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84CA760"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FBDE40C"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02E25AF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£180.91</w:t>
            </w:r>
          </w:p>
        </w:tc>
        <w:tc>
          <w:tcPr>
            <w:tcW w:w="938" w:type="dxa"/>
            <w:tcBorders>
              <w:top w:val="nil"/>
              <w:left w:val="nil"/>
              <w:bottom w:val="single" w:sz="8" w:space="0" w:color="auto"/>
              <w:right w:val="single" w:sz="8" w:space="0" w:color="auto"/>
            </w:tcBorders>
            <w:noWrap/>
            <w:vAlign w:val="center"/>
            <w:hideMark/>
          </w:tcPr>
          <w:p w14:paraId="40C81E2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£183.62</w:t>
            </w:r>
          </w:p>
        </w:tc>
        <w:tc>
          <w:tcPr>
            <w:tcW w:w="1057" w:type="dxa"/>
            <w:tcBorders>
              <w:top w:val="nil"/>
              <w:left w:val="nil"/>
              <w:bottom w:val="single" w:sz="8" w:space="0" w:color="auto"/>
              <w:right w:val="single" w:sz="8" w:space="0" w:color="auto"/>
            </w:tcBorders>
            <w:noWrap/>
            <w:vAlign w:val="center"/>
            <w:hideMark/>
          </w:tcPr>
          <w:p w14:paraId="5838A98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£192.56</w:t>
            </w:r>
          </w:p>
        </w:tc>
        <w:tc>
          <w:tcPr>
            <w:tcW w:w="1057" w:type="dxa"/>
            <w:tcBorders>
              <w:top w:val="nil"/>
              <w:left w:val="nil"/>
              <w:bottom w:val="single" w:sz="8" w:space="0" w:color="auto"/>
              <w:right w:val="single" w:sz="8" w:space="0" w:color="auto"/>
            </w:tcBorders>
            <w:noWrap/>
            <w:vAlign w:val="center"/>
            <w:hideMark/>
          </w:tcPr>
          <w:p w14:paraId="10CBE90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£208.21</w:t>
            </w:r>
          </w:p>
        </w:tc>
        <w:tc>
          <w:tcPr>
            <w:tcW w:w="1057" w:type="dxa"/>
            <w:tcBorders>
              <w:top w:val="nil"/>
              <w:left w:val="nil"/>
              <w:bottom w:val="single" w:sz="8" w:space="0" w:color="auto"/>
              <w:right w:val="single" w:sz="8" w:space="0" w:color="auto"/>
            </w:tcBorders>
            <w:noWrap/>
            <w:vAlign w:val="center"/>
            <w:hideMark/>
          </w:tcPr>
          <w:p w14:paraId="79B83EC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£224.60</w:t>
            </w:r>
          </w:p>
        </w:tc>
        <w:tc>
          <w:tcPr>
            <w:tcW w:w="1057" w:type="dxa"/>
            <w:tcBorders>
              <w:top w:val="nil"/>
              <w:left w:val="nil"/>
              <w:bottom w:val="single" w:sz="8" w:space="0" w:color="auto"/>
              <w:right w:val="single" w:sz="8" w:space="0" w:color="auto"/>
            </w:tcBorders>
            <w:noWrap/>
            <w:vAlign w:val="center"/>
            <w:hideMark/>
          </w:tcPr>
          <w:p w14:paraId="2C4C8AA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£239.37</w:t>
            </w:r>
          </w:p>
        </w:tc>
        <w:tc>
          <w:tcPr>
            <w:tcW w:w="1057" w:type="dxa"/>
            <w:tcBorders>
              <w:top w:val="nil"/>
              <w:left w:val="nil"/>
              <w:bottom w:val="single" w:sz="8" w:space="0" w:color="auto"/>
              <w:right w:val="single" w:sz="8" w:space="0" w:color="auto"/>
            </w:tcBorders>
            <w:noWrap/>
            <w:vAlign w:val="center"/>
            <w:hideMark/>
          </w:tcPr>
          <w:p w14:paraId="0F70951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£256.65</w:t>
            </w:r>
          </w:p>
        </w:tc>
      </w:tr>
      <w:tr w:rsidR="006F013B" w:rsidRPr="006F013B" w14:paraId="5ECF9B67"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19F9115"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18DA4D4"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31F9167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£191.77</w:t>
            </w:r>
          </w:p>
        </w:tc>
        <w:tc>
          <w:tcPr>
            <w:tcW w:w="938" w:type="dxa"/>
            <w:tcBorders>
              <w:top w:val="nil"/>
              <w:left w:val="nil"/>
              <w:bottom w:val="single" w:sz="8" w:space="0" w:color="auto"/>
              <w:right w:val="single" w:sz="8" w:space="0" w:color="auto"/>
            </w:tcBorders>
            <w:noWrap/>
            <w:vAlign w:val="center"/>
            <w:hideMark/>
          </w:tcPr>
          <w:p w14:paraId="3BDF5E3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£202.15</w:t>
            </w:r>
          </w:p>
        </w:tc>
        <w:tc>
          <w:tcPr>
            <w:tcW w:w="1057" w:type="dxa"/>
            <w:tcBorders>
              <w:top w:val="nil"/>
              <w:left w:val="nil"/>
              <w:bottom w:val="single" w:sz="8" w:space="0" w:color="auto"/>
              <w:right w:val="single" w:sz="8" w:space="0" w:color="auto"/>
            </w:tcBorders>
            <w:noWrap/>
            <w:vAlign w:val="center"/>
            <w:hideMark/>
          </w:tcPr>
          <w:p w14:paraId="032F70C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£212.50</w:t>
            </w:r>
          </w:p>
        </w:tc>
        <w:tc>
          <w:tcPr>
            <w:tcW w:w="1057" w:type="dxa"/>
            <w:tcBorders>
              <w:top w:val="nil"/>
              <w:left w:val="nil"/>
              <w:bottom w:val="single" w:sz="8" w:space="0" w:color="auto"/>
              <w:right w:val="single" w:sz="8" w:space="0" w:color="auto"/>
            </w:tcBorders>
            <w:noWrap/>
            <w:vAlign w:val="center"/>
            <w:hideMark/>
          </w:tcPr>
          <w:p w14:paraId="4E05D12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£222.87</w:t>
            </w:r>
          </w:p>
        </w:tc>
        <w:tc>
          <w:tcPr>
            <w:tcW w:w="1057" w:type="dxa"/>
            <w:tcBorders>
              <w:top w:val="nil"/>
              <w:left w:val="nil"/>
              <w:bottom w:val="single" w:sz="8" w:space="0" w:color="auto"/>
              <w:right w:val="single" w:sz="8" w:space="0" w:color="auto"/>
            </w:tcBorders>
            <w:noWrap/>
            <w:vAlign w:val="center"/>
            <w:hideMark/>
          </w:tcPr>
          <w:p w14:paraId="503525E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£236.69</w:t>
            </w:r>
          </w:p>
        </w:tc>
        <w:tc>
          <w:tcPr>
            <w:tcW w:w="1057" w:type="dxa"/>
            <w:tcBorders>
              <w:top w:val="nil"/>
              <w:left w:val="nil"/>
              <w:bottom w:val="single" w:sz="8" w:space="0" w:color="auto"/>
              <w:right w:val="single" w:sz="8" w:space="0" w:color="auto"/>
            </w:tcBorders>
            <w:noWrap/>
            <w:vAlign w:val="center"/>
            <w:hideMark/>
          </w:tcPr>
          <w:p w14:paraId="21FCC96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£253.43</w:t>
            </w:r>
          </w:p>
        </w:tc>
        <w:tc>
          <w:tcPr>
            <w:tcW w:w="1057" w:type="dxa"/>
            <w:tcBorders>
              <w:top w:val="nil"/>
              <w:left w:val="nil"/>
              <w:bottom w:val="single" w:sz="8" w:space="0" w:color="auto"/>
              <w:right w:val="single" w:sz="8" w:space="0" w:color="auto"/>
            </w:tcBorders>
            <w:noWrap/>
            <w:vAlign w:val="center"/>
            <w:hideMark/>
          </w:tcPr>
          <w:p w14:paraId="79C6E86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£267.33</w:t>
            </w:r>
          </w:p>
        </w:tc>
      </w:tr>
      <w:tr w:rsidR="006F013B" w:rsidRPr="006F013B" w14:paraId="1F5F837A"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D89975B"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2806F34"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1436DC0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£207.68</w:t>
            </w:r>
          </w:p>
        </w:tc>
        <w:tc>
          <w:tcPr>
            <w:tcW w:w="938" w:type="dxa"/>
            <w:tcBorders>
              <w:top w:val="nil"/>
              <w:left w:val="nil"/>
              <w:bottom w:val="single" w:sz="8" w:space="0" w:color="auto"/>
              <w:right w:val="single" w:sz="8" w:space="0" w:color="auto"/>
            </w:tcBorders>
            <w:noWrap/>
            <w:vAlign w:val="center"/>
            <w:hideMark/>
          </w:tcPr>
          <w:p w14:paraId="17A3027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£218.24</w:t>
            </w:r>
          </w:p>
        </w:tc>
        <w:tc>
          <w:tcPr>
            <w:tcW w:w="1057" w:type="dxa"/>
            <w:tcBorders>
              <w:top w:val="nil"/>
              <w:left w:val="nil"/>
              <w:bottom w:val="single" w:sz="8" w:space="0" w:color="auto"/>
              <w:right w:val="single" w:sz="8" w:space="0" w:color="auto"/>
            </w:tcBorders>
            <w:noWrap/>
            <w:vAlign w:val="center"/>
            <w:hideMark/>
          </w:tcPr>
          <w:p w14:paraId="63A2292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£224.42</w:t>
            </w:r>
          </w:p>
        </w:tc>
        <w:tc>
          <w:tcPr>
            <w:tcW w:w="1057" w:type="dxa"/>
            <w:tcBorders>
              <w:top w:val="nil"/>
              <w:left w:val="nil"/>
              <w:bottom w:val="single" w:sz="8" w:space="0" w:color="auto"/>
              <w:right w:val="single" w:sz="8" w:space="0" w:color="auto"/>
            </w:tcBorders>
            <w:noWrap/>
            <w:vAlign w:val="center"/>
            <w:hideMark/>
          </w:tcPr>
          <w:p w14:paraId="5F11B78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£225.92</w:t>
            </w:r>
          </w:p>
        </w:tc>
        <w:tc>
          <w:tcPr>
            <w:tcW w:w="1057" w:type="dxa"/>
            <w:tcBorders>
              <w:top w:val="nil"/>
              <w:left w:val="nil"/>
              <w:bottom w:val="single" w:sz="8" w:space="0" w:color="auto"/>
              <w:right w:val="single" w:sz="8" w:space="0" w:color="auto"/>
            </w:tcBorders>
            <w:noWrap/>
            <w:vAlign w:val="center"/>
            <w:hideMark/>
          </w:tcPr>
          <w:p w14:paraId="45BA814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£255.21</w:t>
            </w:r>
          </w:p>
        </w:tc>
        <w:tc>
          <w:tcPr>
            <w:tcW w:w="1057" w:type="dxa"/>
            <w:tcBorders>
              <w:top w:val="nil"/>
              <w:left w:val="nil"/>
              <w:bottom w:val="single" w:sz="8" w:space="0" w:color="auto"/>
              <w:right w:val="single" w:sz="8" w:space="0" w:color="auto"/>
            </w:tcBorders>
            <w:noWrap/>
            <w:vAlign w:val="center"/>
            <w:hideMark/>
          </w:tcPr>
          <w:p w14:paraId="1EFE1BF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£265.76</w:t>
            </w:r>
          </w:p>
        </w:tc>
        <w:tc>
          <w:tcPr>
            <w:tcW w:w="1057" w:type="dxa"/>
            <w:tcBorders>
              <w:top w:val="nil"/>
              <w:left w:val="nil"/>
              <w:bottom w:val="single" w:sz="8" w:space="0" w:color="auto"/>
              <w:right w:val="single" w:sz="8" w:space="0" w:color="auto"/>
            </w:tcBorders>
            <w:noWrap/>
            <w:vAlign w:val="center"/>
            <w:hideMark/>
          </w:tcPr>
          <w:p w14:paraId="1584B6A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£283.39</w:t>
            </w:r>
          </w:p>
        </w:tc>
      </w:tr>
      <w:tr w:rsidR="006F013B" w:rsidRPr="006F013B" w14:paraId="6B98B061" w14:textId="77777777" w:rsidTr="006F013B">
        <w:trPr>
          <w:trHeight w:val="300"/>
        </w:trPr>
        <w:tc>
          <w:tcPr>
            <w:tcW w:w="960" w:type="dxa"/>
            <w:tcBorders>
              <w:top w:val="nil"/>
              <w:left w:val="nil"/>
              <w:bottom w:val="nil"/>
              <w:right w:val="nil"/>
            </w:tcBorders>
            <w:noWrap/>
            <w:vAlign w:val="bottom"/>
            <w:hideMark/>
          </w:tcPr>
          <w:p w14:paraId="2E43A741" w14:textId="77777777" w:rsidR="006F013B" w:rsidRPr="006F013B" w:rsidRDefault="006F013B" w:rsidP="006F013B">
            <w:pPr>
              <w:spacing w:before="0" w:after="0" w:line="240" w:lineRule="auto"/>
              <w:jc w:val="right"/>
              <w:rPr>
                <w:rFonts w:cs="Calibri"/>
                <w:color w:val="000000"/>
                <w:sz w:val="22"/>
                <w:szCs w:val="22"/>
                <w:lang w:val="en-GB" w:eastAsia="en-GB" w:bidi="ar-SA"/>
              </w:rPr>
            </w:pPr>
          </w:p>
        </w:tc>
        <w:tc>
          <w:tcPr>
            <w:tcW w:w="1058" w:type="dxa"/>
            <w:tcBorders>
              <w:top w:val="nil"/>
              <w:left w:val="nil"/>
              <w:bottom w:val="nil"/>
              <w:right w:val="nil"/>
            </w:tcBorders>
            <w:noWrap/>
            <w:vAlign w:val="bottom"/>
            <w:hideMark/>
          </w:tcPr>
          <w:p w14:paraId="74742A79"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278E5733"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1AB40118"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069AA6BA"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5FAD91A"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3367A8BE"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2AC142E3"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32FCB57"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4D6ECCBC" w14:textId="77777777" w:rsidTr="006F013B">
        <w:trPr>
          <w:trHeight w:val="315"/>
        </w:trPr>
        <w:tc>
          <w:tcPr>
            <w:tcW w:w="960" w:type="dxa"/>
            <w:tcBorders>
              <w:top w:val="nil"/>
              <w:left w:val="nil"/>
              <w:bottom w:val="nil"/>
              <w:right w:val="nil"/>
            </w:tcBorders>
            <w:noWrap/>
            <w:vAlign w:val="bottom"/>
            <w:hideMark/>
          </w:tcPr>
          <w:p w14:paraId="5BB36908" w14:textId="77777777" w:rsidR="006F013B" w:rsidRPr="006F013B" w:rsidRDefault="006F013B" w:rsidP="006F013B">
            <w:pPr>
              <w:spacing w:before="0" w:after="0" w:line="240" w:lineRule="auto"/>
              <w:rPr>
                <w:rFonts w:ascii="Times New Roman" w:hAnsi="Times New Roman"/>
                <w:lang w:val="en-GB" w:eastAsia="en-GB" w:bidi="ar-SA"/>
              </w:rPr>
            </w:pPr>
          </w:p>
        </w:tc>
        <w:tc>
          <w:tcPr>
            <w:tcW w:w="1058" w:type="dxa"/>
            <w:tcBorders>
              <w:top w:val="nil"/>
              <w:left w:val="nil"/>
              <w:bottom w:val="nil"/>
              <w:right w:val="nil"/>
            </w:tcBorders>
            <w:noWrap/>
            <w:vAlign w:val="bottom"/>
            <w:hideMark/>
          </w:tcPr>
          <w:p w14:paraId="0CD1320C"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5079BD8A"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69694666"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06BEAD25"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C05221B"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4BFA5274"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D3A1484"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831E6C5"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71908639"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EB138D7"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5FDE6333"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Style 74: Obscured standard glass, Ground Floor</w:t>
            </w:r>
          </w:p>
        </w:tc>
      </w:tr>
      <w:tr w:rsidR="006F013B" w:rsidRPr="006F013B" w14:paraId="3D298BC9"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507A2BB9"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79EC2B26"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744053ED"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62E0A681"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5F6082FF"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148E4C34"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320E190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61E29C2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4D8D34A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59729E52"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7DE482C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427AB1B6"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780078A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£164.69</w:t>
            </w:r>
          </w:p>
        </w:tc>
        <w:tc>
          <w:tcPr>
            <w:tcW w:w="938" w:type="dxa"/>
            <w:tcBorders>
              <w:top w:val="nil"/>
              <w:left w:val="nil"/>
              <w:bottom w:val="single" w:sz="8" w:space="0" w:color="auto"/>
              <w:right w:val="single" w:sz="8" w:space="0" w:color="auto"/>
            </w:tcBorders>
            <w:noWrap/>
            <w:vAlign w:val="center"/>
            <w:hideMark/>
          </w:tcPr>
          <w:p w14:paraId="4521308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£167.97</w:t>
            </w:r>
          </w:p>
        </w:tc>
        <w:tc>
          <w:tcPr>
            <w:tcW w:w="1057" w:type="dxa"/>
            <w:tcBorders>
              <w:top w:val="nil"/>
              <w:left w:val="nil"/>
              <w:bottom w:val="single" w:sz="8" w:space="0" w:color="auto"/>
              <w:right w:val="single" w:sz="8" w:space="0" w:color="auto"/>
            </w:tcBorders>
            <w:noWrap/>
            <w:vAlign w:val="center"/>
            <w:hideMark/>
          </w:tcPr>
          <w:p w14:paraId="254E815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£174.95</w:t>
            </w:r>
          </w:p>
        </w:tc>
        <w:tc>
          <w:tcPr>
            <w:tcW w:w="1057" w:type="dxa"/>
            <w:tcBorders>
              <w:top w:val="nil"/>
              <w:left w:val="nil"/>
              <w:bottom w:val="single" w:sz="8" w:space="0" w:color="auto"/>
              <w:right w:val="single" w:sz="8" w:space="0" w:color="auto"/>
            </w:tcBorders>
            <w:noWrap/>
            <w:vAlign w:val="center"/>
            <w:hideMark/>
          </w:tcPr>
          <w:p w14:paraId="4FC463C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£186.03</w:t>
            </w:r>
          </w:p>
        </w:tc>
        <w:tc>
          <w:tcPr>
            <w:tcW w:w="1057" w:type="dxa"/>
            <w:tcBorders>
              <w:top w:val="nil"/>
              <w:left w:val="nil"/>
              <w:bottom w:val="single" w:sz="8" w:space="0" w:color="auto"/>
              <w:right w:val="single" w:sz="8" w:space="0" w:color="auto"/>
            </w:tcBorders>
            <w:noWrap/>
            <w:vAlign w:val="center"/>
            <w:hideMark/>
          </w:tcPr>
          <w:p w14:paraId="3C33E71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£189.44</w:t>
            </w:r>
          </w:p>
        </w:tc>
        <w:tc>
          <w:tcPr>
            <w:tcW w:w="1057" w:type="dxa"/>
            <w:tcBorders>
              <w:top w:val="nil"/>
              <w:left w:val="nil"/>
              <w:bottom w:val="single" w:sz="8" w:space="0" w:color="auto"/>
              <w:right w:val="single" w:sz="8" w:space="0" w:color="auto"/>
            </w:tcBorders>
            <w:noWrap/>
            <w:vAlign w:val="center"/>
            <w:hideMark/>
          </w:tcPr>
          <w:p w14:paraId="2E3425A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£196.28</w:t>
            </w:r>
          </w:p>
        </w:tc>
        <w:tc>
          <w:tcPr>
            <w:tcW w:w="1057" w:type="dxa"/>
            <w:tcBorders>
              <w:top w:val="nil"/>
              <w:left w:val="nil"/>
              <w:bottom w:val="single" w:sz="8" w:space="0" w:color="auto"/>
              <w:right w:val="single" w:sz="8" w:space="0" w:color="auto"/>
            </w:tcBorders>
            <w:noWrap/>
            <w:vAlign w:val="center"/>
            <w:hideMark/>
          </w:tcPr>
          <w:p w14:paraId="2194830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£204.81</w:t>
            </w:r>
          </w:p>
        </w:tc>
      </w:tr>
      <w:tr w:rsidR="006F013B" w:rsidRPr="006F013B" w14:paraId="5117B2BF"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D308B47"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6A5BF450"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64B892E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£169.97</w:t>
            </w:r>
          </w:p>
        </w:tc>
        <w:tc>
          <w:tcPr>
            <w:tcW w:w="938" w:type="dxa"/>
            <w:tcBorders>
              <w:top w:val="nil"/>
              <w:left w:val="nil"/>
              <w:bottom w:val="single" w:sz="8" w:space="0" w:color="auto"/>
              <w:right w:val="single" w:sz="8" w:space="0" w:color="auto"/>
            </w:tcBorders>
            <w:noWrap/>
            <w:vAlign w:val="center"/>
            <w:hideMark/>
          </w:tcPr>
          <w:p w14:paraId="17E7983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£174.95</w:t>
            </w:r>
          </w:p>
        </w:tc>
        <w:tc>
          <w:tcPr>
            <w:tcW w:w="1057" w:type="dxa"/>
            <w:tcBorders>
              <w:top w:val="nil"/>
              <w:left w:val="nil"/>
              <w:bottom w:val="single" w:sz="8" w:space="0" w:color="auto"/>
              <w:right w:val="single" w:sz="8" w:space="0" w:color="auto"/>
            </w:tcBorders>
            <w:noWrap/>
            <w:vAlign w:val="center"/>
            <w:hideMark/>
          </w:tcPr>
          <w:p w14:paraId="2AC6F44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£178.30</w:t>
            </w:r>
          </w:p>
        </w:tc>
        <w:tc>
          <w:tcPr>
            <w:tcW w:w="1057" w:type="dxa"/>
            <w:tcBorders>
              <w:top w:val="nil"/>
              <w:left w:val="nil"/>
              <w:bottom w:val="single" w:sz="8" w:space="0" w:color="auto"/>
              <w:right w:val="single" w:sz="8" w:space="0" w:color="auto"/>
            </w:tcBorders>
            <w:noWrap/>
            <w:vAlign w:val="center"/>
            <w:hideMark/>
          </w:tcPr>
          <w:p w14:paraId="2D955B0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£191.16</w:t>
            </w:r>
          </w:p>
        </w:tc>
        <w:tc>
          <w:tcPr>
            <w:tcW w:w="1057" w:type="dxa"/>
            <w:tcBorders>
              <w:top w:val="nil"/>
              <w:left w:val="nil"/>
              <w:bottom w:val="single" w:sz="8" w:space="0" w:color="auto"/>
              <w:right w:val="single" w:sz="8" w:space="0" w:color="auto"/>
            </w:tcBorders>
            <w:noWrap/>
            <w:vAlign w:val="center"/>
            <w:hideMark/>
          </w:tcPr>
          <w:p w14:paraId="55D0CC5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£197.99</w:t>
            </w:r>
          </w:p>
        </w:tc>
        <w:tc>
          <w:tcPr>
            <w:tcW w:w="1057" w:type="dxa"/>
            <w:tcBorders>
              <w:top w:val="nil"/>
              <w:left w:val="nil"/>
              <w:bottom w:val="single" w:sz="8" w:space="0" w:color="auto"/>
              <w:right w:val="single" w:sz="8" w:space="0" w:color="auto"/>
            </w:tcBorders>
            <w:noWrap/>
            <w:vAlign w:val="center"/>
            <w:hideMark/>
          </w:tcPr>
          <w:p w14:paraId="463D02E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£204.81</w:t>
            </w:r>
          </w:p>
        </w:tc>
        <w:tc>
          <w:tcPr>
            <w:tcW w:w="1057" w:type="dxa"/>
            <w:tcBorders>
              <w:top w:val="nil"/>
              <w:left w:val="nil"/>
              <w:bottom w:val="single" w:sz="8" w:space="0" w:color="auto"/>
              <w:right w:val="single" w:sz="8" w:space="0" w:color="auto"/>
            </w:tcBorders>
            <w:noWrap/>
            <w:vAlign w:val="center"/>
            <w:hideMark/>
          </w:tcPr>
          <w:p w14:paraId="2DA5EA3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£213.33</w:t>
            </w:r>
          </w:p>
        </w:tc>
      </w:tr>
      <w:tr w:rsidR="006F013B" w:rsidRPr="006F013B" w14:paraId="0E4875EA"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5313702"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C18179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634E3A8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£180.91</w:t>
            </w:r>
          </w:p>
        </w:tc>
        <w:tc>
          <w:tcPr>
            <w:tcW w:w="938" w:type="dxa"/>
            <w:tcBorders>
              <w:top w:val="nil"/>
              <w:left w:val="nil"/>
              <w:bottom w:val="single" w:sz="8" w:space="0" w:color="auto"/>
              <w:right w:val="single" w:sz="8" w:space="0" w:color="auto"/>
            </w:tcBorders>
            <w:noWrap/>
            <w:vAlign w:val="center"/>
            <w:hideMark/>
          </w:tcPr>
          <w:p w14:paraId="4B28F14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£186.03</w:t>
            </w:r>
          </w:p>
        </w:tc>
        <w:tc>
          <w:tcPr>
            <w:tcW w:w="1057" w:type="dxa"/>
            <w:tcBorders>
              <w:top w:val="nil"/>
              <w:left w:val="nil"/>
              <w:bottom w:val="single" w:sz="8" w:space="0" w:color="auto"/>
              <w:right w:val="single" w:sz="8" w:space="0" w:color="auto"/>
            </w:tcBorders>
            <w:noWrap/>
            <w:vAlign w:val="center"/>
            <w:hideMark/>
          </w:tcPr>
          <w:p w14:paraId="7CBC807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£192.85</w:t>
            </w:r>
          </w:p>
        </w:tc>
        <w:tc>
          <w:tcPr>
            <w:tcW w:w="1057" w:type="dxa"/>
            <w:tcBorders>
              <w:top w:val="nil"/>
              <w:left w:val="nil"/>
              <w:bottom w:val="single" w:sz="8" w:space="0" w:color="auto"/>
              <w:right w:val="single" w:sz="8" w:space="0" w:color="auto"/>
            </w:tcBorders>
            <w:noWrap/>
            <w:vAlign w:val="center"/>
            <w:hideMark/>
          </w:tcPr>
          <w:p w14:paraId="6699290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£203.09</w:t>
            </w:r>
          </w:p>
        </w:tc>
        <w:tc>
          <w:tcPr>
            <w:tcW w:w="1057" w:type="dxa"/>
            <w:tcBorders>
              <w:top w:val="nil"/>
              <w:left w:val="nil"/>
              <w:bottom w:val="single" w:sz="8" w:space="0" w:color="auto"/>
              <w:right w:val="single" w:sz="8" w:space="0" w:color="auto"/>
            </w:tcBorders>
            <w:noWrap/>
            <w:vAlign w:val="center"/>
            <w:hideMark/>
          </w:tcPr>
          <w:p w14:paraId="1CC6C1D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£211.62</w:t>
            </w:r>
          </w:p>
        </w:tc>
        <w:tc>
          <w:tcPr>
            <w:tcW w:w="1057" w:type="dxa"/>
            <w:tcBorders>
              <w:top w:val="nil"/>
              <w:left w:val="nil"/>
              <w:bottom w:val="single" w:sz="8" w:space="0" w:color="auto"/>
              <w:right w:val="single" w:sz="8" w:space="0" w:color="auto"/>
            </w:tcBorders>
            <w:noWrap/>
            <w:vAlign w:val="center"/>
            <w:hideMark/>
          </w:tcPr>
          <w:p w14:paraId="10070A9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£220.16</w:t>
            </w:r>
          </w:p>
        </w:tc>
        <w:tc>
          <w:tcPr>
            <w:tcW w:w="1057" w:type="dxa"/>
            <w:tcBorders>
              <w:top w:val="nil"/>
              <w:left w:val="nil"/>
              <w:bottom w:val="single" w:sz="8" w:space="0" w:color="auto"/>
              <w:right w:val="single" w:sz="8" w:space="0" w:color="auto"/>
            </w:tcBorders>
            <w:noWrap/>
            <w:vAlign w:val="center"/>
            <w:hideMark/>
          </w:tcPr>
          <w:p w14:paraId="792EAA4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£232.12</w:t>
            </w:r>
          </w:p>
        </w:tc>
      </w:tr>
      <w:tr w:rsidR="006F013B" w:rsidRPr="006F013B" w14:paraId="0909E8B8"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CE043FD"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29CFA4F"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2B3B616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£187.74</w:t>
            </w:r>
          </w:p>
        </w:tc>
        <w:tc>
          <w:tcPr>
            <w:tcW w:w="938" w:type="dxa"/>
            <w:tcBorders>
              <w:top w:val="nil"/>
              <w:left w:val="nil"/>
              <w:bottom w:val="single" w:sz="8" w:space="0" w:color="auto"/>
              <w:right w:val="single" w:sz="8" w:space="0" w:color="auto"/>
            </w:tcBorders>
            <w:noWrap/>
            <w:vAlign w:val="center"/>
            <w:hideMark/>
          </w:tcPr>
          <w:p w14:paraId="201532F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1057" w:type="dxa"/>
            <w:tcBorders>
              <w:top w:val="nil"/>
              <w:left w:val="nil"/>
              <w:bottom w:val="single" w:sz="8" w:space="0" w:color="auto"/>
              <w:right w:val="single" w:sz="8" w:space="0" w:color="auto"/>
            </w:tcBorders>
            <w:noWrap/>
            <w:vAlign w:val="center"/>
            <w:hideMark/>
          </w:tcPr>
          <w:p w14:paraId="6851198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£204.81</w:t>
            </w:r>
          </w:p>
        </w:tc>
        <w:tc>
          <w:tcPr>
            <w:tcW w:w="1057" w:type="dxa"/>
            <w:tcBorders>
              <w:top w:val="nil"/>
              <w:left w:val="nil"/>
              <w:bottom w:val="single" w:sz="8" w:space="0" w:color="auto"/>
              <w:right w:val="single" w:sz="8" w:space="0" w:color="auto"/>
            </w:tcBorders>
            <w:noWrap/>
            <w:vAlign w:val="center"/>
            <w:hideMark/>
          </w:tcPr>
          <w:p w14:paraId="0A4E1EA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71FB8E4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£226.98</w:t>
            </w:r>
          </w:p>
        </w:tc>
        <w:tc>
          <w:tcPr>
            <w:tcW w:w="1057" w:type="dxa"/>
            <w:tcBorders>
              <w:top w:val="nil"/>
              <w:left w:val="nil"/>
              <w:bottom w:val="single" w:sz="8" w:space="0" w:color="auto"/>
              <w:right w:val="single" w:sz="8" w:space="0" w:color="auto"/>
            </w:tcBorders>
            <w:noWrap/>
            <w:vAlign w:val="center"/>
            <w:hideMark/>
          </w:tcPr>
          <w:p w14:paraId="5A8DA21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£235.52</w:t>
            </w:r>
          </w:p>
        </w:tc>
        <w:tc>
          <w:tcPr>
            <w:tcW w:w="1057" w:type="dxa"/>
            <w:tcBorders>
              <w:top w:val="nil"/>
              <w:left w:val="nil"/>
              <w:bottom w:val="single" w:sz="8" w:space="0" w:color="auto"/>
              <w:right w:val="single" w:sz="8" w:space="0" w:color="auto"/>
            </w:tcBorders>
            <w:noWrap/>
            <w:vAlign w:val="center"/>
            <w:hideMark/>
          </w:tcPr>
          <w:p w14:paraId="0691237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£247.49</w:t>
            </w:r>
          </w:p>
        </w:tc>
      </w:tr>
      <w:tr w:rsidR="006F013B" w:rsidRPr="006F013B" w14:paraId="35FE531A"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C318A92"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739DF7ED"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0E3D26B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938" w:type="dxa"/>
            <w:tcBorders>
              <w:top w:val="nil"/>
              <w:left w:val="nil"/>
              <w:bottom w:val="single" w:sz="8" w:space="0" w:color="auto"/>
              <w:right w:val="single" w:sz="8" w:space="0" w:color="auto"/>
            </w:tcBorders>
            <w:noWrap/>
            <w:vAlign w:val="center"/>
            <w:hideMark/>
          </w:tcPr>
          <w:p w14:paraId="5B03692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1057" w:type="dxa"/>
            <w:tcBorders>
              <w:top w:val="nil"/>
              <w:left w:val="nil"/>
              <w:bottom w:val="single" w:sz="8" w:space="0" w:color="auto"/>
              <w:right w:val="single" w:sz="8" w:space="0" w:color="auto"/>
            </w:tcBorders>
            <w:noWrap/>
            <w:vAlign w:val="center"/>
            <w:hideMark/>
          </w:tcPr>
          <w:p w14:paraId="2CE54D1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73CA477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£230.41</w:t>
            </w:r>
          </w:p>
        </w:tc>
        <w:tc>
          <w:tcPr>
            <w:tcW w:w="1057" w:type="dxa"/>
            <w:tcBorders>
              <w:top w:val="nil"/>
              <w:left w:val="nil"/>
              <w:bottom w:val="single" w:sz="8" w:space="0" w:color="auto"/>
              <w:right w:val="single" w:sz="8" w:space="0" w:color="auto"/>
            </w:tcBorders>
            <w:noWrap/>
            <w:vAlign w:val="center"/>
            <w:hideMark/>
          </w:tcPr>
          <w:p w14:paraId="322556B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£240.65</w:t>
            </w:r>
          </w:p>
        </w:tc>
        <w:tc>
          <w:tcPr>
            <w:tcW w:w="1057" w:type="dxa"/>
            <w:tcBorders>
              <w:top w:val="nil"/>
              <w:left w:val="nil"/>
              <w:bottom w:val="single" w:sz="8" w:space="0" w:color="auto"/>
              <w:right w:val="single" w:sz="8" w:space="0" w:color="auto"/>
            </w:tcBorders>
            <w:noWrap/>
            <w:vAlign w:val="center"/>
            <w:hideMark/>
          </w:tcPr>
          <w:p w14:paraId="5D7D395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£250.89</w:t>
            </w:r>
          </w:p>
        </w:tc>
        <w:tc>
          <w:tcPr>
            <w:tcW w:w="1057" w:type="dxa"/>
            <w:tcBorders>
              <w:top w:val="nil"/>
              <w:left w:val="nil"/>
              <w:bottom w:val="single" w:sz="8" w:space="0" w:color="auto"/>
              <w:right w:val="single" w:sz="8" w:space="0" w:color="auto"/>
            </w:tcBorders>
            <w:noWrap/>
            <w:vAlign w:val="center"/>
            <w:hideMark/>
          </w:tcPr>
          <w:p w14:paraId="280DD70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£267.95</w:t>
            </w:r>
          </w:p>
        </w:tc>
      </w:tr>
      <w:tr w:rsidR="006F013B" w:rsidRPr="006F013B" w14:paraId="0A549AD4"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8C6CB15"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7D69DF22"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61A21AF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£204.81</w:t>
            </w:r>
          </w:p>
        </w:tc>
        <w:tc>
          <w:tcPr>
            <w:tcW w:w="938" w:type="dxa"/>
            <w:tcBorders>
              <w:top w:val="nil"/>
              <w:left w:val="nil"/>
              <w:bottom w:val="single" w:sz="8" w:space="0" w:color="auto"/>
              <w:right w:val="single" w:sz="8" w:space="0" w:color="auto"/>
            </w:tcBorders>
            <w:noWrap/>
            <w:vAlign w:val="center"/>
            <w:hideMark/>
          </w:tcPr>
          <w:p w14:paraId="22F0E95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0F35961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£228.70</w:t>
            </w:r>
          </w:p>
        </w:tc>
        <w:tc>
          <w:tcPr>
            <w:tcW w:w="1057" w:type="dxa"/>
            <w:tcBorders>
              <w:top w:val="nil"/>
              <w:left w:val="nil"/>
              <w:bottom w:val="single" w:sz="8" w:space="0" w:color="auto"/>
              <w:right w:val="single" w:sz="8" w:space="0" w:color="auto"/>
            </w:tcBorders>
            <w:noWrap/>
            <w:vAlign w:val="center"/>
            <w:hideMark/>
          </w:tcPr>
          <w:p w14:paraId="15CC9DA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£242.35</w:t>
            </w:r>
          </w:p>
        </w:tc>
        <w:tc>
          <w:tcPr>
            <w:tcW w:w="1057" w:type="dxa"/>
            <w:tcBorders>
              <w:top w:val="nil"/>
              <w:left w:val="nil"/>
              <w:bottom w:val="single" w:sz="8" w:space="0" w:color="auto"/>
              <w:right w:val="single" w:sz="8" w:space="0" w:color="auto"/>
            </w:tcBorders>
            <w:noWrap/>
            <w:vAlign w:val="center"/>
            <w:hideMark/>
          </w:tcPr>
          <w:p w14:paraId="65C884E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£254.31</w:t>
            </w:r>
          </w:p>
        </w:tc>
        <w:tc>
          <w:tcPr>
            <w:tcW w:w="1057" w:type="dxa"/>
            <w:tcBorders>
              <w:top w:val="nil"/>
              <w:left w:val="nil"/>
              <w:bottom w:val="single" w:sz="8" w:space="0" w:color="auto"/>
              <w:right w:val="single" w:sz="8" w:space="0" w:color="auto"/>
            </w:tcBorders>
            <w:noWrap/>
            <w:vAlign w:val="center"/>
            <w:hideMark/>
          </w:tcPr>
          <w:p w14:paraId="589E7F9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£267.95</w:t>
            </w:r>
          </w:p>
        </w:tc>
        <w:tc>
          <w:tcPr>
            <w:tcW w:w="1057" w:type="dxa"/>
            <w:tcBorders>
              <w:top w:val="nil"/>
              <w:left w:val="nil"/>
              <w:bottom w:val="single" w:sz="8" w:space="0" w:color="auto"/>
              <w:right w:val="single" w:sz="8" w:space="0" w:color="auto"/>
            </w:tcBorders>
            <w:noWrap/>
            <w:vAlign w:val="center"/>
            <w:hideMark/>
          </w:tcPr>
          <w:p w14:paraId="53915AC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£286.73</w:t>
            </w:r>
          </w:p>
        </w:tc>
      </w:tr>
      <w:tr w:rsidR="006F013B" w:rsidRPr="006F013B" w14:paraId="5A2A3E33"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AC46744"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BBA9B03"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10D9669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938" w:type="dxa"/>
            <w:tcBorders>
              <w:top w:val="nil"/>
              <w:left w:val="nil"/>
              <w:bottom w:val="single" w:sz="8" w:space="0" w:color="auto"/>
              <w:right w:val="single" w:sz="8" w:space="0" w:color="auto"/>
            </w:tcBorders>
            <w:noWrap/>
            <w:vAlign w:val="center"/>
            <w:hideMark/>
          </w:tcPr>
          <w:p w14:paraId="7F41273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£221.88</w:t>
            </w:r>
          </w:p>
        </w:tc>
        <w:tc>
          <w:tcPr>
            <w:tcW w:w="1057" w:type="dxa"/>
            <w:tcBorders>
              <w:top w:val="nil"/>
              <w:left w:val="nil"/>
              <w:bottom w:val="single" w:sz="8" w:space="0" w:color="auto"/>
              <w:right w:val="single" w:sz="8" w:space="0" w:color="auto"/>
            </w:tcBorders>
            <w:noWrap/>
            <w:vAlign w:val="center"/>
            <w:hideMark/>
          </w:tcPr>
          <w:p w14:paraId="018A2E9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£242.35</w:t>
            </w:r>
          </w:p>
        </w:tc>
        <w:tc>
          <w:tcPr>
            <w:tcW w:w="1057" w:type="dxa"/>
            <w:tcBorders>
              <w:top w:val="nil"/>
              <w:left w:val="nil"/>
              <w:bottom w:val="single" w:sz="8" w:space="0" w:color="auto"/>
              <w:right w:val="single" w:sz="8" w:space="0" w:color="auto"/>
            </w:tcBorders>
            <w:noWrap/>
            <w:vAlign w:val="center"/>
            <w:hideMark/>
          </w:tcPr>
          <w:p w14:paraId="2D2A26F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£256.01</w:t>
            </w:r>
          </w:p>
        </w:tc>
        <w:tc>
          <w:tcPr>
            <w:tcW w:w="1057" w:type="dxa"/>
            <w:tcBorders>
              <w:top w:val="nil"/>
              <w:left w:val="nil"/>
              <w:bottom w:val="single" w:sz="8" w:space="0" w:color="auto"/>
              <w:right w:val="single" w:sz="8" w:space="0" w:color="auto"/>
            </w:tcBorders>
            <w:noWrap/>
            <w:vAlign w:val="center"/>
            <w:hideMark/>
          </w:tcPr>
          <w:p w14:paraId="45253F2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£267.95</w:t>
            </w:r>
          </w:p>
        </w:tc>
        <w:tc>
          <w:tcPr>
            <w:tcW w:w="1057" w:type="dxa"/>
            <w:tcBorders>
              <w:top w:val="nil"/>
              <w:left w:val="nil"/>
              <w:bottom w:val="single" w:sz="8" w:space="0" w:color="auto"/>
              <w:right w:val="single" w:sz="8" w:space="0" w:color="auto"/>
            </w:tcBorders>
            <w:noWrap/>
            <w:vAlign w:val="center"/>
            <w:hideMark/>
          </w:tcPr>
          <w:p w14:paraId="40F4785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£286.73</w:t>
            </w:r>
          </w:p>
        </w:tc>
        <w:tc>
          <w:tcPr>
            <w:tcW w:w="1057" w:type="dxa"/>
            <w:tcBorders>
              <w:top w:val="nil"/>
              <w:left w:val="nil"/>
              <w:bottom w:val="single" w:sz="8" w:space="0" w:color="auto"/>
              <w:right w:val="single" w:sz="8" w:space="0" w:color="auto"/>
            </w:tcBorders>
            <w:noWrap/>
            <w:vAlign w:val="center"/>
            <w:hideMark/>
          </w:tcPr>
          <w:p w14:paraId="7DB9C0E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£307.21</w:t>
            </w:r>
          </w:p>
        </w:tc>
      </w:tr>
      <w:tr w:rsidR="006F013B" w:rsidRPr="006F013B" w14:paraId="09D0B9A7" w14:textId="77777777" w:rsidTr="006F013B">
        <w:trPr>
          <w:trHeight w:val="315"/>
        </w:trPr>
        <w:tc>
          <w:tcPr>
            <w:tcW w:w="960" w:type="dxa"/>
            <w:tcBorders>
              <w:top w:val="nil"/>
              <w:left w:val="nil"/>
              <w:bottom w:val="nil"/>
              <w:right w:val="nil"/>
            </w:tcBorders>
            <w:noWrap/>
            <w:vAlign w:val="bottom"/>
            <w:hideMark/>
          </w:tcPr>
          <w:p w14:paraId="21A1141A" w14:textId="77777777" w:rsidR="006F013B" w:rsidRPr="006F013B" w:rsidRDefault="006F013B" w:rsidP="006F013B">
            <w:pPr>
              <w:spacing w:before="0" w:after="0" w:line="240" w:lineRule="auto"/>
              <w:jc w:val="right"/>
              <w:rPr>
                <w:rFonts w:cs="Calibri"/>
                <w:color w:val="000000"/>
                <w:sz w:val="22"/>
                <w:szCs w:val="22"/>
                <w:lang w:val="en-GB" w:eastAsia="en-GB" w:bidi="ar-SA"/>
              </w:rPr>
            </w:pPr>
          </w:p>
        </w:tc>
        <w:tc>
          <w:tcPr>
            <w:tcW w:w="1058" w:type="dxa"/>
            <w:tcBorders>
              <w:top w:val="nil"/>
              <w:left w:val="nil"/>
              <w:bottom w:val="nil"/>
              <w:right w:val="nil"/>
            </w:tcBorders>
            <w:noWrap/>
            <w:vAlign w:val="bottom"/>
            <w:hideMark/>
          </w:tcPr>
          <w:p w14:paraId="3B8D00AA"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2B5F3DB8"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7FCF8C03"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83B5CEE"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7868EA74"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6BF755BB"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0AA0CEDD"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62CA55D"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400DCE17"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76EFF7B"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684BD3EB"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Style 74: Clear glass, First Floor</w:t>
            </w:r>
          </w:p>
        </w:tc>
      </w:tr>
      <w:tr w:rsidR="006F013B" w:rsidRPr="006F013B" w14:paraId="23D04DC7"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6CA81B86"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0834D55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6DE97FEF"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31DDF467"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2AF5E192"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35DB62D3"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3C6B08C0"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713B8E41"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14CD5205"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68E31D19"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09449B78"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280D0BB5"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1786F2A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£163.84</w:t>
            </w:r>
          </w:p>
        </w:tc>
        <w:tc>
          <w:tcPr>
            <w:tcW w:w="938" w:type="dxa"/>
            <w:tcBorders>
              <w:top w:val="nil"/>
              <w:left w:val="nil"/>
              <w:bottom w:val="single" w:sz="8" w:space="0" w:color="auto"/>
              <w:right w:val="single" w:sz="8" w:space="0" w:color="auto"/>
            </w:tcBorders>
            <w:noWrap/>
            <w:vAlign w:val="center"/>
            <w:hideMark/>
          </w:tcPr>
          <w:p w14:paraId="2F189B1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£167.26</w:t>
            </w:r>
          </w:p>
        </w:tc>
        <w:tc>
          <w:tcPr>
            <w:tcW w:w="1057" w:type="dxa"/>
            <w:tcBorders>
              <w:top w:val="nil"/>
              <w:left w:val="nil"/>
              <w:bottom w:val="single" w:sz="8" w:space="0" w:color="auto"/>
              <w:right w:val="single" w:sz="8" w:space="0" w:color="auto"/>
            </w:tcBorders>
            <w:noWrap/>
            <w:vAlign w:val="center"/>
            <w:hideMark/>
          </w:tcPr>
          <w:p w14:paraId="5E0346D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£170.67</w:t>
            </w:r>
          </w:p>
        </w:tc>
        <w:tc>
          <w:tcPr>
            <w:tcW w:w="1057" w:type="dxa"/>
            <w:tcBorders>
              <w:top w:val="nil"/>
              <w:left w:val="nil"/>
              <w:bottom w:val="single" w:sz="8" w:space="0" w:color="auto"/>
              <w:right w:val="single" w:sz="8" w:space="0" w:color="auto"/>
            </w:tcBorders>
            <w:noWrap/>
            <w:vAlign w:val="center"/>
            <w:hideMark/>
          </w:tcPr>
          <w:p w14:paraId="3EC2168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£175.79</w:t>
            </w:r>
          </w:p>
        </w:tc>
        <w:tc>
          <w:tcPr>
            <w:tcW w:w="1057" w:type="dxa"/>
            <w:tcBorders>
              <w:top w:val="nil"/>
              <w:left w:val="nil"/>
              <w:bottom w:val="single" w:sz="8" w:space="0" w:color="auto"/>
              <w:right w:val="single" w:sz="8" w:space="0" w:color="auto"/>
            </w:tcBorders>
            <w:noWrap/>
            <w:vAlign w:val="center"/>
            <w:hideMark/>
          </w:tcPr>
          <w:p w14:paraId="36E7F4A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£181.39</w:t>
            </w:r>
          </w:p>
        </w:tc>
        <w:tc>
          <w:tcPr>
            <w:tcW w:w="1057" w:type="dxa"/>
            <w:tcBorders>
              <w:top w:val="nil"/>
              <w:left w:val="nil"/>
              <w:bottom w:val="single" w:sz="8" w:space="0" w:color="auto"/>
              <w:right w:val="single" w:sz="8" w:space="0" w:color="auto"/>
            </w:tcBorders>
            <w:noWrap/>
            <w:vAlign w:val="center"/>
            <w:hideMark/>
          </w:tcPr>
          <w:p w14:paraId="7BA1141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£193.61</w:t>
            </w:r>
          </w:p>
        </w:tc>
        <w:tc>
          <w:tcPr>
            <w:tcW w:w="1057" w:type="dxa"/>
            <w:tcBorders>
              <w:top w:val="nil"/>
              <w:left w:val="nil"/>
              <w:bottom w:val="single" w:sz="8" w:space="0" w:color="auto"/>
              <w:right w:val="single" w:sz="8" w:space="0" w:color="auto"/>
            </w:tcBorders>
            <w:noWrap/>
            <w:vAlign w:val="center"/>
            <w:hideMark/>
          </w:tcPr>
          <w:p w14:paraId="6D8D82E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£206.76</w:t>
            </w:r>
          </w:p>
        </w:tc>
      </w:tr>
      <w:tr w:rsidR="006F013B" w:rsidRPr="006F013B" w14:paraId="29017349"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BE031CE"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2E390FE"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3F3E1C2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£167.26</w:t>
            </w:r>
          </w:p>
        </w:tc>
        <w:tc>
          <w:tcPr>
            <w:tcW w:w="938" w:type="dxa"/>
            <w:tcBorders>
              <w:top w:val="nil"/>
              <w:left w:val="nil"/>
              <w:bottom w:val="single" w:sz="8" w:space="0" w:color="auto"/>
              <w:right w:val="single" w:sz="8" w:space="0" w:color="auto"/>
            </w:tcBorders>
            <w:noWrap/>
            <w:vAlign w:val="center"/>
            <w:hideMark/>
          </w:tcPr>
          <w:p w14:paraId="4CCA6FF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£170.67</w:t>
            </w:r>
          </w:p>
        </w:tc>
        <w:tc>
          <w:tcPr>
            <w:tcW w:w="1057" w:type="dxa"/>
            <w:tcBorders>
              <w:top w:val="nil"/>
              <w:left w:val="nil"/>
              <w:bottom w:val="single" w:sz="8" w:space="0" w:color="auto"/>
              <w:right w:val="single" w:sz="8" w:space="0" w:color="auto"/>
            </w:tcBorders>
            <w:noWrap/>
            <w:vAlign w:val="center"/>
            <w:hideMark/>
          </w:tcPr>
          <w:p w14:paraId="0D35226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£175.79</w:t>
            </w:r>
          </w:p>
        </w:tc>
        <w:tc>
          <w:tcPr>
            <w:tcW w:w="1057" w:type="dxa"/>
            <w:tcBorders>
              <w:top w:val="nil"/>
              <w:left w:val="nil"/>
              <w:bottom w:val="single" w:sz="8" w:space="0" w:color="auto"/>
              <w:right w:val="single" w:sz="8" w:space="0" w:color="auto"/>
            </w:tcBorders>
            <w:noWrap/>
            <w:vAlign w:val="center"/>
            <w:hideMark/>
          </w:tcPr>
          <w:p w14:paraId="4A74B50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£184.32</w:t>
            </w:r>
          </w:p>
        </w:tc>
        <w:tc>
          <w:tcPr>
            <w:tcW w:w="1057" w:type="dxa"/>
            <w:tcBorders>
              <w:top w:val="nil"/>
              <w:left w:val="nil"/>
              <w:bottom w:val="single" w:sz="8" w:space="0" w:color="auto"/>
              <w:right w:val="single" w:sz="8" w:space="0" w:color="auto"/>
            </w:tcBorders>
            <w:noWrap/>
            <w:vAlign w:val="center"/>
            <w:hideMark/>
          </w:tcPr>
          <w:p w14:paraId="7A52E7C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£191.77</w:t>
            </w:r>
          </w:p>
        </w:tc>
        <w:tc>
          <w:tcPr>
            <w:tcW w:w="1057" w:type="dxa"/>
            <w:tcBorders>
              <w:top w:val="nil"/>
              <w:left w:val="nil"/>
              <w:bottom w:val="single" w:sz="8" w:space="0" w:color="auto"/>
              <w:right w:val="single" w:sz="8" w:space="0" w:color="auto"/>
            </w:tcBorders>
            <w:noWrap/>
            <w:vAlign w:val="center"/>
            <w:hideMark/>
          </w:tcPr>
          <w:p w14:paraId="5992834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£202.41</w:t>
            </w:r>
          </w:p>
        </w:tc>
        <w:tc>
          <w:tcPr>
            <w:tcW w:w="1057" w:type="dxa"/>
            <w:tcBorders>
              <w:top w:val="nil"/>
              <w:left w:val="nil"/>
              <w:bottom w:val="single" w:sz="8" w:space="0" w:color="auto"/>
              <w:right w:val="single" w:sz="8" w:space="0" w:color="auto"/>
            </w:tcBorders>
            <w:noWrap/>
            <w:vAlign w:val="center"/>
            <w:hideMark/>
          </w:tcPr>
          <w:p w14:paraId="64C3077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£213.88</w:t>
            </w:r>
          </w:p>
        </w:tc>
      </w:tr>
      <w:tr w:rsidR="006F013B" w:rsidRPr="006F013B" w14:paraId="538416C3"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7B08D50"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B2A0F15"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6791440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£177.49</w:t>
            </w:r>
          </w:p>
        </w:tc>
        <w:tc>
          <w:tcPr>
            <w:tcW w:w="938" w:type="dxa"/>
            <w:tcBorders>
              <w:top w:val="nil"/>
              <w:left w:val="nil"/>
              <w:bottom w:val="single" w:sz="8" w:space="0" w:color="auto"/>
              <w:right w:val="single" w:sz="8" w:space="0" w:color="auto"/>
            </w:tcBorders>
            <w:noWrap/>
            <w:vAlign w:val="center"/>
            <w:hideMark/>
          </w:tcPr>
          <w:p w14:paraId="4AEB077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£180.91</w:t>
            </w:r>
          </w:p>
        </w:tc>
        <w:tc>
          <w:tcPr>
            <w:tcW w:w="1057" w:type="dxa"/>
            <w:tcBorders>
              <w:top w:val="nil"/>
              <w:left w:val="nil"/>
              <w:bottom w:val="single" w:sz="8" w:space="0" w:color="auto"/>
              <w:right w:val="single" w:sz="8" w:space="0" w:color="auto"/>
            </w:tcBorders>
            <w:noWrap/>
            <w:vAlign w:val="center"/>
            <w:hideMark/>
          </w:tcPr>
          <w:p w14:paraId="358990E2"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£186.03</w:t>
            </w:r>
          </w:p>
        </w:tc>
        <w:tc>
          <w:tcPr>
            <w:tcW w:w="1057" w:type="dxa"/>
            <w:tcBorders>
              <w:top w:val="nil"/>
              <w:left w:val="nil"/>
              <w:bottom w:val="single" w:sz="8" w:space="0" w:color="auto"/>
              <w:right w:val="single" w:sz="8" w:space="0" w:color="auto"/>
            </w:tcBorders>
            <w:noWrap/>
            <w:vAlign w:val="center"/>
            <w:hideMark/>
          </w:tcPr>
          <w:p w14:paraId="7987FA3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1057" w:type="dxa"/>
            <w:tcBorders>
              <w:top w:val="nil"/>
              <w:left w:val="nil"/>
              <w:bottom w:val="single" w:sz="8" w:space="0" w:color="auto"/>
              <w:right w:val="single" w:sz="8" w:space="0" w:color="auto"/>
            </w:tcBorders>
            <w:noWrap/>
            <w:vAlign w:val="center"/>
            <w:hideMark/>
          </w:tcPr>
          <w:p w14:paraId="709771E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£205.58</w:t>
            </w:r>
          </w:p>
        </w:tc>
        <w:tc>
          <w:tcPr>
            <w:tcW w:w="1057" w:type="dxa"/>
            <w:tcBorders>
              <w:top w:val="nil"/>
              <w:left w:val="nil"/>
              <w:bottom w:val="single" w:sz="8" w:space="0" w:color="auto"/>
              <w:right w:val="single" w:sz="8" w:space="0" w:color="auto"/>
            </w:tcBorders>
            <w:noWrap/>
            <w:vAlign w:val="center"/>
            <w:hideMark/>
          </w:tcPr>
          <w:p w14:paraId="7CF9042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£218.24</w:t>
            </w:r>
          </w:p>
        </w:tc>
        <w:tc>
          <w:tcPr>
            <w:tcW w:w="1057" w:type="dxa"/>
            <w:tcBorders>
              <w:top w:val="nil"/>
              <w:left w:val="nil"/>
              <w:bottom w:val="single" w:sz="8" w:space="0" w:color="auto"/>
              <w:right w:val="single" w:sz="8" w:space="0" w:color="auto"/>
            </w:tcBorders>
            <w:noWrap/>
            <w:vAlign w:val="center"/>
            <w:hideMark/>
          </w:tcPr>
          <w:p w14:paraId="7822362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£231.70</w:t>
            </w:r>
          </w:p>
        </w:tc>
      </w:tr>
      <w:tr w:rsidR="006F013B" w:rsidRPr="006F013B" w14:paraId="2ED5D897"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D6A1148"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3925B3D9"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76716A9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£184.32</w:t>
            </w:r>
          </w:p>
        </w:tc>
        <w:tc>
          <w:tcPr>
            <w:tcW w:w="938" w:type="dxa"/>
            <w:tcBorders>
              <w:top w:val="nil"/>
              <w:left w:val="nil"/>
              <w:bottom w:val="single" w:sz="8" w:space="0" w:color="auto"/>
              <w:right w:val="single" w:sz="8" w:space="0" w:color="auto"/>
            </w:tcBorders>
            <w:noWrap/>
            <w:vAlign w:val="center"/>
            <w:hideMark/>
          </w:tcPr>
          <w:p w14:paraId="7814009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£187.74</w:t>
            </w:r>
          </w:p>
        </w:tc>
        <w:tc>
          <w:tcPr>
            <w:tcW w:w="1057" w:type="dxa"/>
            <w:tcBorders>
              <w:top w:val="nil"/>
              <w:left w:val="nil"/>
              <w:bottom w:val="single" w:sz="8" w:space="0" w:color="auto"/>
              <w:right w:val="single" w:sz="8" w:space="0" w:color="auto"/>
            </w:tcBorders>
            <w:noWrap/>
            <w:vAlign w:val="center"/>
            <w:hideMark/>
          </w:tcPr>
          <w:p w14:paraId="3268A9B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£196.28</w:t>
            </w:r>
          </w:p>
        </w:tc>
        <w:tc>
          <w:tcPr>
            <w:tcW w:w="1057" w:type="dxa"/>
            <w:tcBorders>
              <w:top w:val="nil"/>
              <w:left w:val="nil"/>
              <w:bottom w:val="single" w:sz="8" w:space="0" w:color="auto"/>
              <w:right w:val="single" w:sz="8" w:space="0" w:color="auto"/>
            </w:tcBorders>
            <w:noWrap/>
            <w:vAlign w:val="center"/>
            <w:hideMark/>
          </w:tcPr>
          <w:p w14:paraId="7443456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1057" w:type="dxa"/>
            <w:tcBorders>
              <w:top w:val="nil"/>
              <w:left w:val="nil"/>
              <w:bottom w:val="single" w:sz="8" w:space="0" w:color="auto"/>
              <w:right w:val="single" w:sz="8" w:space="0" w:color="auto"/>
            </w:tcBorders>
            <w:noWrap/>
            <w:vAlign w:val="center"/>
            <w:hideMark/>
          </w:tcPr>
          <w:p w14:paraId="53CAEA5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£219.41</w:t>
            </w:r>
          </w:p>
        </w:tc>
        <w:tc>
          <w:tcPr>
            <w:tcW w:w="1057" w:type="dxa"/>
            <w:tcBorders>
              <w:top w:val="nil"/>
              <w:left w:val="nil"/>
              <w:bottom w:val="single" w:sz="8" w:space="0" w:color="auto"/>
              <w:right w:val="single" w:sz="8" w:space="0" w:color="auto"/>
            </w:tcBorders>
            <w:noWrap/>
            <w:vAlign w:val="center"/>
            <w:hideMark/>
          </w:tcPr>
          <w:p w14:paraId="2A8D0F1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£232.32</w:t>
            </w:r>
          </w:p>
        </w:tc>
        <w:tc>
          <w:tcPr>
            <w:tcW w:w="1057" w:type="dxa"/>
            <w:tcBorders>
              <w:top w:val="nil"/>
              <w:left w:val="nil"/>
              <w:bottom w:val="single" w:sz="8" w:space="0" w:color="auto"/>
              <w:right w:val="single" w:sz="8" w:space="0" w:color="auto"/>
            </w:tcBorders>
            <w:noWrap/>
            <w:vAlign w:val="center"/>
            <w:hideMark/>
          </w:tcPr>
          <w:p w14:paraId="0089502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£244.19</w:t>
            </w:r>
          </w:p>
        </w:tc>
      </w:tr>
      <w:tr w:rsidR="006F013B" w:rsidRPr="006F013B" w14:paraId="7A3910EB"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CE2F791"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A404B6F"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5F9AA3B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£192.85</w:t>
            </w:r>
          </w:p>
        </w:tc>
        <w:tc>
          <w:tcPr>
            <w:tcW w:w="938" w:type="dxa"/>
            <w:tcBorders>
              <w:top w:val="nil"/>
              <w:left w:val="nil"/>
              <w:bottom w:val="single" w:sz="8" w:space="0" w:color="auto"/>
              <w:right w:val="single" w:sz="8" w:space="0" w:color="auto"/>
            </w:tcBorders>
            <w:noWrap/>
            <w:vAlign w:val="center"/>
            <w:hideMark/>
          </w:tcPr>
          <w:p w14:paraId="4A87546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£196.28</w:t>
            </w:r>
          </w:p>
        </w:tc>
        <w:tc>
          <w:tcPr>
            <w:tcW w:w="1057" w:type="dxa"/>
            <w:tcBorders>
              <w:top w:val="nil"/>
              <w:left w:val="nil"/>
              <w:bottom w:val="single" w:sz="8" w:space="0" w:color="auto"/>
              <w:right w:val="single" w:sz="8" w:space="0" w:color="auto"/>
            </w:tcBorders>
            <w:noWrap/>
            <w:vAlign w:val="center"/>
            <w:hideMark/>
          </w:tcPr>
          <w:p w14:paraId="44BE0B1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£199.79</w:t>
            </w:r>
          </w:p>
        </w:tc>
        <w:tc>
          <w:tcPr>
            <w:tcW w:w="1057" w:type="dxa"/>
            <w:tcBorders>
              <w:top w:val="nil"/>
              <w:left w:val="nil"/>
              <w:bottom w:val="single" w:sz="8" w:space="0" w:color="auto"/>
              <w:right w:val="single" w:sz="8" w:space="0" w:color="auto"/>
            </w:tcBorders>
            <w:noWrap/>
            <w:vAlign w:val="center"/>
            <w:hideMark/>
          </w:tcPr>
          <w:p w14:paraId="49BBA3F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£208.59</w:t>
            </w:r>
          </w:p>
        </w:tc>
        <w:tc>
          <w:tcPr>
            <w:tcW w:w="1057" w:type="dxa"/>
            <w:tcBorders>
              <w:top w:val="nil"/>
              <w:left w:val="nil"/>
              <w:bottom w:val="single" w:sz="8" w:space="0" w:color="auto"/>
              <w:right w:val="single" w:sz="8" w:space="0" w:color="auto"/>
            </w:tcBorders>
            <w:noWrap/>
            <w:vAlign w:val="center"/>
            <w:hideMark/>
          </w:tcPr>
          <w:p w14:paraId="3E8DAF7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£231.50</w:t>
            </w:r>
          </w:p>
        </w:tc>
        <w:tc>
          <w:tcPr>
            <w:tcW w:w="1057" w:type="dxa"/>
            <w:tcBorders>
              <w:top w:val="nil"/>
              <w:left w:val="nil"/>
              <w:bottom w:val="single" w:sz="8" w:space="0" w:color="auto"/>
              <w:right w:val="single" w:sz="8" w:space="0" w:color="auto"/>
            </w:tcBorders>
            <w:noWrap/>
            <w:vAlign w:val="center"/>
            <w:hideMark/>
          </w:tcPr>
          <w:p w14:paraId="5C92452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£244.64</w:t>
            </w:r>
          </w:p>
        </w:tc>
        <w:tc>
          <w:tcPr>
            <w:tcW w:w="1057" w:type="dxa"/>
            <w:tcBorders>
              <w:top w:val="nil"/>
              <w:left w:val="nil"/>
              <w:bottom w:val="single" w:sz="8" w:space="0" w:color="auto"/>
              <w:right w:val="single" w:sz="8" w:space="0" w:color="auto"/>
            </w:tcBorders>
            <w:noWrap/>
            <w:vAlign w:val="center"/>
            <w:hideMark/>
          </w:tcPr>
          <w:p w14:paraId="72747F0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£260.22</w:t>
            </w:r>
          </w:p>
        </w:tc>
      </w:tr>
      <w:tr w:rsidR="006F013B" w:rsidRPr="006F013B" w14:paraId="77B4A0DC"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A4AF331"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28608754"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1A3463F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£203.87</w:t>
            </w:r>
          </w:p>
        </w:tc>
        <w:tc>
          <w:tcPr>
            <w:tcW w:w="938" w:type="dxa"/>
            <w:tcBorders>
              <w:top w:val="nil"/>
              <w:left w:val="nil"/>
              <w:bottom w:val="single" w:sz="8" w:space="0" w:color="auto"/>
              <w:right w:val="single" w:sz="8" w:space="0" w:color="auto"/>
            </w:tcBorders>
            <w:noWrap/>
            <w:vAlign w:val="center"/>
            <w:hideMark/>
          </w:tcPr>
          <w:p w14:paraId="66EC4C1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£209.05</w:t>
            </w:r>
          </w:p>
        </w:tc>
        <w:tc>
          <w:tcPr>
            <w:tcW w:w="1057" w:type="dxa"/>
            <w:tcBorders>
              <w:top w:val="nil"/>
              <w:left w:val="nil"/>
              <w:bottom w:val="single" w:sz="8" w:space="0" w:color="auto"/>
              <w:right w:val="single" w:sz="8" w:space="0" w:color="auto"/>
            </w:tcBorders>
            <w:noWrap/>
            <w:vAlign w:val="center"/>
            <w:hideMark/>
          </w:tcPr>
          <w:p w14:paraId="122F887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4491FD1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£228.70</w:t>
            </w:r>
          </w:p>
        </w:tc>
        <w:tc>
          <w:tcPr>
            <w:tcW w:w="1057" w:type="dxa"/>
            <w:tcBorders>
              <w:top w:val="nil"/>
              <w:left w:val="nil"/>
              <w:bottom w:val="single" w:sz="8" w:space="0" w:color="auto"/>
              <w:right w:val="single" w:sz="8" w:space="0" w:color="auto"/>
            </w:tcBorders>
            <w:noWrap/>
            <w:vAlign w:val="center"/>
            <w:hideMark/>
          </w:tcPr>
          <w:p w14:paraId="2FA825D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£243.61</w:t>
            </w:r>
          </w:p>
        </w:tc>
        <w:tc>
          <w:tcPr>
            <w:tcW w:w="1057" w:type="dxa"/>
            <w:tcBorders>
              <w:top w:val="nil"/>
              <w:left w:val="nil"/>
              <w:bottom w:val="single" w:sz="8" w:space="0" w:color="auto"/>
              <w:right w:val="single" w:sz="8" w:space="0" w:color="auto"/>
            </w:tcBorders>
            <w:noWrap/>
            <w:vAlign w:val="center"/>
            <w:hideMark/>
          </w:tcPr>
          <w:p w14:paraId="60C1717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£258.73</w:t>
            </w:r>
          </w:p>
        </w:tc>
        <w:tc>
          <w:tcPr>
            <w:tcW w:w="1057" w:type="dxa"/>
            <w:tcBorders>
              <w:top w:val="nil"/>
              <w:left w:val="nil"/>
              <w:bottom w:val="single" w:sz="8" w:space="0" w:color="auto"/>
              <w:right w:val="single" w:sz="8" w:space="0" w:color="auto"/>
            </w:tcBorders>
            <w:noWrap/>
            <w:vAlign w:val="center"/>
            <w:hideMark/>
          </w:tcPr>
          <w:p w14:paraId="7829D3F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£276.26</w:t>
            </w:r>
          </w:p>
        </w:tc>
      </w:tr>
      <w:tr w:rsidR="006F013B" w:rsidRPr="006F013B" w14:paraId="56553305"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78C0FBB"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034463DC"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71B7AA1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£215.95</w:t>
            </w:r>
          </w:p>
        </w:tc>
        <w:tc>
          <w:tcPr>
            <w:tcW w:w="938" w:type="dxa"/>
            <w:tcBorders>
              <w:top w:val="nil"/>
              <w:left w:val="nil"/>
              <w:bottom w:val="single" w:sz="8" w:space="0" w:color="auto"/>
              <w:right w:val="single" w:sz="8" w:space="0" w:color="auto"/>
            </w:tcBorders>
            <w:noWrap/>
            <w:vAlign w:val="center"/>
            <w:hideMark/>
          </w:tcPr>
          <w:p w14:paraId="2E06076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£221.14</w:t>
            </w:r>
          </w:p>
        </w:tc>
        <w:tc>
          <w:tcPr>
            <w:tcW w:w="1057" w:type="dxa"/>
            <w:tcBorders>
              <w:top w:val="nil"/>
              <w:left w:val="nil"/>
              <w:bottom w:val="single" w:sz="8" w:space="0" w:color="auto"/>
              <w:right w:val="single" w:sz="8" w:space="0" w:color="auto"/>
            </w:tcBorders>
            <w:noWrap/>
            <w:vAlign w:val="center"/>
            <w:hideMark/>
          </w:tcPr>
          <w:p w14:paraId="38570EB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£233.23</w:t>
            </w:r>
          </w:p>
        </w:tc>
        <w:tc>
          <w:tcPr>
            <w:tcW w:w="1057" w:type="dxa"/>
            <w:tcBorders>
              <w:top w:val="nil"/>
              <w:left w:val="nil"/>
              <w:bottom w:val="single" w:sz="8" w:space="0" w:color="auto"/>
              <w:right w:val="single" w:sz="8" w:space="0" w:color="auto"/>
            </w:tcBorders>
            <w:noWrap/>
            <w:vAlign w:val="center"/>
            <w:hideMark/>
          </w:tcPr>
          <w:p w14:paraId="7EDBD4C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£245.32</w:t>
            </w:r>
          </w:p>
        </w:tc>
        <w:tc>
          <w:tcPr>
            <w:tcW w:w="1057" w:type="dxa"/>
            <w:tcBorders>
              <w:top w:val="nil"/>
              <w:left w:val="nil"/>
              <w:bottom w:val="single" w:sz="8" w:space="0" w:color="auto"/>
              <w:right w:val="single" w:sz="8" w:space="0" w:color="auto"/>
            </w:tcBorders>
            <w:noWrap/>
            <w:vAlign w:val="center"/>
            <w:hideMark/>
          </w:tcPr>
          <w:p w14:paraId="527E916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£257.43</w:t>
            </w:r>
          </w:p>
        </w:tc>
        <w:tc>
          <w:tcPr>
            <w:tcW w:w="1057" w:type="dxa"/>
            <w:tcBorders>
              <w:top w:val="nil"/>
              <w:left w:val="nil"/>
              <w:bottom w:val="single" w:sz="8" w:space="0" w:color="auto"/>
              <w:right w:val="single" w:sz="8" w:space="0" w:color="auto"/>
            </w:tcBorders>
            <w:noWrap/>
            <w:vAlign w:val="center"/>
            <w:hideMark/>
          </w:tcPr>
          <w:p w14:paraId="5C9D4F1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£278.04</w:t>
            </w:r>
          </w:p>
        </w:tc>
        <w:tc>
          <w:tcPr>
            <w:tcW w:w="1057" w:type="dxa"/>
            <w:tcBorders>
              <w:top w:val="nil"/>
              <w:left w:val="nil"/>
              <w:bottom w:val="single" w:sz="8" w:space="0" w:color="auto"/>
              <w:right w:val="single" w:sz="8" w:space="0" w:color="auto"/>
            </w:tcBorders>
            <w:noWrap/>
            <w:vAlign w:val="center"/>
            <w:hideMark/>
          </w:tcPr>
          <w:p w14:paraId="19F13A4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£292.30</w:t>
            </w:r>
          </w:p>
        </w:tc>
      </w:tr>
      <w:tr w:rsidR="006F013B" w:rsidRPr="006F013B" w14:paraId="1E5F58F8" w14:textId="77777777" w:rsidTr="006F013B">
        <w:trPr>
          <w:trHeight w:val="315"/>
        </w:trPr>
        <w:tc>
          <w:tcPr>
            <w:tcW w:w="960" w:type="dxa"/>
            <w:tcBorders>
              <w:top w:val="nil"/>
              <w:left w:val="nil"/>
              <w:bottom w:val="nil"/>
              <w:right w:val="nil"/>
            </w:tcBorders>
            <w:noWrap/>
            <w:vAlign w:val="bottom"/>
            <w:hideMark/>
          </w:tcPr>
          <w:p w14:paraId="1D932B5F" w14:textId="77777777" w:rsidR="006F013B" w:rsidRPr="006F013B" w:rsidRDefault="006F013B" w:rsidP="006F013B">
            <w:pPr>
              <w:spacing w:before="0" w:after="0" w:line="240" w:lineRule="auto"/>
              <w:jc w:val="right"/>
              <w:rPr>
                <w:rFonts w:cs="Calibri"/>
                <w:color w:val="000000"/>
                <w:sz w:val="22"/>
                <w:szCs w:val="22"/>
                <w:lang w:val="en-GB" w:eastAsia="en-GB" w:bidi="ar-SA"/>
              </w:rPr>
            </w:pPr>
          </w:p>
        </w:tc>
        <w:tc>
          <w:tcPr>
            <w:tcW w:w="1058" w:type="dxa"/>
            <w:tcBorders>
              <w:top w:val="nil"/>
              <w:left w:val="nil"/>
              <w:bottom w:val="nil"/>
              <w:right w:val="nil"/>
            </w:tcBorders>
            <w:noWrap/>
            <w:vAlign w:val="bottom"/>
            <w:hideMark/>
          </w:tcPr>
          <w:p w14:paraId="31F3AC36" w14:textId="77777777" w:rsidR="006F013B" w:rsidRPr="006F013B" w:rsidRDefault="006F013B" w:rsidP="006F013B">
            <w:pPr>
              <w:spacing w:before="0" w:after="0" w:line="240" w:lineRule="auto"/>
              <w:rPr>
                <w:rFonts w:ascii="Times New Roman" w:hAnsi="Times New Roman"/>
                <w:lang w:val="en-GB" w:eastAsia="en-GB" w:bidi="ar-SA"/>
              </w:rPr>
            </w:pPr>
          </w:p>
        </w:tc>
        <w:tc>
          <w:tcPr>
            <w:tcW w:w="819" w:type="dxa"/>
            <w:tcBorders>
              <w:top w:val="nil"/>
              <w:left w:val="nil"/>
              <w:bottom w:val="nil"/>
              <w:right w:val="nil"/>
            </w:tcBorders>
            <w:noWrap/>
            <w:vAlign w:val="bottom"/>
            <w:hideMark/>
          </w:tcPr>
          <w:p w14:paraId="6C225F24" w14:textId="77777777" w:rsidR="006F013B" w:rsidRPr="006F013B" w:rsidRDefault="006F013B" w:rsidP="006F013B">
            <w:pPr>
              <w:spacing w:before="0" w:after="0" w:line="240" w:lineRule="auto"/>
              <w:rPr>
                <w:rFonts w:ascii="Times New Roman" w:hAnsi="Times New Roman"/>
                <w:lang w:val="en-GB" w:eastAsia="en-GB" w:bidi="ar-SA"/>
              </w:rPr>
            </w:pPr>
          </w:p>
        </w:tc>
        <w:tc>
          <w:tcPr>
            <w:tcW w:w="938" w:type="dxa"/>
            <w:tcBorders>
              <w:top w:val="nil"/>
              <w:left w:val="nil"/>
              <w:bottom w:val="nil"/>
              <w:right w:val="nil"/>
            </w:tcBorders>
            <w:noWrap/>
            <w:vAlign w:val="bottom"/>
            <w:hideMark/>
          </w:tcPr>
          <w:p w14:paraId="7DA8EBE0"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546DDDB2"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5DED01B"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1FE25881"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496A0549" w14:textId="77777777" w:rsidR="006F013B" w:rsidRPr="006F013B" w:rsidRDefault="006F013B" w:rsidP="006F013B">
            <w:pPr>
              <w:spacing w:before="0" w:after="0" w:line="240" w:lineRule="auto"/>
              <w:rPr>
                <w:rFonts w:ascii="Times New Roman" w:hAnsi="Times New Roman"/>
                <w:lang w:val="en-GB" w:eastAsia="en-GB" w:bidi="ar-SA"/>
              </w:rPr>
            </w:pPr>
          </w:p>
        </w:tc>
        <w:tc>
          <w:tcPr>
            <w:tcW w:w="1057" w:type="dxa"/>
            <w:tcBorders>
              <w:top w:val="nil"/>
              <w:left w:val="nil"/>
              <w:bottom w:val="nil"/>
              <w:right w:val="nil"/>
            </w:tcBorders>
            <w:noWrap/>
            <w:vAlign w:val="bottom"/>
            <w:hideMark/>
          </w:tcPr>
          <w:p w14:paraId="035992BF" w14:textId="77777777" w:rsidR="006F013B" w:rsidRPr="006F013B" w:rsidRDefault="006F013B" w:rsidP="006F013B">
            <w:pPr>
              <w:spacing w:before="0" w:after="0" w:line="240" w:lineRule="auto"/>
              <w:rPr>
                <w:rFonts w:ascii="Times New Roman" w:hAnsi="Times New Roman"/>
                <w:lang w:val="en-GB" w:eastAsia="en-GB" w:bidi="ar-SA"/>
              </w:rPr>
            </w:pPr>
          </w:p>
        </w:tc>
      </w:tr>
      <w:tr w:rsidR="006F013B" w:rsidRPr="006F013B" w14:paraId="293D6960" w14:textId="77777777" w:rsidTr="006F013B">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AE4E2AE"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 </w:t>
            </w:r>
          </w:p>
        </w:tc>
        <w:tc>
          <w:tcPr>
            <w:tcW w:w="8100" w:type="dxa"/>
            <w:gridSpan w:val="8"/>
            <w:tcBorders>
              <w:top w:val="single" w:sz="8" w:space="0" w:color="auto"/>
              <w:left w:val="nil"/>
              <w:bottom w:val="single" w:sz="8" w:space="0" w:color="auto"/>
              <w:right w:val="single" w:sz="8" w:space="0" w:color="000000"/>
            </w:tcBorders>
            <w:noWrap/>
            <w:vAlign w:val="center"/>
            <w:hideMark/>
          </w:tcPr>
          <w:p w14:paraId="49D91D14" w14:textId="77777777" w:rsidR="006F013B" w:rsidRPr="006F013B" w:rsidRDefault="006F013B" w:rsidP="006F013B">
            <w:pPr>
              <w:spacing w:before="0" w:after="0" w:line="240" w:lineRule="auto"/>
              <w:rPr>
                <w:rFonts w:ascii="Arial" w:hAnsi="Arial" w:cs="Arial"/>
                <w:color w:val="000000"/>
                <w:lang w:val="en-GB" w:eastAsia="en-GB" w:bidi="ar-SA"/>
              </w:rPr>
            </w:pPr>
            <w:r w:rsidRPr="006F013B">
              <w:rPr>
                <w:rFonts w:ascii="Arial" w:hAnsi="Arial" w:cs="Arial"/>
                <w:color w:val="000000"/>
                <w:lang w:val="en-GB" w:eastAsia="en-GB" w:bidi="ar-SA"/>
              </w:rPr>
              <w:t>Style 74: Obscured glass, First Floor</w:t>
            </w:r>
          </w:p>
        </w:tc>
      </w:tr>
      <w:tr w:rsidR="006F013B" w:rsidRPr="006F013B" w14:paraId="726CE281" w14:textId="77777777" w:rsidTr="006F013B">
        <w:trPr>
          <w:trHeight w:val="315"/>
        </w:trPr>
        <w:tc>
          <w:tcPr>
            <w:tcW w:w="960" w:type="dxa"/>
            <w:tcBorders>
              <w:top w:val="nil"/>
              <w:left w:val="single" w:sz="8" w:space="0" w:color="auto"/>
              <w:bottom w:val="single" w:sz="8" w:space="0" w:color="auto"/>
              <w:right w:val="single" w:sz="8" w:space="0" w:color="auto"/>
            </w:tcBorders>
            <w:noWrap/>
            <w:vAlign w:val="center"/>
            <w:hideMark/>
          </w:tcPr>
          <w:p w14:paraId="34004AF0" w14:textId="77777777" w:rsidR="006F013B" w:rsidRPr="006F013B" w:rsidRDefault="006F013B" w:rsidP="006F013B">
            <w:pPr>
              <w:spacing w:before="0" w:after="0" w:line="240" w:lineRule="auto"/>
              <w:rPr>
                <w:rFonts w:cs="Calibri"/>
                <w:color w:val="000000"/>
                <w:sz w:val="22"/>
                <w:szCs w:val="22"/>
                <w:lang w:val="en-GB" w:eastAsia="en-GB" w:bidi="ar-SA"/>
              </w:rPr>
            </w:pPr>
            <w:r w:rsidRPr="006F013B">
              <w:rPr>
                <w:rFonts w:cs="Calibri"/>
                <w:color w:val="000000"/>
                <w:sz w:val="22"/>
                <w:szCs w:val="22"/>
                <w:lang w:val="en-GB" w:eastAsia="en-GB" w:bidi="ar-SA"/>
              </w:rPr>
              <w:t> </w:t>
            </w:r>
          </w:p>
        </w:tc>
        <w:tc>
          <w:tcPr>
            <w:tcW w:w="1058" w:type="dxa"/>
            <w:tcBorders>
              <w:top w:val="nil"/>
              <w:left w:val="nil"/>
              <w:bottom w:val="single" w:sz="8" w:space="0" w:color="auto"/>
              <w:right w:val="single" w:sz="8" w:space="0" w:color="auto"/>
            </w:tcBorders>
            <w:noWrap/>
            <w:vAlign w:val="center"/>
            <w:hideMark/>
          </w:tcPr>
          <w:p w14:paraId="0A47A279"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Width</w:t>
            </w:r>
          </w:p>
        </w:tc>
        <w:tc>
          <w:tcPr>
            <w:tcW w:w="819" w:type="dxa"/>
            <w:tcBorders>
              <w:top w:val="nil"/>
              <w:left w:val="nil"/>
              <w:bottom w:val="single" w:sz="8" w:space="0" w:color="auto"/>
              <w:right w:val="single" w:sz="8" w:space="0" w:color="auto"/>
            </w:tcBorders>
            <w:noWrap/>
            <w:vAlign w:val="center"/>
            <w:hideMark/>
          </w:tcPr>
          <w:p w14:paraId="7930A1C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938" w:type="dxa"/>
            <w:tcBorders>
              <w:top w:val="nil"/>
              <w:left w:val="nil"/>
              <w:bottom w:val="single" w:sz="8" w:space="0" w:color="auto"/>
              <w:right w:val="single" w:sz="8" w:space="0" w:color="auto"/>
            </w:tcBorders>
            <w:noWrap/>
            <w:vAlign w:val="center"/>
            <w:hideMark/>
          </w:tcPr>
          <w:p w14:paraId="59BBDE88"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1057" w:type="dxa"/>
            <w:tcBorders>
              <w:top w:val="nil"/>
              <w:left w:val="nil"/>
              <w:bottom w:val="single" w:sz="8" w:space="0" w:color="auto"/>
              <w:right w:val="single" w:sz="8" w:space="0" w:color="auto"/>
            </w:tcBorders>
            <w:noWrap/>
            <w:vAlign w:val="center"/>
            <w:hideMark/>
          </w:tcPr>
          <w:p w14:paraId="1754F5EE"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1057" w:type="dxa"/>
            <w:tcBorders>
              <w:top w:val="nil"/>
              <w:left w:val="nil"/>
              <w:bottom w:val="single" w:sz="8" w:space="0" w:color="auto"/>
              <w:right w:val="single" w:sz="8" w:space="0" w:color="auto"/>
            </w:tcBorders>
            <w:noWrap/>
            <w:vAlign w:val="center"/>
            <w:hideMark/>
          </w:tcPr>
          <w:p w14:paraId="316B5BDE"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1057" w:type="dxa"/>
            <w:tcBorders>
              <w:top w:val="nil"/>
              <w:left w:val="nil"/>
              <w:bottom w:val="single" w:sz="8" w:space="0" w:color="auto"/>
              <w:right w:val="single" w:sz="8" w:space="0" w:color="auto"/>
            </w:tcBorders>
            <w:noWrap/>
            <w:vAlign w:val="center"/>
            <w:hideMark/>
          </w:tcPr>
          <w:p w14:paraId="7EB01428"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1057" w:type="dxa"/>
            <w:tcBorders>
              <w:top w:val="nil"/>
              <w:left w:val="nil"/>
              <w:bottom w:val="single" w:sz="8" w:space="0" w:color="auto"/>
              <w:right w:val="single" w:sz="8" w:space="0" w:color="auto"/>
            </w:tcBorders>
            <w:noWrap/>
            <w:vAlign w:val="center"/>
            <w:hideMark/>
          </w:tcPr>
          <w:p w14:paraId="440251CB"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1551-1700</w:t>
            </w:r>
          </w:p>
        </w:tc>
        <w:tc>
          <w:tcPr>
            <w:tcW w:w="1057" w:type="dxa"/>
            <w:tcBorders>
              <w:top w:val="nil"/>
              <w:left w:val="nil"/>
              <w:bottom w:val="single" w:sz="8" w:space="0" w:color="auto"/>
              <w:right w:val="single" w:sz="8" w:space="0" w:color="auto"/>
            </w:tcBorders>
            <w:noWrap/>
            <w:vAlign w:val="center"/>
            <w:hideMark/>
          </w:tcPr>
          <w:p w14:paraId="2808BDFA"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1701-1850</w:t>
            </w:r>
          </w:p>
        </w:tc>
      </w:tr>
      <w:tr w:rsidR="006F013B" w:rsidRPr="006F013B" w14:paraId="5771D5F5" w14:textId="77777777" w:rsidTr="006F013B">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563A6207" w14:textId="77777777" w:rsidR="006F013B" w:rsidRPr="006F013B" w:rsidRDefault="006F013B" w:rsidP="006F013B">
            <w:pPr>
              <w:spacing w:before="0" w:after="0" w:line="240" w:lineRule="auto"/>
              <w:jc w:val="center"/>
              <w:rPr>
                <w:rFonts w:ascii="Arial" w:hAnsi="Arial" w:cs="Arial"/>
                <w:b/>
                <w:bCs/>
                <w:color w:val="000000"/>
                <w:lang w:val="en-GB" w:eastAsia="en-GB" w:bidi="ar-SA"/>
              </w:rPr>
            </w:pPr>
            <w:r w:rsidRPr="006F013B">
              <w:rPr>
                <w:rFonts w:ascii="Arial" w:hAnsi="Arial" w:cs="Arial"/>
                <w:b/>
                <w:bCs/>
                <w:color w:val="000000"/>
                <w:lang w:val="en-GB" w:eastAsia="en-GB" w:bidi="ar-SA"/>
              </w:rPr>
              <w:t>Height</w:t>
            </w:r>
          </w:p>
        </w:tc>
        <w:tc>
          <w:tcPr>
            <w:tcW w:w="1058" w:type="dxa"/>
            <w:tcBorders>
              <w:top w:val="nil"/>
              <w:left w:val="nil"/>
              <w:bottom w:val="single" w:sz="8" w:space="0" w:color="auto"/>
              <w:right w:val="single" w:sz="8" w:space="0" w:color="auto"/>
            </w:tcBorders>
            <w:noWrap/>
            <w:vAlign w:val="center"/>
            <w:hideMark/>
          </w:tcPr>
          <w:p w14:paraId="18CF876E"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501-650</w:t>
            </w:r>
          </w:p>
        </w:tc>
        <w:tc>
          <w:tcPr>
            <w:tcW w:w="819" w:type="dxa"/>
            <w:tcBorders>
              <w:top w:val="nil"/>
              <w:left w:val="nil"/>
              <w:bottom w:val="single" w:sz="8" w:space="0" w:color="auto"/>
              <w:right w:val="single" w:sz="8" w:space="0" w:color="auto"/>
            </w:tcBorders>
            <w:noWrap/>
            <w:vAlign w:val="center"/>
            <w:hideMark/>
          </w:tcPr>
          <w:p w14:paraId="6C8B351D"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£165.43</w:t>
            </w:r>
          </w:p>
        </w:tc>
        <w:tc>
          <w:tcPr>
            <w:tcW w:w="938" w:type="dxa"/>
            <w:tcBorders>
              <w:top w:val="nil"/>
              <w:left w:val="nil"/>
              <w:bottom w:val="single" w:sz="8" w:space="0" w:color="auto"/>
              <w:right w:val="single" w:sz="8" w:space="0" w:color="auto"/>
            </w:tcBorders>
            <w:noWrap/>
            <w:vAlign w:val="center"/>
            <w:hideMark/>
          </w:tcPr>
          <w:p w14:paraId="3381958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£169.90</w:t>
            </w:r>
          </w:p>
        </w:tc>
        <w:tc>
          <w:tcPr>
            <w:tcW w:w="1057" w:type="dxa"/>
            <w:tcBorders>
              <w:top w:val="nil"/>
              <w:left w:val="nil"/>
              <w:bottom w:val="single" w:sz="8" w:space="0" w:color="auto"/>
              <w:right w:val="single" w:sz="8" w:space="0" w:color="auto"/>
            </w:tcBorders>
            <w:noWrap/>
            <w:vAlign w:val="center"/>
            <w:hideMark/>
          </w:tcPr>
          <w:p w14:paraId="0D52C0A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£179.21</w:t>
            </w:r>
          </w:p>
        </w:tc>
        <w:tc>
          <w:tcPr>
            <w:tcW w:w="1057" w:type="dxa"/>
            <w:tcBorders>
              <w:top w:val="nil"/>
              <w:left w:val="nil"/>
              <w:bottom w:val="single" w:sz="8" w:space="0" w:color="auto"/>
              <w:right w:val="single" w:sz="8" w:space="0" w:color="auto"/>
            </w:tcBorders>
            <w:noWrap/>
            <w:vAlign w:val="center"/>
            <w:hideMark/>
          </w:tcPr>
          <w:p w14:paraId="3AB5814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£188.31</w:t>
            </w:r>
          </w:p>
        </w:tc>
        <w:tc>
          <w:tcPr>
            <w:tcW w:w="1057" w:type="dxa"/>
            <w:tcBorders>
              <w:top w:val="nil"/>
              <w:left w:val="nil"/>
              <w:bottom w:val="single" w:sz="8" w:space="0" w:color="auto"/>
              <w:right w:val="single" w:sz="8" w:space="0" w:color="auto"/>
            </w:tcBorders>
            <w:noWrap/>
            <w:vAlign w:val="center"/>
            <w:hideMark/>
          </w:tcPr>
          <w:p w14:paraId="602CC2D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£191.77</w:t>
            </w:r>
          </w:p>
        </w:tc>
        <w:tc>
          <w:tcPr>
            <w:tcW w:w="1057" w:type="dxa"/>
            <w:tcBorders>
              <w:top w:val="nil"/>
              <w:left w:val="nil"/>
              <w:bottom w:val="single" w:sz="8" w:space="0" w:color="auto"/>
              <w:right w:val="single" w:sz="8" w:space="0" w:color="auto"/>
            </w:tcBorders>
            <w:noWrap/>
            <w:vAlign w:val="center"/>
            <w:hideMark/>
          </w:tcPr>
          <w:p w14:paraId="303B108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£202.41</w:t>
            </w:r>
          </w:p>
        </w:tc>
        <w:tc>
          <w:tcPr>
            <w:tcW w:w="1057" w:type="dxa"/>
            <w:tcBorders>
              <w:top w:val="nil"/>
              <w:left w:val="nil"/>
              <w:bottom w:val="single" w:sz="8" w:space="0" w:color="auto"/>
              <w:right w:val="single" w:sz="8" w:space="0" w:color="auto"/>
            </w:tcBorders>
            <w:noWrap/>
            <w:vAlign w:val="center"/>
            <w:hideMark/>
          </w:tcPr>
          <w:p w14:paraId="64F6499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£211.20</w:t>
            </w:r>
          </w:p>
        </w:tc>
      </w:tr>
      <w:tr w:rsidR="006F013B" w:rsidRPr="006F013B" w14:paraId="72385252"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52A095F"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78B65487"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651-800</w:t>
            </w:r>
          </w:p>
        </w:tc>
        <w:tc>
          <w:tcPr>
            <w:tcW w:w="819" w:type="dxa"/>
            <w:tcBorders>
              <w:top w:val="nil"/>
              <w:left w:val="nil"/>
              <w:bottom w:val="single" w:sz="8" w:space="0" w:color="auto"/>
              <w:right w:val="single" w:sz="8" w:space="0" w:color="auto"/>
            </w:tcBorders>
            <w:noWrap/>
            <w:vAlign w:val="center"/>
            <w:hideMark/>
          </w:tcPr>
          <w:p w14:paraId="05D5C92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£174.10</w:t>
            </w:r>
          </w:p>
        </w:tc>
        <w:tc>
          <w:tcPr>
            <w:tcW w:w="938" w:type="dxa"/>
            <w:tcBorders>
              <w:top w:val="nil"/>
              <w:left w:val="nil"/>
              <w:bottom w:val="single" w:sz="8" w:space="0" w:color="auto"/>
              <w:right w:val="single" w:sz="8" w:space="0" w:color="auto"/>
            </w:tcBorders>
            <w:noWrap/>
            <w:vAlign w:val="center"/>
            <w:hideMark/>
          </w:tcPr>
          <w:p w14:paraId="7592148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£179.21</w:t>
            </w:r>
          </w:p>
        </w:tc>
        <w:tc>
          <w:tcPr>
            <w:tcW w:w="1057" w:type="dxa"/>
            <w:tcBorders>
              <w:top w:val="nil"/>
              <w:left w:val="nil"/>
              <w:bottom w:val="single" w:sz="8" w:space="0" w:color="auto"/>
              <w:right w:val="single" w:sz="8" w:space="0" w:color="auto"/>
            </w:tcBorders>
            <w:noWrap/>
            <w:vAlign w:val="center"/>
            <w:hideMark/>
          </w:tcPr>
          <w:p w14:paraId="002BB1C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£182.63</w:t>
            </w:r>
          </w:p>
        </w:tc>
        <w:tc>
          <w:tcPr>
            <w:tcW w:w="1057" w:type="dxa"/>
            <w:tcBorders>
              <w:top w:val="nil"/>
              <w:left w:val="nil"/>
              <w:bottom w:val="single" w:sz="8" w:space="0" w:color="auto"/>
              <w:right w:val="single" w:sz="8" w:space="0" w:color="auto"/>
            </w:tcBorders>
            <w:noWrap/>
            <w:vAlign w:val="center"/>
            <w:hideMark/>
          </w:tcPr>
          <w:p w14:paraId="274FF4A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£193.49</w:t>
            </w:r>
          </w:p>
        </w:tc>
        <w:tc>
          <w:tcPr>
            <w:tcW w:w="1057" w:type="dxa"/>
            <w:tcBorders>
              <w:top w:val="nil"/>
              <w:left w:val="nil"/>
              <w:bottom w:val="single" w:sz="8" w:space="0" w:color="auto"/>
              <w:right w:val="single" w:sz="8" w:space="0" w:color="auto"/>
            </w:tcBorders>
            <w:noWrap/>
            <w:vAlign w:val="center"/>
            <w:hideMark/>
          </w:tcPr>
          <w:p w14:paraId="4168E6C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£200.40</w:t>
            </w:r>
          </w:p>
        </w:tc>
        <w:tc>
          <w:tcPr>
            <w:tcW w:w="1057" w:type="dxa"/>
            <w:tcBorders>
              <w:top w:val="nil"/>
              <w:left w:val="nil"/>
              <w:bottom w:val="single" w:sz="8" w:space="0" w:color="auto"/>
              <w:right w:val="single" w:sz="8" w:space="0" w:color="auto"/>
            </w:tcBorders>
            <w:noWrap/>
            <w:vAlign w:val="center"/>
            <w:hideMark/>
          </w:tcPr>
          <w:p w14:paraId="706A7F8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£211.20</w:t>
            </w:r>
          </w:p>
        </w:tc>
        <w:tc>
          <w:tcPr>
            <w:tcW w:w="1057" w:type="dxa"/>
            <w:tcBorders>
              <w:top w:val="nil"/>
              <w:left w:val="nil"/>
              <w:bottom w:val="single" w:sz="8" w:space="0" w:color="auto"/>
              <w:right w:val="single" w:sz="8" w:space="0" w:color="auto"/>
            </w:tcBorders>
            <w:noWrap/>
            <w:vAlign w:val="center"/>
            <w:hideMark/>
          </w:tcPr>
          <w:p w14:paraId="40AAC44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£220.01</w:t>
            </w:r>
          </w:p>
        </w:tc>
      </w:tr>
      <w:tr w:rsidR="006F013B" w:rsidRPr="006F013B" w14:paraId="1224AACE"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5BB0A06"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237C7A4C"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801-950</w:t>
            </w:r>
          </w:p>
        </w:tc>
        <w:tc>
          <w:tcPr>
            <w:tcW w:w="819" w:type="dxa"/>
            <w:tcBorders>
              <w:top w:val="nil"/>
              <w:left w:val="nil"/>
              <w:bottom w:val="single" w:sz="8" w:space="0" w:color="auto"/>
              <w:right w:val="single" w:sz="8" w:space="0" w:color="auto"/>
            </w:tcBorders>
            <w:noWrap/>
            <w:vAlign w:val="center"/>
            <w:hideMark/>
          </w:tcPr>
          <w:p w14:paraId="796C81A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£180.91</w:t>
            </w:r>
          </w:p>
        </w:tc>
        <w:tc>
          <w:tcPr>
            <w:tcW w:w="938" w:type="dxa"/>
            <w:tcBorders>
              <w:top w:val="nil"/>
              <w:left w:val="nil"/>
              <w:bottom w:val="single" w:sz="8" w:space="0" w:color="auto"/>
              <w:right w:val="single" w:sz="8" w:space="0" w:color="auto"/>
            </w:tcBorders>
            <w:noWrap/>
            <w:vAlign w:val="center"/>
            <w:hideMark/>
          </w:tcPr>
          <w:p w14:paraId="52B7183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£186.03</w:t>
            </w:r>
          </w:p>
        </w:tc>
        <w:tc>
          <w:tcPr>
            <w:tcW w:w="1057" w:type="dxa"/>
            <w:tcBorders>
              <w:top w:val="nil"/>
              <w:left w:val="nil"/>
              <w:bottom w:val="single" w:sz="8" w:space="0" w:color="auto"/>
              <w:right w:val="single" w:sz="8" w:space="0" w:color="auto"/>
            </w:tcBorders>
            <w:noWrap/>
            <w:vAlign w:val="center"/>
            <w:hideMark/>
          </w:tcPr>
          <w:p w14:paraId="5529F96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£192.85</w:t>
            </w:r>
          </w:p>
        </w:tc>
        <w:tc>
          <w:tcPr>
            <w:tcW w:w="1057" w:type="dxa"/>
            <w:tcBorders>
              <w:top w:val="nil"/>
              <w:left w:val="nil"/>
              <w:bottom w:val="single" w:sz="8" w:space="0" w:color="auto"/>
              <w:right w:val="single" w:sz="8" w:space="0" w:color="auto"/>
            </w:tcBorders>
            <w:noWrap/>
            <w:vAlign w:val="center"/>
            <w:hideMark/>
          </w:tcPr>
          <w:p w14:paraId="4652FB4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£205.58</w:t>
            </w:r>
          </w:p>
        </w:tc>
        <w:tc>
          <w:tcPr>
            <w:tcW w:w="1057" w:type="dxa"/>
            <w:tcBorders>
              <w:top w:val="nil"/>
              <w:left w:val="nil"/>
              <w:bottom w:val="single" w:sz="8" w:space="0" w:color="auto"/>
              <w:right w:val="single" w:sz="8" w:space="0" w:color="auto"/>
            </w:tcBorders>
            <w:noWrap/>
            <w:vAlign w:val="center"/>
            <w:hideMark/>
          </w:tcPr>
          <w:p w14:paraId="787EB878"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£214.23</w:t>
            </w:r>
          </w:p>
        </w:tc>
        <w:tc>
          <w:tcPr>
            <w:tcW w:w="1057" w:type="dxa"/>
            <w:tcBorders>
              <w:top w:val="nil"/>
              <w:left w:val="nil"/>
              <w:bottom w:val="single" w:sz="8" w:space="0" w:color="auto"/>
              <w:right w:val="single" w:sz="8" w:space="0" w:color="auto"/>
            </w:tcBorders>
            <w:noWrap/>
            <w:vAlign w:val="center"/>
            <w:hideMark/>
          </w:tcPr>
          <w:p w14:paraId="3077C01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£227.05</w:t>
            </w:r>
          </w:p>
        </w:tc>
        <w:tc>
          <w:tcPr>
            <w:tcW w:w="1057" w:type="dxa"/>
            <w:tcBorders>
              <w:top w:val="nil"/>
              <w:left w:val="nil"/>
              <w:bottom w:val="single" w:sz="8" w:space="0" w:color="auto"/>
              <w:right w:val="single" w:sz="8" w:space="0" w:color="auto"/>
            </w:tcBorders>
            <w:noWrap/>
            <w:vAlign w:val="center"/>
            <w:hideMark/>
          </w:tcPr>
          <w:p w14:paraId="7D110CC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£239.37</w:t>
            </w:r>
          </w:p>
        </w:tc>
      </w:tr>
      <w:tr w:rsidR="006F013B" w:rsidRPr="006F013B" w14:paraId="6222074E"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3B95969"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18A7C9F1"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951-1100</w:t>
            </w:r>
          </w:p>
        </w:tc>
        <w:tc>
          <w:tcPr>
            <w:tcW w:w="819" w:type="dxa"/>
            <w:tcBorders>
              <w:top w:val="nil"/>
              <w:left w:val="nil"/>
              <w:bottom w:val="single" w:sz="8" w:space="0" w:color="auto"/>
              <w:right w:val="single" w:sz="8" w:space="0" w:color="auto"/>
            </w:tcBorders>
            <w:noWrap/>
            <w:vAlign w:val="center"/>
            <w:hideMark/>
          </w:tcPr>
          <w:p w14:paraId="77FAF04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£187.74</w:t>
            </w:r>
          </w:p>
        </w:tc>
        <w:tc>
          <w:tcPr>
            <w:tcW w:w="938" w:type="dxa"/>
            <w:tcBorders>
              <w:top w:val="nil"/>
              <w:left w:val="nil"/>
              <w:bottom w:val="single" w:sz="8" w:space="0" w:color="auto"/>
              <w:right w:val="single" w:sz="8" w:space="0" w:color="auto"/>
            </w:tcBorders>
            <w:noWrap/>
            <w:vAlign w:val="center"/>
            <w:hideMark/>
          </w:tcPr>
          <w:p w14:paraId="70DFAEF3"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1057" w:type="dxa"/>
            <w:tcBorders>
              <w:top w:val="nil"/>
              <w:left w:val="nil"/>
              <w:bottom w:val="single" w:sz="8" w:space="0" w:color="auto"/>
              <w:right w:val="single" w:sz="8" w:space="0" w:color="auto"/>
            </w:tcBorders>
            <w:noWrap/>
            <w:vAlign w:val="center"/>
            <w:hideMark/>
          </w:tcPr>
          <w:p w14:paraId="5047891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£204.81</w:t>
            </w:r>
          </w:p>
        </w:tc>
        <w:tc>
          <w:tcPr>
            <w:tcW w:w="1057" w:type="dxa"/>
            <w:tcBorders>
              <w:top w:val="nil"/>
              <w:left w:val="nil"/>
              <w:bottom w:val="single" w:sz="8" w:space="0" w:color="auto"/>
              <w:right w:val="single" w:sz="8" w:space="0" w:color="auto"/>
            </w:tcBorders>
            <w:noWrap/>
            <w:vAlign w:val="center"/>
            <w:hideMark/>
          </w:tcPr>
          <w:p w14:paraId="636388C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£219.41</w:t>
            </w:r>
          </w:p>
        </w:tc>
        <w:tc>
          <w:tcPr>
            <w:tcW w:w="1057" w:type="dxa"/>
            <w:tcBorders>
              <w:top w:val="nil"/>
              <w:left w:val="nil"/>
              <w:bottom w:val="single" w:sz="8" w:space="0" w:color="auto"/>
              <w:right w:val="single" w:sz="8" w:space="0" w:color="auto"/>
            </w:tcBorders>
            <w:noWrap/>
            <w:vAlign w:val="center"/>
            <w:hideMark/>
          </w:tcPr>
          <w:p w14:paraId="7C832E6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£229.78</w:t>
            </w:r>
          </w:p>
        </w:tc>
        <w:tc>
          <w:tcPr>
            <w:tcW w:w="1057" w:type="dxa"/>
            <w:tcBorders>
              <w:top w:val="nil"/>
              <w:left w:val="nil"/>
              <w:bottom w:val="single" w:sz="8" w:space="0" w:color="auto"/>
              <w:right w:val="single" w:sz="8" w:space="0" w:color="auto"/>
            </w:tcBorders>
            <w:noWrap/>
            <w:vAlign w:val="center"/>
            <w:hideMark/>
          </w:tcPr>
          <w:p w14:paraId="4F9920A1"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£242.89</w:t>
            </w:r>
          </w:p>
        </w:tc>
        <w:tc>
          <w:tcPr>
            <w:tcW w:w="1057" w:type="dxa"/>
            <w:tcBorders>
              <w:top w:val="nil"/>
              <w:left w:val="nil"/>
              <w:bottom w:val="single" w:sz="8" w:space="0" w:color="auto"/>
              <w:right w:val="single" w:sz="8" w:space="0" w:color="auto"/>
            </w:tcBorders>
            <w:noWrap/>
            <w:vAlign w:val="center"/>
            <w:hideMark/>
          </w:tcPr>
          <w:p w14:paraId="4085A54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£255.21</w:t>
            </w:r>
          </w:p>
        </w:tc>
      </w:tr>
      <w:tr w:rsidR="006F013B" w:rsidRPr="006F013B" w14:paraId="1B759DD7"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E7F20DD"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7E1C9CD7"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1101-1250</w:t>
            </w:r>
          </w:p>
        </w:tc>
        <w:tc>
          <w:tcPr>
            <w:tcW w:w="819" w:type="dxa"/>
            <w:tcBorders>
              <w:top w:val="nil"/>
              <w:left w:val="nil"/>
              <w:bottom w:val="single" w:sz="8" w:space="0" w:color="auto"/>
              <w:right w:val="single" w:sz="8" w:space="0" w:color="auto"/>
            </w:tcBorders>
            <w:noWrap/>
            <w:vAlign w:val="center"/>
            <w:hideMark/>
          </w:tcPr>
          <w:p w14:paraId="2AB9ED2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£194.55</w:t>
            </w:r>
          </w:p>
        </w:tc>
        <w:tc>
          <w:tcPr>
            <w:tcW w:w="938" w:type="dxa"/>
            <w:tcBorders>
              <w:top w:val="nil"/>
              <w:left w:val="nil"/>
              <w:bottom w:val="single" w:sz="8" w:space="0" w:color="auto"/>
              <w:right w:val="single" w:sz="8" w:space="0" w:color="auto"/>
            </w:tcBorders>
            <w:noWrap/>
            <w:vAlign w:val="center"/>
            <w:hideMark/>
          </w:tcPr>
          <w:p w14:paraId="39CBAD3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£206.51</w:t>
            </w:r>
          </w:p>
        </w:tc>
        <w:tc>
          <w:tcPr>
            <w:tcW w:w="1057" w:type="dxa"/>
            <w:tcBorders>
              <w:top w:val="nil"/>
              <w:left w:val="nil"/>
              <w:bottom w:val="single" w:sz="8" w:space="0" w:color="auto"/>
              <w:right w:val="single" w:sz="8" w:space="0" w:color="auto"/>
            </w:tcBorders>
            <w:noWrap/>
            <w:vAlign w:val="center"/>
            <w:hideMark/>
          </w:tcPr>
          <w:p w14:paraId="55BFD0D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£216.75</w:t>
            </w:r>
          </w:p>
        </w:tc>
        <w:tc>
          <w:tcPr>
            <w:tcW w:w="1057" w:type="dxa"/>
            <w:tcBorders>
              <w:top w:val="nil"/>
              <w:left w:val="nil"/>
              <w:bottom w:val="single" w:sz="8" w:space="0" w:color="auto"/>
              <w:right w:val="single" w:sz="8" w:space="0" w:color="auto"/>
            </w:tcBorders>
            <w:noWrap/>
            <w:vAlign w:val="center"/>
            <w:hideMark/>
          </w:tcPr>
          <w:p w14:paraId="3ABCCAF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£233.23</w:t>
            </w:r>
          </w:p>
        </w:tc>
        <w:tc>
          <w:tcPr>
            <w:tcW w:w="1057" w:type="dxa"/>
            <w:tcBorders>
              <w:top w:val="nil"/>
              <w:left w:val="nil"/>
              <w:bottom w:val="single" w:sz="8" w:space="0" w:color="auto"/>
              <w:right w:val="single" w:sz="8" w:space="0" w:color="auto"/>
            </w:tcBorders>
            <w:noWrap/>
            <w:vAlign w:val="center"/>
            <w:hideMark/>
          </w:tcPr>
          <w:p w14:paraId="77C311EF"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£243.61</w:t>
            </w:r>
          </w:p>
        </w:tc>
        <w:tc>
          <w:tcPr>
            <w:tcW w:w="1057" w:type="dxa"/>
            <w:tcBorders>
              <w:top w:val="nil"/>
              <w:left w:val="nil"/>
              <w:bottom w:val="single" w:sz="8" w:space="0" w:color="auto"/>
              <w:right w:val="single" w:sz="8" w:space="0" w:color="auto"/>
            </w:tcBorders>
            <w:noWrap/>
            <w:vAlign w:val="center"/>
            <w:hideMark/>
          </w:tcPr>
          <w:p w14:paraId="11940479"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£258.73</w:t>
            </w:r>
          </w:p>
        </w:tc>
        <w:tc>
          <w:tcPr>
            <w:tcW w:w="1057" w:type="dxa"/>
            <w:tcBorders>
              <w:top w:val="nil"/>
              <w:left w:val="nil"/>
              <w:bottom w:val="single" w:sz="8" w:space="0" w:color="auto"/>
              <w:right w:val="single" w:sz="8" w:space="0" w:color="auto"/>
            </w:tcBorders>
            <w:noWrap/>
            <w:vAlign w:val="center"/>
            <w:hideMark/>
          </w:tcPr>
          <w:p w14:paraId="767C592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£276.33</w:t>
            </w:r>
          </w:p>
        </w:tc>
      </w:tr>
      <w:tr w:rsidR="006F013B" w:rsidRPr="006F013B" w14:paraId="79835BE8"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A350512"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2F102D5A"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1251-1400</w:t>
            </w:r>
          </w:p>
        </w:tc>
        <w:tc>
          <w:tcPr>
            <w:tcW w:w="819" w:type="dxa"/>
            <w:tcBorders>
              <w:top w:val="nil"/>
              <w:left w:val="nil"/>
              <w:bottom w:val="single" w:sz="8" w:space="0" w:color="auto"/>
              <w:right w:val="single" w:sz="8" w:space="0" w:color="auto"/>
            </w:tcBorders>
            <w:noWrap/>
            <w:vAlign w:val="center"/>
            <w:hideMark/>
          </w:tcPr>
          <w:p w14:paraId="1AA896D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£207.32</w:t>
            </w:r>
          </w:p>
        </w:tc>
        <w:tc>
          <w:tcPr>
            <w:tcW w:w="938" w:type="dxa"/>
            <w:tcBorders>
              <w:top w:val="nil"/>
              <w:left w:val="nil"/>
              <w:bottom w:val="single" w:sz="8" w:space="0" w:color="auto"/>
              <w:right w:val="single" w:sz="8" w:space="0" w:color="auto"/>
            </w:tcBorders>
            <w:noWrap/>
            <w:vAlign w:val="center"/>
            <w:hideMark/>
          </w:tcPr>
          <w:p w14:paraId="50AE571E"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£219.41</w:t>
            </w:r>
          </w:p>
        </w:tc>
        <w:tc>
          <w:tcPr>
            <w:tcW w:w="1057" w:type="dxa"/>
            <w:tcBorders>
              <w:top w:val="nil"/>
              <w:left w:val="nil"/>
              <w:bottom w:val="single" w:sz="8" w:space="0" w:color="auto"/>
              <w:right w:val="single" w:sz="8" w:space="0" w:color="auto"/>
            </w:tcBorders>
            <w:noWrap/>
            <w:vAlign w:val="center"/>
            <w:hideMark/>
          </w:tcPr>
          <w:p w14:paraId="4B510485"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£231.50</w:t>
            </w:r>
          </w:p>
        </w:tc>
        <w:tc>
          <w:tcPr>
            <w:tcW w:w="1057" w:type="dxa"/>
            <w:tcBorders>
              <w:top w:val="nil"/>
              <w:left w:val="nil"/>
              <w:bottom w:val="single" w:sz="8" w:space="0" w:color="auto"/>
              <w:right w:val="single" w:sz="8" w:space="0" w:color="auto"/>
            </w:tcBorders>
            <w:noWrap/>
            <w:vAlign w:val="center"/>
            <w:hideMark/>
          </w:tcPr>
          <w:p w14:paraId="7E274E5C"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£245.32</w:t>
            </w:r>
          </w:p>
        </w:tc>
        <w:tc>
          <w:tcPr>
            <w:tcW w:w="1057" w:type="dxa"/>
            <w:tcBorders>
              <w:top w:val="nil"/>
              <w:left w:val="nil"/>
              <w:bottom w:val="single" w:sz="8" w:space="0" w:color="auto"/>
              <w:right w:val="single" w:sz="8" w:space="0" w:color="auto"/>
            </w:tcBorders>
            <w:noWrap/>
            <w:vAlign w:val="center"/>
            <w:hideMark/>
          </w:tcPr>
          <w:p w14:paraId="44F61CC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£257.43</w:t>
            </w:r>
          </w:p>
        </w:tc>
        <w:tc>
          <w:tcPr>
            <w:tcW w:w="1057" w:type="dxa"/>
            <w:tcBorders>
              <w:top w:val="nil"/>
              <w:left w:val="nil"/>
              <w:bottom w:val="single" w:sz="8" w:space="0" w:color="auto"/>
              <w:right w:val="single" w:sz="8" w:space="0" w:color="auto"/>
            </w:tcBorders>
            <w:noWrap/>
            <w:vAlign w:val="center"/>
            <w:hideMark/>
          </w:tcPr>
          <w:p w14:paraId="30BAD3CA"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£276.33</w:t>
            </w:r>
          </w:p>
        </w:tc>
        <w:tc>
          <w:tcPr>
            <w:tcW w:w="1057" w:type="dxa"/>
            <w:tcBorders>
              <w:top w:val="nil"/>
              <w:left w:val="nil"/>
              <w:bottom w:val="single" w:sz="8" w:space="0" w:color="auto"/>
              <w:right w:val="single" w:sz="8" w:space="0" w:color="auto"/>
            </w:tcBorders>
            <w:noWrap/>
            <w:vAlign w:val="center"/>
            <w:hideMark/>
          </w:tcPr>
          <w:p w14:paraId="0A5BA987"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£295.69</w:t>
            </w:r>
          </w:p>
        </w:tc>
      </w:tr>
      <w:tr w:rsidR="006F013B" w:rsidRPr="006F013B" w14:paraId="5CF087AB" w14:textId="77777777" w:rsidTr="006F013B">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F69D881" w14:textId="77777777" w:rsidR="006F013B" w:rsidRPr="006F013B" w:rsidRDefault="006F013B" w:rsidP="006F013B">
            <w:pPr>
              <w:spacing w:before="0" w:after="0" w:line="240" w:lineRule="auto"/>
              <w:rPr>
                <w:rFonts w:ascii="Arial" w:hAnsi="Arial" w:cs="Arial"/>
                <w:b/>
                <w:bCs/>
                <w:color w:val="000000"/>
                <w:lang w:val="en-GB" w:eastAsia="en-GB" w:bidi="ar-SA"/>
              </w:rPr>
            </w:pPr>
          </w:p>
        </w:tc>
        <w:tc>
          <w:tcPr>
            <w:tcW w:w="1058" w:type="dxa"/>
            <w:tcBorders>
              <w:top w:val="nil"/>
              <w:left w:val="nil"/>
              <w:bottom w:val="single" w:sz="8" w:space="0" w:color="auto"/>
              <w:right w:val="single" w:sz="8" w:space="0" w:color="auto"/>
            </w:tcBorders>
            <w:noWrap/>
            <w:vAlign w:val="center"/>
            <w:hideMark/>
          </w:tcPr>
          <w:p w14:paraId="5AA3A534" w14:textId="77777777" w:rsidR="006F013B" w:rsidRPr="006F013B" w:rsidRDefault="006F013B" w:rsidP="006F013B">
            <w:pPr>
              <w:spacing w:before="0" w:after="0" w:line="240" w:lineRule="auto"/>
              <w:rPr>
                <w:rFonts w:ascii="Arial" w:hAnsi="Arial" w:cs="Arial"/>
                <w:b/>
                <w:bCs/>
                <w:color w:val="000000"/>
                <w:lang w:val="en-GB" w:eastAsia="en-GB" w:bidi="ar-SA"/>
              </w:rPr>
            </w:pPr>
            <w:r w:rsidRPr="006F013B">
              <w:rPr>
                <w:rFonts w:ascii="Arial" w:hAnsi="Arial" w:cs="Arial"/>
                <w:b/>
                <w:bCs/>
                <w:color w:val="000000"/>
                <w:lang w:val="en-GB" w:eastAsia="en-GB" w:bidi="ar-SA"/>
              </w:rPr>
              <w:t>1401-1550</w:t>
            </w:r>
          </w:p>
        </w:tc>
        <w:tc>
          <w:tcPr>
            <w:tcW w:w="819" w:type="dxa"/>
            <w:tcBorders>
              <w:top w:val="nil"/>
              <w:left w:val="nil"/>
              <w:bottom w:val="single" w:sz="8" w:space="0" w:color="auto"/>
              <w:right w:val="single" w:sz="8" w:space="0" w:color="auto"/>
            </w:tcBorders>
            <w:noWrap/>
            <w:vAlign w:val="center"/>
            <w:hideMark/>
          </w:tcPr>
          <w:p w14:paraId="53059BA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£219.41</w:t>
            </w:r>
          </w:p>
        </w:tc>
        <w:tc>
          <w:tcPr>
            <w:tcW w:w="938" w:type="dxa"/>
            <w:tcBorders>
              <w:top w:val="nil"/>
              <w:left w:val="nil"/>
              <w:bottom w:val="single" w:sz="8" w:space="0" w:color="auto"/>
              <w:right w:val="single" w:sz="8" w:space="0" w:color="auto"/>
            </w:tcBorders>
            <w:noWrap/>
            <w:vAlign w:val="center"/>
            <w:hideMark/>
          </w:tcPr>
          <w:p w14:paraId="19310E6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£224.60</w:t>
            </w:r>
          </w:p>
        </w:tc>
        <w:tc>
          <w:tcPr>
            <w:tcW w:w="1057" w:type="dxa"/>
            <w:tcBorders>
              <w:top w:val="nil"/>
              <w:left w:val="nil"/>
              <w:bottom w:val="single" w:sz="8" w:space="0" w:color="auto"/>
              <w:right w:val="single" w:sz="8" w:space="0" w:color="auto"/>
            </w:tcBorders>
            <w:noWrap/>
            <w:vAlign w:val="center"/>
            <w:hideMark/>
          </w:tcPr>
          <w:p w14:paraId="0A01D910"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£245.32</w:t>
            </w:r>
          </w:p>
        </w:tc>
        <w:tc>
          <w:tcPr>
            <w:tcW w:w="1057" w:type="dxa"/>
            <w:tcBorders>
              <w:top w:val="nil"/>
              <w:left w:val="nil"/>
              <w:bottom w:val="single" w:sz="8" w:space="0" w:color="auto"/>
              <w:right w:val="single" w:sz="8" w:space="0" w:color="auto"/>
            </w:tcBorders>
            <w:noWrap/>
            <w:vAlign w:val="center"/>
            <w:hideMark/>
          </w:tcPr>
          <w:p w14:paraId="03F1004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£264.00</w:t>
            </w:r>
          </w:p>
        </w:tc>
        <w:tc>
          <w:tcPr>
            <w:tcW w:w="1057" w:type="dxa"/>
            <w:tcBorders>
              <w:top w:val="nil"/>
              <w:left w:val="nil"/>
              <w:bottom w:val="single" w:sz="8" w:space="0" w:color="auto"/>
              <w:right w:val="single" w:sz="8" w:space="0" w:color="auto"/>
            </w:tcBorders>
            <w:noWrap/>
            <w:vAlign w:val="center"/>
            <w:hideMark/>
          </w:tcPr>
          <w:p w14:paraId="4FA43F84"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£276.33</w:t>
            </w:r>
          </w:p>
        </w:tc>
        <w:tc>
          <w:tcPr>
            <w:tcW w:w="1057" w:type="dxa"/>
            <w:tcBorders>
              <w:top w:val="nil"/>
              <w:left w:val="nil"/>
              <w:bottom w:val="single" w:sz="8" w:space="0" w:color="auto"/>
              <w:right w:val="single" w:sz="8" w:space="0" w:color="auto"/>
            </w:tcBorders>
            <w:noWrap/>
            <w:vAlign w:val="center"/>
            <w:hideMark/>
          </w:tcPr>
          <w:p w14:paraId="6B258CBB"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£295.69</w:t>
            </w:r>
          </w:p>
        </w:tc>
        <w:tc>
          <w:tcPr>
            <w:tcW w:w="1057" w:type="dxa"/>
            <w:tcBorders>
              <w:top w:val="nil"/>
              <w:left w:val="nil"/>
              <w:bottom w:val="single" w:sz="8" w:space="0" w:color="auto"/>
              <w:right w:val="single" w:sz="8" w:space="0" w:color="auto"/>
            </w:tcBorders>
            <w:noWrap/>
            <w:vAlign w:val="center"/>
            <w:hideMark/>
          </w:tcPr>
          <w:p w14:paraId="1A94E3B6" w14:textId="77777777" w:rsidR="006F013B" w:rsidRPr="006F013B" w:rsidRDefault="006F013B" w:rsidP="006F013B">
            <w:pPr>
              <w:spacing w:before="0" w:after="0" w:line="240" w:lineRule="auto"/>
              <w:jc w:val="right"/>
              <w:rPr>
                <w:rFonts w:cs="Calibri"/>
                <w:color w:val="000000"/>
                <w:sz w:val="22"/>
                <w:szCs w:val="22"/>
                <w:lang w:val="en-GB" w:eastAsia="en-GB" w:bidi="ar-SA"/>
              </w:rPr>
            </w:pPr>
            <w:r w:rsidRPr="006F013B">
              <w:rPr>
                <w:rFonts w:cs="Calibri"/>
                <w:color w:val="000000"/>
                <w:sz w:val="22"/>
                <w:szCs w:val="22"/>
                <w:lang w:val="en-GB" w:eastAsia="en-GB" w:bidi="ar-SA"/>
              </w:rPr>
              <w:t>£316.80</w:t>
            </w:r>
          </w:p>
        </w:tc>
      </w:tr>
    </w:tbl>
    <w:p w14:paraId="197E4E44" w14:textId="77777777" w:rsidR="006F013B" w:rsidRDefault="006F013B" w:rsidP="006F013B">
      <w:pPr>
        <w:rPr>
          <w:rFonts w:ascii="Arial" w:hAnsi="Arial" w:cs="Arial"/>
          <w:b/>
          <w:bCs/>
          <w:caps/>
          <w:color w:val="FFFFFF"/>
          <w:spacing w:val="15"/>
          <w:sz w:val="24"/>
          <w:szCs w:val="16"/>
        </w:rPr>
      </w:pPr>
    </w:p>
    <w:p w14:paraId="2620E643" w14:textId="572E6A4F" w:rsidR="006F013B" w:rsidRPr="006F013B" w:rsidRDefault="006F013B" w:rsidP="006F013B">
      <w:pPr>
        <w:tabs>
          <w:tab w:val="left" w:pos="4005"/>
        </w:tabs>
        <w:rPr>
          <w:rFonts w:ascii="Arial" w:hAnsi="Arial" w:cs="Arial"/>
          <w:sz w:val="24"/>
          <w:szCs w:val="16"/>
        </w:rPr>
      </w:pPr>
      <w:r>
        <w:rPr>
          <w:rFonts w:ascii="Arial" w:hAnsi="Arial" w:cs="Arial"/>
          <w:sz w:val="24"/>
          <w:szCs w:val="16"/>
        </w:rPr>
        <w:tab/>
      </w:r>
    </w:p>
    <w:p w14:paraId="16A44B00" w14:textId="77777777" w:rsidR="00047F89" w:rsidRPr="001304B0" w:rsidRDefault="001304B0" w:rsidP="001304B0">
      <w:pPr>
        <w:tabs>
          <w:tab w:val="left" w:pos="4740"/>
        </w:tabs>
        <w:rPr>
          <w:rFonts w:ascii="Aptos" w:hAnsi="Aptos"/>
          <w:kern w:val="2"/>
          <w:sz w:val="24"/>
          <w:szCs w:val="24"/>
          <w:lang w:val="en-GB" w:eastAsia="en-GB" w:bidi="ar-SA"/>
          <w14:ligatures w14:val="standardContextual"/>
        </w:rPr>
      </w:pPr>
      <w:r>
        <w:rPr>
          <w:rFonts w:ascii="Arial" w:hAnsi="Arial" w:cs="Arial"/>
          <w:b/>
          <w:bCs/>
          <w:caps/>
          <w:color w:val="FFFFFF"/>
          <w:spacing w:val="15"/>
          <w:sz w:val="24"/>
          <w:szCs w:val="16"/>
        </w:rPr>
        <w:tab/>
      </w:r>
    </w:p>
    <w:tbl>
      <w:tblPr>
        <w:tblW w:w="7920" w:type="dxa"/>
        <w:tblLook w:val="04A0" w:firstRow="1" w:lastRow="0" w:firstColumn="1" w:lastColumn="0" w:noHBand="0" w:noVBand="1"/>
      </w:tblPr>
      <w:tblGrid>
        <w:gridCol w:w="1320"/>
        <w:gridCol w:w="1320"/>
        <w:gridCol w:w="1320"/>
        <w:gridCol w:w="1320"/>
        <w:gridCol w:w="1320"/>
        <w:gridCol w:w="1320"/>
      </w:tblGrid>
      <w:tr w:rsidR="00047F89" w:rsidRPr="00047F89" w14:paraId="5BEABE9E"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37DE0821"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Clear laminated glass, Ground Floor</w:t>
            </w:r>
          </w:p>
        </w:tc>
      </w:tr>
      <w:tr w:rsidR="00047F89" w:rsidRPr="00047F89" w14:paraId="6A39DADF" w14:textId="77777777" w:rsidTr="00047F89">
        <w:trPr>
          <w:trHeight w:val="315"/>
        </w:trPr>
        <w:tc>
          <w:tcPr>
            <w:tcW w:w="1320" w:type="dxa"/>
            <w:tcBorders>
              <w:top w:val="nil"/>
              <w:left w:val="single" w:sz="8" w:space="0" w:color="auto"/>
              <w:bottom w:val="single" w:sz="8" w:space="0" w:color="auto"/>
              <w:right w:val="nil"/>
            </w:tcBorders>
            <w:noWrap/>
            <w:vAlign w:val="center"/>
            <w:hideMark/>
          </w:tcPr>
          <w:p w14:paraId="579F8B10"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single" w:sz="8" w:space="0" w:color="auto"/>
              <w:bottom w:val="single" w:sz="8" w:space="0" w:color="auto"/>
              <w:right w:val="nil"/>
            </w:tcBorders>
            <w:noWrap/>
            <w:vAlign w:val="center"/>
            <w:hideMark/>
          </w:tcPr>
          <w:p w14:paraId="1EA6D296"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single" w:sz="8" w:space="0" w:color="auto"/>
              <w:bottom w:val="single" w:sz="8" w:space="0" w:color="auto"/>
              <w:right w:val="nil"/>
            </w:tcBorders>
            <w:noWrap/>
            <w:vAlign w:val="center"/>
            <w:hideMark/>
          </w:tcPr>
          <w:p w14:paraId="00E97BF1"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single" w:sz="8" w:space="0" w:color="auto"/>
              <w:bottom w:val="single" w:sz="8" w:space="0" w:color="auto"/>
              <w:right w:val="nil"/>
            </w:tcBorders>
            <w:noWrap/>
            <w:vAlign w:val="center"/>
            <w:hideMark/>
          </w:tcPr>
          <w:p w14:paraId="18448FEA"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single" w:sz="8" w:space="0" w:color="auto"/>
              <w:bottom w:val="single" w:sz="8" w:space="0" w:color="auto"/>
              <w:right w:val="nil"/>
            </w:tcBorders>
            <w:noWrap/>
            <w:vAlign w:val="center"/>
            <w:hideMark/>
          </w:tcPr>
          <w:p w14:paraId="1951C2CD"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single" w:sz="8" w:space="0" w:color="auto"/>
              <w:bottom w:val="single" w:sz="8" w:space="0" w:color="auto"/>
              <w:right w:val="single" w:sz="8" w:space="0" w:color="auto"/>
            </w:tcBorders>
            <w:noWrap/>
            <w:vAlign w:val="center"/>
            <w:hideMark/>
          </w:tcPr>
          <w:p w14:paraId="70AAF9B0"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2B3131ED"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88E7DE5"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1D808EB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£279.94</w:t>
            </w:r>
          </w:p>
        </w:tc>
        <w:tc>
          <w:tcPr>
            <w:tcW w:w="1320" w:type="dxa"/>
            <w:tcBorders>
              <w:top w:val="nil"/>
              <w:left w:val="nil"/>
              <w:bottom w:val="single" w:sz="8" w:space="0" w:color="auto"/>
              <w:right w:val="single" w:sz="8" w:space="0" w:color="auto"/>
            </w:tcBorders>
            <w:noWrap/>
            <w:vAlign w:val="center"/>
            <w:hideMark/>
          </w:tcPr>
          <w:p w14:paraId="67EFB1C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£284.92</w:t>
            </w:r>
          </w:p>
        </w:tc>
        <w:tc>
          <w:tcPr>
            <w:tcW w:w="1320" w:type="dxa"/>
            <w:tcBorders>
              <w:top w:val="nil"/>
              <w:left w:val="nil"/>
              <w:bottom w:val="single" w:sz="8" w:space="0" w:color="auto"/>
              <w:right w:val="single" w:sz="8" w:space="0" w:color="auto"/>
            </w:tcBorders>
            <w:noWrap/>
            <w:vAlign w:val="center"/>
            <w:hideMark/>
          </w:tcPr>
          <w:p w14:paraId="718350E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£289.89</w:t>
            </w:r>
          </w:p>
        </w:tc>
        <w:tc>
          <w:tcPr>
            <w:tcW w:w="1320" w:type="dxa"/>
            <w:tcBorders>
              <w:top w:val="nil"/>
              <w:left w:val="nil"/>
              <w:bottom w:val="single" w:sz="8" w:space="0" w:color="auto"/>
              <w:right w:val="single" w:sz="8" w:space="0" w:color="auto"/>
            </w:tcBorders>
            <w:noWrap/>
            <w:vAlign w:val="center"/>
            <w:hideMark/>
          </w:tcPr>
          <w:p w14:paraId="55C4215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£303.13</w:t>
            </w:r>
          </w:p>
        </w:tc>
        <w:tc>
          <w:tcPr>
            <w:tcW w:w="1320" w:type="dxa"/>
            <w:tcBorders>
              <w:top w:val="nil"/>
              <w:left w:val="nil"/>
              <w:bottom w:val="single" w:sz="8" w:space="0" w:color="auto"/>
              <w:right w:val="single" w:sz="8" w:space="0" w:color="auto"/>
            </w:tcBorders>
            <w:noWrap/>
            <w:vAlign w:val="center"/>
            <w:hideMark/>
          </w:tcPr>
          <w:p w14:paraId="6040A61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£311.43</w:t>
            </w:r>
          </w:p>
        </w:tc>
      </w:tr>
      <w:tr w:rsidR="00047F89" w:rsidRPr="00047F89" w14:paraId="41CD6AFF"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19551BF4"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711E24B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£296.51</w:t>
            </w:r>
          </w:p>
        </w:tc>
        <w:tc>
          <w:tcPr>
            <w:tcW w:w="1320" w:type="dxa"/>
            <w:tcBorders>
              <w:top w:val="nil"/>
              <w:left w:val="nil"/>
              <w:bottom w:val="single" w:sz="8" w:space="0" w:color="auto"/>
              <w:right w:val="single" w:sz="8" w:space="0" w:color="auto"/>
            </w:tcBorders>
            <w:noWrap/>
            <w:vAlign w:val="center"/>
            <w:hideMark/>
          </w:tcPr>
          <w:p w14:paraId="2C73B92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£303.13</w:t>
            </w:r>
          </w:p>
        </w:tc>
        <w:tc>
          <w:tcPr>
            <w:tcW w:w="1320" w:type="dxa"/>
            <w:tcBorders>
              <w:top w:val="nil"/>
              <w:left w:val="nil"/>
              <w:bottom w:val="single" w:sz="8" w:space="0" w:color="auto"/>
              <w:right w:val="single" w:sz="8" w:space="0" w:color="auto"/>
            </w:tcBorders>
            <w:noWrap/>
            <w:vAlign w:val="center"/>
            <w:hideMark/>
          </w:tcPr>
          <w:p w14:paraId="6E93E9C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£314.74</w:t>
            </w:r>
          </w:p>
        </w:tc>
        <w:tc>
          <w:tcPr>
            <w:tcW w:w="1320" w:type="dxa"/>
            <w:tcBorders>
              <w:top w:val="nil"/>
              <w:left w:val="nil"/>
              <w:bottom w:val="single" w:sz="8" w:space="0" w:color="auto"/>
              <w:right w:val="single" w:sz="8" w:space="0" w:color="auto"/>
            </w:tcBorders>
            <w:noWrap/>
            <w:vAlign w:val="center"/>
            <w:hideMark/>
          </w:tcPr>
          <w:p w14:paraId="3B7D8AB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£327.99</w:t>
            </w:r>
          </w:p>
        </w:tc>
        <w:tc>
          <w:tcPr>
            <w:tcW w:w="1320" w:type="dxa"/>
            <w:tcBorders>
              <w:top w:val="nil"/>
              <w:left w:val="nil"/>
              <w:bottom w:val="single" w:sz="8" w:space="0" w:color="auto"/>
              <w:right w:val="single" w:sz="8" w:space="0" w:color="auto"/>
            </w:tcBorders>
            <w:noWrap/>
            <w:vAlign w:val="center"/>
            <w:hideMark/>
          </w:tcPr>
          <w:p w14:paraId="5A3F19C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£339.58</w:t>
            </w:r>
          </w:p>
        </w:tc>
      </w:tr>
      <w:tr w:rsidR="00047F89" w:rsidRPr="00047F89" w14:paraId="255A634D"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008E81D9"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761800B3"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£313.07</w:t>
            </w:r>
          </w:p>
        </w:tc>
        <w:tc>
          <w:tcPr>
            <w:tcW w:w="1320" w:type="dxa"/>
            <w:tcBorders>
              <w:top w:val="nil"/>
              <w:left w:val="nil"/>
              <w:bottom w:val="single" w:sz="8" w:space="0" w:color="auto"/>
              <w:right w:val="single" w:sz="8" w:space="0" w:color="auto"/>
            </w:tcBorders>
            <w:noWrap/>
            <w:vAlign w:val="center"/>
            <w:hideMark/>
          </w:tcPr>
          <w:p w14:paraId="11DFCCF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£324.85</w:t>
            </w:r>
          </w:p>
        </w:tc>
        <w:tc>
          <w:tcPr>
            <w:tcW w:w="1320" w:type="dxa"/>
            <w:tcBorders>
              <w:top w:val="nil"/>
              <w:left w:val="nil"/>
              <w:bottom w:val="single" w:sz="8" w:space="0" w:color="auto"/>
              <w:right w:val="single" w:sz="8" w:space="0" w:color="auto"/>
            </w:tcBorders>
            <w:noWrap/>
            <w:vAlign w:val="center"/>
            <w:hideMark/>
          </w:tcPr>
          <w:p w14:paraId="51C5E69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£337.93</w:t>
            </w:r>
          </w:p>
        </w:tc>
        <w:tc>
          <w:tcPr>
            <w:tcW w:w="1320" w:type="dxa"/>
            <w:tcBorders>
              <w:top w:val="nil"/>
              <w:left w:val="nil"/>
              <w:bottom w:val="single" w:sz="8" w:space="0" w:color="auto"/>
              <w:right w:val="single" w:sz="8" w:space="0" w:color="auto"/>
            </w:tcBorders>
            <w:noWrap/>
            <w:vAlign w:val="center"/>
            <w:hideMark/>
          </w:tcPr>
          <w:p w14:paraId="302BC25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£352.84</w:t>
            </w:r>
          </w:p>
        </w:tc>
        <w:tc>
          <w:tcPr>
            <w:tcW w:w="1320" w:type="dxa"/>
            <w:tcBorders>
              <w:top w:val="nil"/>
              <w:left w:val="nil"/>
              <w:bottom w:val="single" w:sz="8" w:space="0" w:color="auto"/>
              <w:right w:val="single" w:sz="8" w:space="0" w:color="auto"/>
            </w:tcBorders>
            <w:noWrap/>
            <w:vAlign w:val="center"/>
            <w:hideMark/>
          </w:tcPr>
          <w:p w14:paraId="19CB3FC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£366.08</w:t>
            </w:r>
          </w:p>
        </w:tc>
      </w:tr>
      <w:tr w:rsidR="00047F89" w:rsidRPr="00047F89" w14:paraId="5C039175"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17A048A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7B110E8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£334.61</w:t>
            </w:r>
          </w:p>
        </w:tc>
        <w:tc>
          <w:tcPr>
            <w:tcW w:w="1320" w:type="dxa"/>
            <w:tcBorders>
              <w:top w:val="nil"/>
              <w:left w:val="nil"/>
              <w:bottom w:val="single" w:sz="8" w:space="0" w:color="auto"/>
              <w:right w:val="single" w:sz="8" w:space="0" w:color="auto"/>
            </w:tcBorders>
            <w:noWrap/>
            <w:vAlign w:val="center"/>
            <w:hideMark/>
          </w:tcPr>
          <w:p w14:paraId="586750A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£346.19</w:t>
            </w:r>
          </w:p>
        </w:tc>
        <w:tc>
          <w:tcPr>
            <w:tcW w:w="1320" w:type="dxa"/>
            <w:tcBorders>
              <w:top w:val="nil"/>
              <w:left w:val="nil"/>
              <w:bottom w:val="single" w:sz="8" w:space="0" w:color="auto"/>
              <w:right w:val="single" w:sz="8" w:space="0" w:color="auto"/>
            </w:tcBorders>
            <w:noWrap/>
            <w:vAlign w:val="center"/>
            <w:hideMark/>
          </w:tcPr>
          <w:p w14:paraId="0E8DB0A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£359.46</w:t>
            </w:r>
          </w:p>
        </w:tc>
        <w:tc>
          <w:tcPr>
            <w:tcW w:w="1320" w:type="dxa"/>
            <w:tcBorders>
              <w:top w:val="nil"/>
              <w:left w:val="nil"/>
              <w:bottom w:val="single" w:sz="8" w:space="0" w:color="auto"/>
              <w:right w:val="single" w:sz="8" w:space="0" w:color="auto"/>
            </w:tcBorders>
            <w:noWrap/>
            <w:vAlign w:val="center"/>
            <w:hideMark/>
          </w:tcPr>
          <w:p w14:paraId="6CBF6B1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£377.69</w:t>
            </w:r>
          </w:p>
        </w:tc>
        <w:tc>
          <w:tcPr>
            <w:tcW w:w="1320" w:type="dxa"/>
            <w:tcBorders>
              <w:top w:val="nil"/>
              <w:left w:val="nil"/>
              <w:bottom w:val="single" w:sz="8" w:space="0" w:color="auto"/>
              <w:right w:val="single" w:sz="8" w:space="0" w:color="auto"/>
            </w:tcBorders>
            <w:noWrap/>
            <w:vAlign w:val="center"/>
            <w:hideMark/>
          </w:tcPr>
          <w:p w14:paraId="067BF21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£390.94</w:t>
            </w:r>
          </w:p>
        </w:tc>
      </w:tr>
      <w:tr w:rsidR="00047F89" w:rsidRPr="00047F89" w14:paraId="1F81C9D9"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0FF01052"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07AED2F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£361.12</w:t>
            </w:r>
          </w:p>
        </w:tc>
        <w:tc>
          <w:tcPr>
            <w:tcW w:w="1320" w:type="dxa"/>
            <w:tcBorders>
              <w:top w:val="nil"/>
              <w:left w:val="nil"/>
              <w:bottom w:val="single" w:sz="8" w:space="0" w:color="auto"/>
              <w:right w:val="single" w:sz="8" w:space="0" w:color="auto"/>
            </w:tcBorders>
            <w:noWrap/>
            <w:vAlign w:val="center"/>
            <w:hideMark/>
          </w:tcPr>
          <w:p w14:paraId="58DFF18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£366.08</w:t>
            </w:r>
          </w:p>
        </w:tc>
        <w:tc>
          <w:tcPr>
            <w:tcW w:w="1320" w:type="dxa"/>
            <w:tcBorders>
              <w:top w:val="nil"/>
              <w:left w:val="nil"/>
              <w:bottom w:val="single" w:sz="8" w:space="0" w:color="auto"/>
              <w:right w:val="single" w:sz="8" w:space="0" w:color="auto"/>
            </w:tcBorders>
            <w:noWrap/>
            <w:vAlign w:val="center"/>
            <w:hideMark/>
          </w:tcPr>
          <w:p w14:paraId="22425AF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£384.31</w:t>
            </w:r>
          </w:p>
        </w:tc>
        <w:tc>
          <w:tcPr>
            <w:tcW w:w="1320" w:type="dxa"/>
            <w:tcBorders>
              <w:top w:val="nil"/>
              <w:left w:val="nil"/>
              <w:bottom w:val="single" w:sz="8" w:space="0" w:color="auto"/>
              <w:right w:val="single" w:sz="8" w:space="0" w:color="auto"/>
            </w:tcBorders>
            <w:noWrap/>
            <w:vAlign w:val="center"/>
            <w:hideMark/>
          </w:tcPr>
          <w:p w14:paraId="66A82D5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£390.37</w:t>
            </w:r>
          </w:p>
        </w:tc>
        <w:tc>
          <w:tcPr>
            <w:tcW w:w="1320" w:type="dxa"/>
            <w:tcBorders>
              <w:top w:val="nil"/>
              <w:left w:val="nil"/>
              <w:bottom w:val="single" w:sz="8" w:space="0" w:color="auto"/>
              <w:right w:val="single" w:sz="8" w:space="0" w:color="auto"/>
            </w:tcBorders>
            <w:noWrap/>
            <w:vAlign w:val="center"/>
            <w:hideMark/>
          </w:tcPr>
          <w:p w14:paraId="5CE02F4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£405.02</w:t>
            </w:r>
          </w:p>
        </w:tc>
      </w:tr>
      <w:tr w:rsidR="00047F89" w:rsidRPr="00047F89" w14:paraId="1BD4FBB4" w14:textId="77777777" w:rsidTr="00047F89">
        <w:trPr>
          <w:trHeight w:val="315"/>
        </w:trPr>
        <w:tc>
          <w:tcPr>
            <w:tcW w:w="1320" w:type="dxa"/>
            <w:tcBorders>
              <w:top w:val="nil"/>
              <w:left w:val="nil"/>
              <w:bottom w:val="single" w:sz="8" w:space="0" w:color="auto"/>
              <w:right w:val="nil"/>
            </w:tcBorders>
            <w:noWrap/>
            <w:vAlign w:val="bottom"/>
            <w:hideMark/>
          </w:tcPr>
          <w:p w14:paraId="51295FA0"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3B465624"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146374D4"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4685A303"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0FCB7432"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0B356E4B"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r>
      <w:tr w:rsidR="00047F89" w:rsidRPr="00047F89" w14:paraId="3C5F1A84"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54C8F4AB"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Obscured laminated glass, Ground Floor</w:t>
            </w:r>
          </w:p>
        </w:tc>
      </w:tr>
      <w:tr w:rsidR="00047F89" w:rsidRPr="00047F89" w14:paraId="7A71E403" w14:textId="77777777" w:rsidTr="00047F89">
        <w:trPr>
          <w:trHeight w:val="315"/>
        </w:trPr>
        <w:tc>
          <w:tcPr>
            <w:tcW w:w="1320" w:type="dxa"/>
            <w:tcBorders>
              <w:top w:val="nil"/>
              <w:left w:val="single" w:sz="8" w:space="0" w:color="auto"/>
              <w:bottom w:val="single" w:sz="8" w:space="0" w:color="auto"/>
              <w:right w:val="nil"/>
            </w:tcBorders>
            <w:noWrap/>
            <w:vAlign w:val="center"/>
            <w:hideMark/>
          </w:tcPr>
          <w:p w14:paraId="2788FDFD"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single" w:sz="8" w:space="0" w:color="auto"/>
              <w:bottom w:val="single" w:sz="8" w:space="0" w:color="auto"/>
              <w:right w:val="nil"/>
            </w:tcBorders>
            <w:noWrap/>
            <w:vAlign w:val="center"/>
            <w:hideMark/>
          </w:tcPr>
          <w:p w14:paraId="4D84AA0D"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single" w:sz="8" w:space="0" w:color="auto"/>
              <w:bottom w:val="single" w:sz="8" w:space="0" w:color="auto"/>
              <w:right w:val="nil"/>
            </w:tcBorders>
            <w:noWrap/>
            <w:vAlign w:val="center"/>
            <w:hideMark/>
          </w:tcPr>
          <w:p w14:paraId="757C9813"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single" w:sz="8" w:space="0" w:color="auto"/>
              <w:bottom w:val="single" w:sz="8" w:space="0" w:color="auto"/>
              <w:right w:val="nil"/>
            </w:tcBorders>
            <w:noWrap/>
            <w:vAlign w:val="center"/>
            <w:hideMark/>
          </w:tcPr>
          <w:p w14:paraId="47E30B8F"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single" w:sz="8" w:space="0" w:color="auto"/>
              <w:bottom w:val="single" w:sz="8" w:space="0" w:color="auto"/>
              <w:right w:val="nil"/>
            </w:tcBorders>
            <w:noWrap/>
            <w:vAlign w:val="center"/>
            <w:hideMark/>
          </w:tcPr>
          <w:p w14:paraId="6C3F5420"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single" w:sz="8" w:space="0" w:color="auto"/>
              <w:bottom w:val="single" w:sz="8" w:space="0" w:color="auto"/>
              <w:right w:val="single" w:sz="8" w:space="0" w:color="auto"/>
            </w:tcBorders>
            <w:noWrap/>
            <w:vAlign w:val="center"/>
            <w:hideMark/>
          </w:tcPr>
          <w:p w14:paraId="548B2E09"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3D7B5F1D"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E4531A2"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3F8E1F7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£300.96</w:t>
            </w:r>
          </w:p>
        </w:tc>
        <w:tc>
          <w:tcPr>
            <w:tcW w:w="1320" w:type="dxa"/>
            <w:tcBorders>
              <w:top w:val="nil"/>
              <w:left w:val="nil"/>
              <w:bottom w:val="single" w:sz="8" w:space="0" w:color="auto"/>
              <w:right w:val="single" w:sz="8" w:space="0" w:color="auto"/>
            </w:tcBorders>
            <w:noWrap/>
            <w:vAlign w:val="center"/>
            <w:hideMark/>
          </w:tcPr>
          <w:p w14:paraId="4A591B2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£306.26</w:t>
            </w:r>
          </w:p>
        </w:tc>
        <w:tc>
          <w:tcPr>
            <w:tcW w:w="1320" w:type="dxa"/>
            <w:tcBorders>
              <w:top w:val="nil"/>
              <w:left w:val="nil"/>
              <w:bottom w:val="single" w:sz="8" w:space="0" w:color="auto"/>
              <w:right w:val="single" w:sz="8" w:space="0" w:color="auto"/>
            </w:tcBorders>
            <w:noWrap/>
            <w:vAlign w:val="center"/>
            <w:hideMark/>
          </w:tcPr>
          <w:p w14:paraId="5774611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£313.29</w:t>
            </w:r>
          </w:p>
        </w:tc>
        <w:tc>
          <w:tcPr>
            <w:tcW w:w="1320" w:type="dxa"/>
            <w:tcBorders>
              <w:top w:val="nil"/>
              <w:left w:val="nil"/>
              <w:bottom w:val="single" w:sz="8" w:space="0" w:color="auto"/>
              <w:right w:val="single" w:sz="8" w:space="0" w:color="auto"/>
            </w:tcBorders>
            <w:noWrap/>
            <w:vAlign w:val="center"/>
            <w:hideMark/>
          </w:tcPr>
          <w:p w14:paraId="26BE989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£325.60</w:t>
            </w:r>
          </w:p>
        </w:tc>
        <w:tc>
          <w:tcPr>
            <w:tcW w:w="1320" w:type="dxa"/>
            <w:tcBorders>
              <w:top w:val="nil"/>
              <w:left w:val="nil"/>
              <w:bottom w:val="single" w:sz="8" w:space="0" w:color="auto"/>
              <w:right w:val="single" w:sz="8" w:space="0" w:color="auto"/>
            </w:tcBorders>
            <w:noWrap/>
            <w:vAlign w:val="center"/>
            <w:hideMark/>
          </w:tcPr>
          <w:p w14:paraId="78F0806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£336.16</w:t>
            </w:r>
          </w:p>
        </w:tc>
      </w:tr>
      <w:tr w:rsidR="00047F89" w:rsidRPr="00047F89" w14:paraId="61ACA40D"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0FCB812"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3A2E70E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£320.32</w:t>
            </w:r>
          </w:p>
        </w:tc>
        <w:tc>
          <w:tcPr>
            <w:tcW w:w="1320" w:type="dxa"/>
            <w:tcBorders>
              <w:top w:val="nil"/>
              <w:left w:val="nil"/>
              <w:bottom w:val="single" w:sz="8" w:space="0" w:color="auto"/>
              <w:right w:val="single" w:sz="8" w:space="0" w:color="auto"/>
            </w:tcBorders>
            <w:noWrap/>
            <w:vAlign w:val="center"/>
            <w:hideMark/>
          </w:tcPr>
          <w:p w14:paraId="22ADB95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£327.37</w:t>
            </w:r>
          </w:p>
        </w:tc>
        <w:tc>
          <w:tcPr>
            <w:tcW w:w="1320" w:type="dxa"/>
            <w:tcBorders>
              <w:top w:val="nil"/>
              <w:left w:val="nil"/>
              <w:bottom w:val="single" w:sz="8" w:space="0" w:color="auto"/>
              <w:right w:val="single" w:sz="8" w:space="0" w:color="auto"/>
            </w:tcBorders>
            <w:noWrap/>
            <w:vAlign w:val="center"/>
            <w:hideMark/>
          </w:tcPr>
          <w:p w14:paraId="7DAB0DC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£339.69</w:t>
            </w:r>
          </w:p>
        </w:tc>
        <w:tc>
          <w:tcPr>
            <w:tcW w:w="1320" w:type="dxa"/>
            <w:tcBorders>
              <w:top w:val="nil"/>
              <w:left w:val="nil"/>
              <w:bottom w:val="single" w:sz="8" w:space="0" w:color="auto"/>
              <w:right w:val="single" w:sz="8" w:space="0" w:color="auto"/>
            </w:tcBorders>
            <w:noWrap/>
            <w:vAlign w:val="center"/>
            <w:hideMark/>
          </w:tcPr>
          <w:p w14:paraId="263C4B5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£355.53</w:t>
            </w:r>
          </w:p>
        </w:tc>
        <w:tc>
          <w:tcPr>
            <w:tcW w:w="1320" w:type="dxa"/>
            <w:tcBorders>
              <w:top w:val="nil"/>
              <w:left w:val="nil"/>
              <w:bottom w:val="single" w:sz="8" w:space="0" w:color="auto"/>
              <w:right w:val="single" w:sz="8" w:space="0" w:color="auto"/>
            </w:tcBorders>
            <w:noWrap/>
            <w:vAlign w:val="center"/>
            <w:hideMark/>
          </w:tcPr>
          <w:p w14:paraId="7223C79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£366.08</w:t>
            </w:r>
          </w:p>
        </w:tc>
      </w:tr>
      <w:tr w:rsidR="00047F89" w:rsidRPr="00047F89" w14:paraId="58C988D7"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371E698E"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lastRenderedPageBreak/>
              <w:t>1101-1250</w:t>
            </w:r>
          </w:p>
        </w:tc>
        <w:tc>
          <w:tcPr>
            <w:tcW w:w="1320" w:type="dxa"/>
            <w:tcBorders>
              <w:top w:val="nil"/>
              <w:left w:val="nil"/>
              <w:bottom w:val="single" w:sz="8" w:space="0" w:color="auto"/>
              <w:right w:val="single" w:sz="8" w:space="0" w:color="auto"/>
            </w:tcBorders>
            <w:noWrap/>
            <w:vAlign w:val="center"/>
            <w:hideMark/>
          </w:tcPr>
          <w:p w14:paraId="24C43678"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£339.69</w:t>
            </w:r>
          </w:p>
        </w:tc>
        <w:tc>
          <w:tcPr>
            <w:tcW w:w="1320" w:type="dxa"/>
            <w:tcBorders>
              <w:top w:val="nil"/>
              <w:left w:val="nil"/>
              <w:bottom w:val="single" w:sz="8" w:space="0" w:color="auto"/>
              <w:right w:val="single" w:sz="8" w:space="0" w:color="auto"/>
            </w:tcBorders>
            <w:noWrap/>
            <w:vAlign w:val="center"/>
            <w:hideMark/>
          </w:tcPr>
          <w:p w14:paraId="166A50D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£352.01</w:t>
            </w:r>
          </w:p>
        </w:tc>
        <w:tc>
          <w:tcPr>
            <w:tcW w:w="1320" w:type="dxa"/>
            <w:tcBorders>
              <w:top w:val="nil"/>
              <w:left w:val="nil"/>
              <w:bottom w:val="single" w:sz="8" w:space="0" w:color="auto"/>
              <w:right w:val="single" w:sz="8" w:space="0" w:color="auto"/>
            </w:tcBorders>
            <w:noWrap/>
            <w:vAlign w:val="center"/>
            <w:hideMark/>
          </w:tcPr>
          <w:p w14:paraId="07AB36C0"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£364.32</w:t>
            </w:r>
          </w:p>
        </w:tc>
        <w:tc>
          <w:tcPr>
            <w:tcW w:w="1320" w:type="dxa"/>
            <w:tcBorders>
              <w:top w:val="nil"/>
              <w:left w:val="nil"/>
              <w:bottom w:val="single" w:sz="8" w:space="0" w:color="auto"/>
              <w:right w:val="single" w:sz="8" w:space="0" w:color="auto"/>
            </w:tcBorders>
            <w:noWrap/>
            <w:vAlign w:val="center"/>
            <w:hideMark/>
          </w:tcPr>
          <w:p w14:paraId="4E60088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£381.94</w:t>
            </w:r>
          </w:p>
        </w:tc>
        <w:tc>
          <w:tcPr>
            <w:tcW w:w="1320" w:type="dxa"/>
            <w:tcBorders>
              <w:top w:val="nil"/>
              <w:left w:val="nil"/>
              <w:bottom w:val="single" w:sz="8" w:space="0" w:color="auto"/>
              <w:right w:val="single" w:sz="8" w:space="0" w:color="auto"/>
            </w:tcBorders>
            <w:noWrap/>
            <w:vAlign w:val="center"/>
            <w:hideMark/>
          </w:tcPr>
          <w:p w14:paraId="5534771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£396.01</w:t>
            </w:r>
          </w:p>
        </w:tc>
      </w:tr>
      <w:tr w:rsidR="00047F89" w:rsidRPr="00047F89" w14:paraId="61898ED0"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69397FE"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273AB6B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£360.83</w:t>
            </w:r>
          </w:p>
        </w:tc>
        <w:tc>
          <w:tcPr>
            <w:tcW w:w="1320" w:type="dxa"/>
            <w:tcBorders>
              <w:top w:val="nil"/>
              <w:left w:val="nil"/>
              <w:bottom w:val="single" w:sz="8" w:space="0" w:color="auto"/>
              <w:right w:val="single" w:sz="8" w:space="0" w:color="auto"/>
            </w:tcBorders>
            <w:noWrap/>
            <w:vAlign w:val="center"/>
            <w:hideMark/>
          </w:tcPr>
          <w:p w14:paraId="1280D40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£374.89</w:t>
            </w:r>
          </w:p>
        </w:tc>
        <w:tc>
          <w:tcPr>
            <w:tcW w:w="1320" w:type="dxa"/>
            <w:tcBorders>
              <w:top w:val="nil"/>
              <w:left w:val="nil"/>
              <w:bottom w:val="single" w:sz="8" w:space="0" w:color="auto"/>
              <w:right w:val="single" w:sz="8" w:space="0" w:color="auto"/>
            </w:tcBorders>
            <w:noWrap/>
            <w:vAlign w:val="center"/>
            <w:hideMark/>
          </w:tcPr>
          <w:p w14:paraId="73534EA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£388.98</w:t>
            </w:r>
          </w:p>
        </w:tc>
        <w:tc>
          <w:tcPr>
            <w:tcW w:w="1320" w:type="dxa"/>
            <w:tcBorders>
              <w:top w:val="nil"/>
              <w:left w:val="nil"/>
              <w:bottom w:val="single" w:sz="8" w:space="0" w:color="auto"/>
              <w:right w:val="single" w:sz="8" w:space="0" w:color="auto"/>
            </w:tcBorders>
            <w:noWrap/>
            <w:vAlign w:val="center"/>
            <w:hideMark/>
          </w:tcPr>
          <w:p w14:paraId="5DFC963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£408.32</w:t>
            </w:r>
          </w:p>
        </w:tc>
        <w:tc>
          <w:tcPr>
            <w:tcW w:w="1320" w:type="dxa"/>
            <w:tcBorders>
              <w:top w:val="nil"/>
              <w:left w:val="nil"/>
              <w:bottom w:val="single" w:sz="8" w:space="0" w:color="auto"/>
              <w:right w:val="single" w:sz="8" w:space="0" w:color="auto"/>
            </w:tcBorders>
            <w:noWrap/>
            <w:vAlign w:val="center"/>
            <w:hideMark/>
          </w:tcPr>
          <w:p w14:paraId="3E1C5F8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£424.18</w:t>
            </w:r>
          </w:p>
        </w:tc>
      </w:tr>
      <w:tr w:rsidR="00047F89" w:rsidRPr="00047F89" w14:paraId="553C7908"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538BA6B"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1C549A8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£351.38</w:t>
            </w:r>
          </w:p>
        </w:tc>
        <w:tc>
          <w:tcPr>
            <w:tcW w:w="1320" w:type="dxa"/>
            <w:tcBorders>
              <w:top w:val="nil"/>
              <w:left w:val="nil"/>
              <w:bottom w:val="single" w:sz="8" w:space="0" w:color="auto"/>
              <w:right w:val="single" w:sz="8" w:space="0" w:color="auto"/>
            </w:tcBorders>
            <w:noWrap/>
            <w:vAlign w:val="center"/>
            <w:hideMark/>
          </w:tcPr>
          <w:p w14:paraId="74B9DA7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£367.50</w:t>
            </w:r>
          </w:p>
        </w:tc>
        <w:tc>
          <w:tcPr>
            <w:tcW w:w="1320" w:type="dxa"/>
            <w:tcBorders>
              <w:top w:val="nil"/>
              <w:left w:val="nil"/>
              <w:bottom w:val="single" w:sz="8" w:space="0" w:color="auto"/>
              <w:right w:val="single" w:sz="8" w:space="0" w:color="auto"/>
            </w:tcBorders>
            <w:noWrap/>
            <w:vAlign w:val="center"/>
            <w:hideMark/>
          </w:tcPr>
          <w:p w14:paraId="18FF708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£380.39</w:t>
            </w:r>
          </w:p>
        </w:tc>
        <w:tc>
          <w:tcPr>
            <w:tcW w:w="1320" w:type="dxa"/>
            <w:tcBorders>
              <w:top w:val="nil"/>
              <w:left w:val="nil"/>
              <w:bottom w:val="single" w:sz="8" w:space="0" w:color="auto"/>
              <w:right w:val="single" w:sz="8" w:space="0" w:color="auto"/>
            </w:tcBorders>
            <w:noWrap/>
            <w:vAlign w:val="center"/>
            <w:hideMark/>
          </w:tcPr>
          <w:p w14:paraId="1A8DE9B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£401.34</w:t>
            </w:r>
          </w:p>
        </w:tc>
        <w:tc>
          <w:tcPr>
            <w:tcW w:w="1320" w:type="dxa"/>
            <w:tcBorders>
              <w:top w:val="nil"/>
              <w:left w:val="nil"/>
              <w:bottom w:val="single" w:sz="8" w:space="0" w:color="auto"/>
              <w:right w:val="single" w:sz="8" w:space="0" w:color="auto"/>
            </w:tcBorders>
            <w:noWrap/>
            <w:vAlign w:val="center"/>
            <w:hideMark/>
          </w:tcPr>
          <w:p w14:paraId="514B6A5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£422.30</w:t>
            </w:r>
          </w:p>
        </w:tc>
      </w:tr>
      <w:tr w:rsidR="00047F89" w:rsidRPr="00047F89" w14:paraId="12541902" w14:textId="77777777" w:rsidTr="00047F89">
        <w:trPr>
          <w:trHeight w:val="315"/>
        </w:trPr>
        <w:tc>
          <w:tcPr>
            <w:tcW w:w="1320" w:type="dxa"/>
            <w:tcBorders>
              <w:top w:val="nil"/>
              <w:left w:val="nil"/>
              <w:bottom w:val="single" w:sz="8" w:space="0" w:color="auto"/>
              <w:right w:val="nil"/>
            </w:tcBorders>
            <w:noWrap/>
            <w:vAlign w:val="bottom"/>
            <w:hideMark/>
          </w:tcPr>
          <w:p w14:paraId="0BFBFC6E"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5D0FB73D"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3EF5909A"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6DB93DEF"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7689D96E"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21674879"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r>
      <w:tr w:rsidR="00047F89" w:rsidRPr="00047F89" w14:paraId="01EAB3CB"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3F502D68"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Clear standard glass, Ground Floor</w:t>
            </w:r>
          </w:p>
        </w:tc>
      </w:tr>
      <w:tr w:rsidR="00047F89" w:rsidRPr="00047F89" w14:paraId="2C78311C" w14:textId="77777777" w:rsidTr="00047F89">
        <w:trPr>
          <w:trHeight w:val="315"/>
        </w:trPr>
        <w:tc>
          <w:tcPr>
            <w:tcW w:w="1320" w:type="dxa"/>
            <w:tcBorders>
              <w:top w:val="nil"/>
              <w:left w:val="single" w:sz="8" w:space="0" w:color="auto"/>
              <w:bottom w:val="single" w:sz="8" w:space="0" w:color="auto"/>
              <w:right w:val="nil"/>
            </w:tcBorders>
            <w:noWrap/>
            <w:vAlign w:val="center"/>
            <w:hideMark/>
          </w:tcPr>
          <w:p w14:paraId="24003163"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single" w:sz="8" w:space="0" w:color="auto"/>
              <w:bottom w:val="single" w:sz="8" w:space="0" w:color="auto"/>
              <w:right w:val="nil"/>
            </w:tcBorders>
            <w:noWrap/>
            <w:vAlign w:val="center"/>
            <w:hideMark/>
          </w:tcPr>
          <w:p w14:paraId="3673771D"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single" w:sz="8" w:space="0" w:color="auto"/>
              <w:bottom w:val="single" w:sz="8" w:space="0" w:color="auto"/>
              <w:right w:val="nil"/>
            </w:tcBorders>
            <w:noWrap/>
            <w:vAlign w:val="center"/>
            <w:hideMark/>
          </w:tcPr>
          <w:p w14:paraId="06AD5D58"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single" w:sz="8" w:space="0" w:color="auto"/>
              <w:bottom w:val="single" w:sz="8" w:space="0" w:color="auto"/>
              <w:right w:val="nil"/>
            </w:tcBorders>
            <w:noWrap/>
            <w:vAlign w:val="center"/>
            <w:hideMark/>
          </w:tcPr>
          <w:p w14:paraId="43E2A939"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single" w:sz="8" w:space="0" w:color="auto"/>
              <w:bottom w:val="single" w:sz="8" w:space="0" w:color="auto"/>
              <w:right w:val="nil"/>
            </w:tcBorders>
            <w:noWrap/>
            <w:vAlign w:val="center"/>
            <w:hideMark/>
          </w:tcPr>
          <w:p w14:paraId="6982C8A5"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single" w:sz="8" w:space="0" w:color="auto"/>
              <w:bottom w:val="single" w:sz="8" w:space="0" w:color="auto"/>
              <w:right w:val="single" w:sz="8" w:space="0" w:color="auto"/>
            </w:tcBorders>
            <w:noWrap/>
            <w:vAlign w:val="center"/>
            <w:hideMark/>
          </w:tcPr>
          <w:p w14:paraId="59585315"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2A5C4855"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1A00C8E7"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2B28159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£245.17</w:t>
            </w:r>
          </w:p>
        </w:tc>
        <w:tc>
          <w:tcPr>
            <w:tcW w:w="1320" w:type="dxa"/>
            <w:tcBorders>
              <w:top w:val="nil"/>
              <w:left w:val="nil"/>
              <w:bottom w:val="single" w:sz="8" w:space="0" w:color="auto"/>
              <w:right w:val="single" w:sz="8" w:space="0" w:color="auto"/>
            </w:tcBorders>
            <w:noWrap/>
            <w:vAlign w:val="center"/>
            <w:hideMark/>
          </w:tcPr>
          <w:p w14:paraId="3BD038B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£248.48</w:t>
            </w:r>
          </w:p>
        </w:tc>
        <w:tc>
          <w:tcPr>
            <w:tcW w:w="1320" w:type="dxa"/>
            <w:tcBorders>
              <w:top w:val="nil"/>
              <w:left w:val="nil"/>
              <w:bottom w:val="single" w:sz="8" w:space="0" w:color="auto"/>
              <w:right w:val="single" w:sz="8" w:space="0" w:color="auto"/>
            </w:tcBorders>
            <w:noWrap/>
            <w:vAlign w:val="center"/>
            <w:hideMark/>
          </w:tcPr>
          <w:p w14:paraId="3E1D7510"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£255.11</w:t>
            </w:r>
          </w:p>
        </w:tc>
        <w:tc>
          <w:tcPr>
            <w:tcW w:w="1320" w:type="dxa"/>
            <w:tcBorders>
              <w:top w:val="nil"/>
              <w:left w:val="nil"/>
              <w:bottom w:val="single" w:sz="8" w:space="0" w:color="auto"/>
              <w:right w:val="single" w:sz="8" w:space="0" w:color="auto"/>
            </w:tcBorders>
            <w:noWrap/>
            <w:vAlign w:val="center"/>
            <w:hideMark/>
          </w:tcPr>
          <w:p w14:paraId="0B20CED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£266.69</w:t>
            </w:r>
          </w:p>
        </w:tc>
        <w:tc>
          <w:tcPr>
            <w:tcW w:w="1320" w:type="dxa"/>
            <w:tcBorders>
              <w:top w:val="nil"/>
              <w:left w:val="nil"/>
              <w:bottom w:val="single" w:sz="8" w:space="0" w:color="auto"/>
              <w:right w:val="single" w:sz="8" w:space="0" w:color="auto"/>
            </w:tcBorders>
            <w:noWrap/>
            <w:vAlign w:val="center"/>
            <w:hideMark/>
          </w:tcPr>
          <w:p w14:paraId="04AADFE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£274.98</w:t>
            </w:r>
          </w:p>
        </w:tc>
      </w:tr>
      <w:tr w:rsidR="00047F89" w:rsidRPr="00047F89" w14:paraId="7C328411"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314FAD30"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58B3C8C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£258.43</w:t>
            </w:r>
          </w:p>
        </w:tc>
        <w:tc>
          <w:tcPr>
            <w:tcW w:w="1320" w:type="dxa"/>
            <w:tcBorders>
              <w:top w:val="nil"/>
              <w:left w:val="nil"/>
              <w:bottom w:val="single" w:sz="8" w:space="0" w:color="auto"/>
              <w:right w:val="single" w:sz="8" w:space="0" w:color="auto"/>
            </w:tcBorders>
            <w:noWrap/>
            <w:vAlign w:val="center"/>
            <w:hideMark/>
          </w:tcPr>
          <w:p w14:paraId="042A58E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£265.05</w:t>
            </w:r>
          </w:p>
        </w:tc>
        <w:tc>
          <w:tcPr>
            <w:tcW w:w="1320" w:type="dxa"/>
            <w:tcBorders>
              <w:top w:val="nil"/>
              <w:left w:val="nil"/>
              <w:bottom w:val="single" w:sz="8" w:space="0" w:color="auto"/>
              <w:right w:val="single" w:sz="8" w:space="0" w:color="auto"/>
            </w:tcBorders>
            <w:noWrap/>
            <w:vAlign w:val="center"/>
            <w:hideMark/>
          </w:tcPr>
          <w:p w14:paraId="67A265B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£273.33</w:t>
            </w:r>
          </w:p>
        </w:tc>
        <w:tc>
          <w:tcPr>
            <w:tcW w:w="1320" w:type="dxa"/>
            <w:tcBorders>
              <w:top w:val="nil"/>
              <w:left w:val="nil"/>
              <w:bottom w:val="single" w:sz="8" w:space="0" w:color="auto"/>
              <w:right w:val="single" w:sz="8" w:space="0" w:color="auto"/>
            </w:tcBorders>
            <w:noWrap/>
            <w:vAlign w:val="center"/>
            <w:hideMark/>
          </w:tcPr>
          <w:p w14:paraId="5C262E9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£284.92</w:t>
            </w:r>
          </w:p>
        </w:tc>
        <w:tc>
          <w:tcPr>
            <w:tcW w:w="1320" w:type="dxa"/>
            <w:tcBorders>
              <w:top w:val="nil"/>
              <w:left w:val="nil"/>
              <w:bottom w:val="single" w:sz="8" w:space="0" w:color="auto"/>
              <w:right w:val="single" w:sz="8" w:space="0" w:color="auto"/>
            </w:tcBorders>
            <w:noWrap/>
            <w:vAlign w:val="center"/>
            <w:hideMark/>
          </w:tcPr>
          <w:p w14:paraId="3FD57D3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£294.85</w:t>
            </w:r>
          </w:p>
        </w:tc>
      </w:tr>
      <w:tr w:rsidR="00047F89" w:rsidRPr="00047F89" w14:paraId="6C6A3C61"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39018A7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0B2AE99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£273.33</w:t>
            </w:r>
          </w:p>
        </w:tc>
        <w:tc>
          <w:tcPr>
            <w:tcW w:w="1320" w:type="dxa"/>
            <w:tcBorders>
              <w:top w:val="nil"/>
              <w:left w:val="nil"/>
              <w:bottom w:val="single" w:sz="8" w:space="0" w:color="auto"/>
              <w:right w:val="single" w:sz="8" w:space="0" w:color="auto"/>
            </w:tcBorders>
            <w:noWrap/>
            <w:vAlign w:val="center"/>
            <w:hideMark/>
          </w:tcPr>
          <w:p w14:paraId="08508D0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£280.59</w:t>
            </w:r>
          </w:p>
        </w:tc>
        <w:tc>
          <w:tcPr>
            <w:tcW w:w="1320" w:type="dxa"/>
            <w:tcBorders>
              <w:top w:val="nil"/>
              <w:left w:val="nil"/>
              <w:bottom w:val="single" w:sz="8" w:space="0" w:color="auto"/>
              <w:right w:val="single" w:sz="8" w:space="0" w:color="auto"/>
            </w:tcBorders>
            <w:noWrap/>
            <w:vAlign w:val="center"/>
            <w:hideMark/>
          </w:tcPr>
          <w:p w14:paraId="153EA4A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£289.89</w:t>
            </w:r>
          </w:p>
        </w:tc>
        <w:tc>
          <w:tcPr>
            <w:tcW w:w="1320" w:type="dxa"/>
            <w:tcBorders>
              <w:top w:val="nil"/>
              <w:left w:val="nil"/>
              <w:bottom w:val="single" w:sz="8" w:space="0" w:color="auto"/>
              <w:right w:val="single" w:sz="8" w:space="0" w:color="auto"/>
            </w:tcBorders>
            <w:noWrap/>
            <w:vAlign w:val="center"/>
            <w:hideMark/>
          </w:tcPr>
          <w:p w14:paraId="1F3F581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£303.13</w:t>
            </w:r>
          </w:p>
        </w:tc>
        <w:tc>
          <w:tcPr>
            <w:tcW w:w="1320" w:type="dxa"/>
            <w:tcBorders>
              <w:top w:val="nil"/>
              <w:left w:val="nil"/>
              <w:bottom w:val="single" w:sz="8" w:space="0" w:color="auto"/>
              <w:right w:val="single" w:sz="8" w:space="0" w:color="auto"/>
            </w:tcBorders>
            <w:noWrap/>
            <w:vAlign w:val="center"/>
            <w:hideMark/>
          </w:tcPr>
          <w:p w14:paraId="5C2401E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£313.07</w:t>
            </w:r>
          </w:p>
        </w:tc>
      </w:tr>
      <w:tr w:rsidR="00047F89" w:rsidRPr="00047F89" w14:paraId="245BF2F5"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29B554A"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5C23E20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£286.58</w:t>
            </w:r>
          </w:p>
        </w:tc>
        <w:tc>
          <w:tcPr>
            <w:tcW w:w="1320" w:type="dxa"/>
            <w:tcBorders>
              <w:top w:val="nil"/>
              <w:left w:val="nil"/>
              <w:bottom w:val="single" w:sz="8" w:space="0" w:color="auto"/>
              <w:right w:val="single" w:sz="8" w:space="0" w:color="auto"/>
            </w:tcBorders>
            <w:noWrap/>
            <w:vAlign w:val="center"/>
            <w:hideMark/>
          </w:tcPr>
          <w:p w14:paraId="67A41BA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£296.51</w:t>
            </w:r>
          </w:p>
        </w:tc>
        <w:tc>
          <w:tcPr>
            <w:tcW w:w="1320" w:type="dxa"/>
            <w:tcBorders>
              <w:top w:val="nil"/>
              <w:left w:val="nil"/>
              <w:bottom w:val="single" w:sz="8" w:space="0" w:color="auto"/>
              <w:right w:val="single" w:sz="8" w:space="0" w:color="auto"/>
            </w:tcBorders>
            <w:noWrap/>
            <w:vAlign w:val="center"/>
            <w:hideMark/>
          </w:tcPr>
          <w:p w14:paraId="1DC6F84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£306.45</w:t>
            </w:r>
          </w:p>
        </w:tc>
        <w:tc>
          <w:tcPr>
            <w:tcW w:w="1320" w:type="dxa"/>
            <w:tcBorders>
              <w:top w:val="nil"/>
              <w:left w:val="nil"/>
              <w:bottom w:val="single" w:sz="8" w:space="0" w:color="auto"/>
              <w:right w:val="single" w:sz="8" w:space="0" w:color="auto"/>
            </w:tcBorders>
            <w:noWrap/>
            <w:vAlign w:val="center"/>
            <w:hideMark/>
          </w:tcPr>
          <w:p w14:paraId="7530286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£319.70</w:t>
            </w:r>
          </w:p>
        </w:tc>
        <w:tc>
          <w:tcPr>
            <w:tcW w:w="1320" w:type="dxa"/>
            <w:tcBorders>
              <w:top w:val="nil"/>
              <w:left w:val="nil"/>
              <w:bottom w:val="single" w:sz="8" w:space="0" w:color="auto"/>
              <w:right w:val="single" w:sz="8" w:space="0" w:color="auto"/>
            </w:tcBorders>
            <w:noWrap/>
            <w:vAlign w:val="center"/>
            <w:hideMark/>
          </w:tcPr>
          <w:p w14:paraId="538B5C2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£329.64</w:t>
            </w:r>
          </w:p>
        </w:tc>
      </w:tr>
      <w:tr w:rsidR="00047F89" w:rsidRPr="00047F89" w14:paraId="1955B046"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68454DA"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4DB823B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£303.13</w:t>
            </w:r>
          </w:p>
        </w:tc>
        <w:tc>
          <w:tcPr>
            <w:tcW w:w="1320" w:type="dxa"/>
            <w:tcBorders>
              <w:top w:val="nil"/>
              <w:left w:val="nil"/>
              <w:bottom w:val="single" w:sz="8" w:space="0" w:color="auto"/>
              <w:right w:val="single" w:sz="8" w:space="0" w:color="auto"/>
            </w:tcBorders>
            <w:noWrap/>
            <w:vAlign w:val="center"/>
            <w:hideMark/>
          </w:tcPr>
          <w:p w14:paraId="2C3EC1F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£314.74</w:t>
            </w:r>
          </w:p>
        </w:tc>
        <w:tc>
          <w:tcPr>
            <w:tcW w:w="1320" w:type="dxa"/>
            <w:tcBorders>
              <w:top w:val="nil"/>
              <w:left w:val="nil"/>
              <w:bottom w:val="single" w:sz="8" w:space="0" w:color="auto"/>
              <w:right w:val="single" w:sz="8" w:space="0" w:color="auto"/>
            </w:tcBorders>
            <w:noWrap/>
            <w:vAlign w:val="center"/>
            <w:hideMark/>
          </w:tcPr>
          <w:p w14:paraId="7EA46AE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£324.68</w:t>
            </w:r>
          </w:p>
        </w:tc>
        <w:tc>
          <w:tcPr>
            <w:tcW w:w="1320" w:type="dxa"/>
            <w:tcBorders>
              <w:top w:val="nil"/>
              <w:left w:val="nil"/>
              <w:bottom w:val="single" w:sz="8" w:space="0" w:color="auto"/>
              <w:right w:val="single" w:sz="8" w:space="0" w:color="auto"/>
            </w:tcBorders>
            <w:noWrap/>
            <w:vAlign w:val="center"/>
            <w:hideMark/>
          </w:tcPr>
          <w:p w14:paraId="04A562D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£329.76</w:t>
            </w:r>
          </w:p>
        </w:tc>
        <w:tc>
          <w:tcPr>
            <w:tcW w:w="1320" w:type="dxa"/>
            <w:tcBorders>
              <w:top w:val="nil"/>
              <w:left w:val="nil"/>
              <w:bottom w:val="single" w:sz="8" w:space="0" w:color="auto"/>
              <w:right w:val="single" w:sz="8" w:space="0" w:color="auto"/>
            </w:tcBorders>
            <w:noWrap/>
            <w:vAlign w:val="center"/>
            <w:hideMark/>
          </w:tcPr>
          <w:p w14:paraId="57CE1DA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£340.56</w:t>
            </w:r>
          </w:p>
        </w:tc>
      </w:tr>
      <w:tr w:rsidR="00047F89" w:rsidRPr="00047F89" w14:paraId="3B74B8B9" w14:textId="77777777" w:rsidTr="00047F89">
        <w:trPr>
          <w:trHeight w:val="315"/>
        </w:trPr>
        <w:tc>
          <w:tcPr>
            <w:tcW w:w="1320" w:type="dxa"/>
            <w:tcBorders>
              <w:top w:val="nil"/>
              <w:left w:val="nil"/>
              <w:bottom w:val="single" w:sz="8" w:space="0" w:color="auto"/>
              <w:right w:val="nil"/>
            </w:tcBorders>
            <w:noWrap/>
            <w:vAlign w:val="bottom"/>
            <w:hideMark/>
          </w:tcPr>
          <w:p w14:paraId="07581DE9"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5A803B20"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04691F68"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4FE69805"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5C62DD58"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57D25787"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r>
      <w:tr w:rsidR="00047F89" w:rsidRPr="00047F89" w14:paraId="225F4E6B"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07DF7384"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Obscured standard glass, Ground Floor</w:t>
            </w:r>
          </w:p>
        </w:tc>
      </w:tr>
      <w:tr w:rsidR="00047F89" w:rsidRPr="00047F89" w14:paraId="501265F1" w14:textId="77777777" w:rsidTr="00047F89">
        <w:trPr>
          <w:trHeight w:val="315"/>
        </w:trPr>
        <w:tc>
          <w:tcPr>
            <w:tcW w:w="1320" w:type="dxa"/>
            <w:tcBorders>
              <w:top w:val="nil"/>
              <w:left w:val="single" w:sz="8" w:space="0" w:color="auto"/>
              <w:bottom w:val="single" w:sz="8" w:space="0" w:color="auto"/>
              <w:right w:val="nil"/>
            </w:tcBorders>
            <w:noWrap/>
            <w:vAlign w:val="center"/>
            <w:hideMark/>
          </w:tcPr>
          <w:p w14:paraId="3D5032F1"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single" w:sz="8" w:space="0" w:color="auto"/>
              <w:bottom w:val="single" w:sz="8" w:space="0" w:color="auto"/>
              <w:right w:val="nil"/>
            </w:tcBorders>
            <w:noWrap/>
            <w:vAlign w:val="center"/>
            <w:hideMark/>
          </w:tcPr>
          <w:p w14:paraId="48BF19BF"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single" w:sz="8" w:space="0" w:color="auto"/>
              <w:bottom w:val="single" w:sz="8" w:space="0" w:color="auto"/>
              <w:right w:val="nil"/>
            </w:tcBorders>
            <w:noWrap/>
            <w:vAlign w:val="center"/>
            <w:hideMark/>
          </w:tcPr>
          <w:p w14:paraId="664B9830"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single" w:sz="8" w:space="0" w:color="auto"/>
              <w:bottom w:val="single" w:sz="8" w:space="0" w:color="auto"/>
              <w:right w:val="nil"/>
            </w:tcBorders>
            <w:noWrap/>
            <w:vAlign w:val="center"/>
            <w:hideMark/>
          </w:tcPr>
          <w:p w14:paraId="7D1A678A"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single" w:sz="8" w:space="0" w:color="auto"/>
              <w:bottom w:val="single" w:sz="8" w:space="0" w:color="auto"/>
              <w:right w:val="nil"/>
            </w:tcBorders>
            <w:noWrap/>
            <w:vAlign w:val="center"/>
            <w:hideMark/>
          </w:tcPr>
          <w:p w14:paraId="79030DDE"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single" w:sz="8" w:space="0" w:color="auto"/>
              <w:bottom w:val="single" w:sz="8" w:space="0" w:color="auto"/>
              <w:right w:val="single" w:sz="8" w:space="0" w:color="auto"/>
            </w:tcBorders>
            <w:noWrap/>
            <w:vAlign w:val="center"/>
            <w:hideMark/>
          </w:tcPr>
          <w:p w14:paraId="0537FDDB"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6CEBDEF7"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6CDDAEE8"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0F8BEAC0"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£280.73</w:t>
            </w:r>
          </w:p>
        </w:tc>
        <w:tc>
          <w:tcPr>
            <w:tcW w:w="1320" w:type="dxa"/>
            <w:tcBorders>
              <w:top w:val="nil"/>
              <w:left w:val="nil"/>
              <w:bottom w:val="single" w:sz="8" w:space="0" w:color="auto"/>
              <w:right w:val="single" w:sz="8" w:space="0" w:color="auto"/>
            </w:tcBorders>
            <w:noWrap/>
            <w:vAlign w:val="center"/>
            <w:hideMark/>
          </w:tcPr>
          <w:p w14:paraId="05B993F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£286.01</w:t>
            </w:r>
          </w:p>
        </w:tc>
        <w:tc>
          <w:tcPr>
            <w:tcW w:w="1320" w:type="dxa"/>
            <w:tcBorders>
              <w:top w:val="nil"/>
              <w:left w:val="nil"/>
              <w:bottom w:val="single" w:sz="8" w:space="0" w:color="auto"/>
              <w:right w:val="single" w:sz="8" w:space="0" w:color="auto"/>
            </w:tcBorders>
            <w:noWrap/>
            <w:vAlign w:val="center"/>
            <w:hideMark/>
          </w:tcPr>
          <w:p w14:paraId="3B6DC71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£293.05</w:t>
            </w:r>
          </w:p>
        </w:tc>
        <w:tc>
          <w:tcPr>
            <w:tcW w:w="1320" w:type="dxa"/>
            <w:tcBorders>
              <w:top w:val="nil"/>
              <w:left w:val="nil"/>
              <w:bottom w:val="single" w:sz="8" w:space="0" w:color="auto"/>
              <w:right w:val="single" w:sz="8" w:space="0" w:color="auto"/>
            </w:tcBorders>
            <w:noWrap/>
            <w:vAlign w:val="center"/>
            <w:hideMark/>
          </w:tcPr>
          <w:p w14:paraId="7D7A9F5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£305.37</w:t>
            </w:r>
          </w:p>
        </w:tc>
        <w:tc>
          <w:tcPr>
            <w:tcW w:w="1320" w:type="dxa"/>
            <w:tcBorders>
              <w:top w:val="nil"/>
              <w:left w:val="nil"/>
              <w:bottom w:val="single" w:sz="8" w:space="0" w:color="auto"/>
              <w:right w:val="single" w:sz="8" w:space="0" w:color="auto"/>
            </w:tcBorders>
            <w:noWrap/>
            <w:vAlign w:val="center"/>
            <w:hideMark/>
          </w:tcPr>
          <w:p w14:paraId="643F56A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£314.17</w:t>
            </w:r>
          </w:p>
        </w:tc>
      </w:tr>
      <w:tr w:rsidR="00047F89" w:rsidRPr="00047F89" w14:paraId="26988318"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2FD5A091"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317DB7D0"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£296.58</w:t>
            </w:r>
          </w:p>
        </w:tc>
        <w:tc>
          <w:tcPr>
            <w:tcW w:w="1320" w:type="dxa"/>
            <w:tcBorders>
              <w:top w:val="nil"/>
              <w:left w:val="nil"/>
              <w:bottom w:val="single" w:sz="8" w:space="0" w:color="auto"/>
              <w:right w:val="single" w:sz="8" w:space="0" w:color="auto"/>
            </w:tcBorders>
            <w:noWrap/>
            <w:vAlign w:val="center"/>
            <w:hideMark/>
          </w:tcPr>
          <w:p w14:paraId="3F0177E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£305.37</w:t>
            </w:r>
          </w:p>
        </w:tc>
        <w:tc>
          <w:tcPr>
            <w:tcW w:w="1320" w:type="dxa"/>
            <w:tcBorders>
              <w:top w:val="nil"/>
              <w:left w:val="nil"/>
              <w:bottom w:val="single" w:sz="8" w:space="0" w:color="auto"/>
              <w:right w:val="single" w:sz="8" w:space="0" w:color="auto"/>
            </w:tcBorders>
            <w:noWrap/>
            <w:vAlign w:val="center"/>
            <w:hideMark/>
          </w:tcPr>
          <w:p w14:paraId="3662EFB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£315.94</w:t>
            </w:r>
          </w:p>
        </w:tc>
        <w:tc>
          <w:tcPr>
            <w:tcW w:w="1320" w:type="dxa"/>
            <w:tcBorders>
              <w:top w:val="nil"/>
              <w:left w:val="nil"/>
              <w:bottom w:val="single" w:sz="8" w:space="0" w:color="auto"/>
              <w:right w:val="single" w:sz="8" w:space="0" w:color="auto"/>
            </w:tcBorders>
            <w:noWrap/>
            <w:vAlign w:val="center"/>
            <w:hideMark/>
          </w:tcPr>
          <w:p w14:paraId="0C92AB1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£328.26</w:t>
            </w:r>
          </w:p>
        </w:tc>
        <w:tc>
          <w:tcPr>
            <w:tcW w:w="1320" w:type="dxa"/>
            <w:tcBorders>
              <w:top w:val="nil"/>
              <w:left w:val="nil"/>
              <w:bottom w:val="single" w:sz="8" w:space="0" w:color="auto"/>
              <w:right w:val="single" w:sz="8" w:space="0" w:color="auto"/>
            </w:tcBorders>
            <w:noWrap/>
            <w:vAlign w:val="center"/>
            <w:hideMark/>
          </w:tcPr>
          <w:p w14:paraId="71BACEB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£338.81</w:t>
            </w:r>
          </w:p>
        </w:tc>
      </w:tr>
      <w:tr w:rsidR="00047F89" w:rsidRPr="00047F89" w14:paraId="51433BF7"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3E9F015"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00AC309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£314.17</w:t>
            </w:r>
          </w:p>
        </w:tc>
        <w:tc>
          <w:tcPr>
            <w:tcW w:w="1320" w:type="dxa"/>
            <w:tcBorders>
              <w:top w:val="nil"/>
              <w:left w:val="nil"/>
              <w:bottom w:val="single" w:sz="8" w:space="0" w:color="auto"/>
              <w:right w:val="single" w:sz="8" w:space="0" w:color="auto"/>
            </w:tcBorders>
            <w:noWrap/>
            <w:vAlign w:val="center"/>
            <w:hideMark/>
          </w:tcPr>
          <w:p w14:paraId="68D0FE53"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£324.75</w:t>
            </w:r>
          </w:p>
        </w:tc>
        <w:tc>
          <w:tcPr>
            <w:tcW w:w="1320" w:type="dxa"/>
            <w:tcBorders>
              <w:top w:val="nil"/>
              <w:left w:val="nil"/>
              <w:bottom w:val="single" w:sz="8" w:space="0" w:color="auto"/>
              <w:right w:val="single" w:sz="8" w:space="0" w:color="auto"/>
            </w:tcBorders>
            <w:noWrap/>
            <w:vAlign w:val="center"/>
            <w:hideMark/>
          </w:tcPr>
          <w:p w14:paraId="34B99E7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£335.29</w:t>
            </w:r>
          </w:p>
        </w:tc>
        <w:tc>
          <w:tcPr>
            <w:tcW w:w="1320" w:type="dxa"/>
            <w:tcBorders>
              <w:top w:val="nil"/>
              <w:left w:val="nil"/>
              <w:bottom w:val="single" w:sz="8" w:space="0" w:color="auto"/>
              <w:right w:val="single" w:sz="8" w:space="0" w:color="auto"/>
            </w:tcBorders>
            <w:noWrap/>
            <w:vAlign w:val="center"/>
            <w:hideMark/>
          </w:tcPr>
          <w:p w14:paraId="5000A773"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£349.38</w:t>
            </w:r>
          </w:p>
        </w:tc>
        <w:tc>
          <w:tcPr>
            <w:tcW w:w="1320" w:type="dxa"/>
            <w:tcBorders>
              <w:top w:val="nil"/>
              <w:left w:val="nil"/>
              <w:bottom w:val="single" w:sz="8" w:space="0" w:color="auto"/>
              <w:right w:val="single" w:sz="8" w:space="0" w:color="auto"/>
            </w:tcBorders>
            <w:noWrap/>
            <w:vAlign w:val="center"/>
            <w:hideMark/>
          </w:tcPr>
          <w:p w14:paraId="4424C26A"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£361.69</w:t>
            </w:r>
          </w:p>
        </w:tc>
      </w:tr>
      <w:tr w:rsidR="00047F89" w:rsidRPr="00047F89" w14:paraId="2D50C2F1"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1B605C4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5AC1F38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£331.78</w:t>
            </w:r>
          </w:p>
        </w:tc>
        <w:tc>
          <w:tcPr>
            <w:tcW w:w="1320" w:type="dxa"/>
            <w:tcBorders>
              <w:top w:val="nil"/>
              <w:left w:val="nil"/>
              <w:bottom w:val="single" w:sz="8" w:space="0" w:color="auto"/>
              <w:right w:val="single" w:sz="8" w:space="0" w:color="auto"/>
            </w:tcBorders>
            <w:noWrap/>
            <w:vAlign w:val="center"/>
            <w:hideMark/>
          </w:tcPr>
          <w:p w14:paraId="5DA9528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£344.10</w:t>
            </w:r>
          </w:p>
        </w:tc>
        <w:tc>
          <w:tcPr>
            <w:tcW w:w="1320" w:type="dxa"/>
            <w:tcBorders>
              <w:top w:val="nil"/>
              <w:left w:val="nil"/>
              <w:bottom w:val="single" w:sz="8" w:space="0" w:color="auto"/>
              <w:right w:val="single" w:sz="8" w:space="0" w:color="auto"/>
            </w:tcBorders>
            <w:noWrap/>
            <w:vAlign w:val="center"/>
            <w:hideMark/>
          </w:tcPr>
          <w:p w14:paraId="43D09508"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£354.65</w:t>
            </w:r>
          </w:p>
        </w:tc>
        <w:tc>
          <w:tcPr>
            <w:tcW w:w="1320" w:type="dxa"/>
            <w:tcBorders>
              <w:top w:val="nil"/>
              <w:left w:val="nil"/>
              <w:bottom w:val="single" w:sz="8" w:space="0" w:color="auto"/>
              <w:right w:val="single" w:sz="8" w:space="0" w:color="auto"/>
            </w:tcBorders>
            <w:noWrap/>
            <w:vAlign w:val="center"/>
            <w:hideMark/>
          </w:tcPr>
          <w:p w14:paraId="33F23B6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£370.50</w:t>
            </w:r>
          </w:p>
        </w:tc>
        <w:tc>
          <w:tcPr>
            <w:tcW w:w="1320" w:type="dxa"/>
            <w:tcBorders>
              <w:top w:val="nil"/>
              <w:left w:val="nil"/>
              <w:bottom w:val="single" w:sz="8" w:space="0" w:color="auto"/>
              <w:right w:val="single" w:sz="8" w:space="0" w:color="auto"/>
            </w:tcBorders>
            <w:noWrap/>
            <w:vAlign w:val="center"/>
            <w:hideMark/>
          </w:tcPr>
          <w:p w14:paraId="6EDCF28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£382.81</w:t>
            </w:r>
          </w:p>
        </w:tc>
      </w:tr>
      <w:tr w:rsidR="00047F89" w:rsidRPr="00047F89" w14:paraId="1D58117D"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0E535D50"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2F2F7DA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£354.65</w:t>
            </w:r>
          </w:p>
        </w:tc>
        <w:tc>
          <w:tcPr>
            <w:tcW w:w="1320" w:type="dxa"/>
            <w:tcBorders>
              <w:top w:val="nil"/>
              <w:left w:val="nil"/>
              <w:bottom w:val="single" w:sz="8" w:space="0" w:color="auto"/>
              <w:right w:val="single" w:sz="8" w:space="0" w:color="auto"/>
            </w:tcBorders>
            <w:noWrap/>
            <w:vAlign w:val="center"/>
            <w:hideMark/>
          </w:tcPr>
          <w:p w14:paraId="4BF48DB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£366.98</w:t>
            </w:r>
          </w:p>
        </w:tc>
        <w:tc>
          <w:tcPr>
            <w:tcW w:w="1320" w:type="dxa"/>
            <w:tcBorders>
              <w:top w:val="nil"/>
              <w:left w:val="nil"/>
              <w:bottom w:val="single" w:sz="8" w:space="0" w:color="auto"/>
              <w:right w:val="single" w:sz="8" w:space="0" w:color="auto"/>
            </w:tcBorders>
            <w:noWrap/>
            <w:vAlign w:val="center"/>
            <w:hideMark/>
          </w:tcPr>
          <w:p w14:paraId="7FEC9C3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£375.78</w:t>
            </w:r>
          </w:p>
        </w:tc>
        <w:tc>
          <w:tcPr>
            <w:tcW w:w="1320" w:type="dxa"/>
            <w:tcBorders>
              <w:top w:val="nil"/>
              <w:left w:val="nil"/>
              <w:bottom w:val="single" w:sz="8" w:space="0" w:color="auto"/>
              <w:right w:val="single" w:sz="8" w:space="0" w:color="auto"/>
            </w:tcBorders>
            <w:noWrap/>
            <w:vAlign w:val="center"/>
            <w:hideMark/>
          </w:tcPr>
          <w:p w14:paraId="3331A673"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£395.14</w:t>
            </w:r>
          </w:p>
        </w:tc>
        <w:tc>
          <w:tcPr>
            <w:tcW w:w="1320" w:type="dxa"/>
            <w:tcBorders>
              <w:top w:val="nil"/>
              <w:left w:val="nil"/>
              <w:bottom w:val="single" w:sz="8" w:space="0" w:color="auto"/>
              <w:right w:val="single" w:sz="8" w:space="0" w:color="auto"/>
            </w:tcBorders>
            <w:noWrap/>
            <w:vAlign w:val="center"/>
            <w:hideMark/>
          </w:tcPr>
          <w:p w14:paraId="12CB53B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£407.47</w:t>
            </w:r>
          </w:p>
        </w:tc>
      </w:tr>
      <w:tr w:rsidR="00047F89" w:rsidRPr="00047F89" w14:paraId="73044D98" w14:textId="77777777" w:rsidTr="00047F89">
        <w:trPr>
          <w:trHeight w:val="315"/>
        </w:trPr>
        <w:tc>
          <w:tcPr>
            <w:tcW w:w="1320" w:type="dxa"/>
            <w:tcBorders>
              <w:top w:val="nil"/>
              <w:left w:val="nil"/>
              <w:bottom w:val="nil"/>
              <w:right w:val="nil"/>
            </w:tcBorders>
            <w:vAlign w:val="center"/>
            <w:hideMark/>
          </w:tcPr>
          <w:p w14:paraId="56A3B91B"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c>
          <w:tcPr>
            <w:tcW w:w="1320" w:type="dxa"/>
            <w:tcBorders>
              <w:top w:val="nil"/>
              <w:left w:val="nil"/>
              <w:bottom w:val="nil"/>
              <w:right w:val="nil"/>
            </w:tcBorders>
            <w:vAlign w:val="center"/>
            <w:hideMark/>
          </w:tcPr>
          <w:p w14:paraId="620132B3"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c>
          <w:tcPr>
            <w:tcW w:w="1320" w:type="dxa"/>
            <w:tcBorders>
              <w:top w:val="nil"/>
              <w:left w:val="nil"/>
              <w:bottom w:val="nil"/>
              <w:right w:val="nil"/>
            </w:tcBorders>
            <w:vAlign w:val="center"/>
            <w:hideMark/>
          </w:tcPr>
          <w:p w14:paraId="6302DA76"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c>
          <w:tcPr>
            <w:tcW w:w="1320" w:type="dxa"/>
            <w:tcBorders>
              <w:top w:val="nil"/>
              <w:left w:val="nil"/>
              <w:bottom w:val="nil"/>
              <w:right w:val="nil"/>
            </w:tcBorders>
            <w:vAlign w:val="center"/>
            <w:hideMark/>
          </w:tcPr>
          <w:p w14:paraId="7F83CE1C"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c>
          <w:tcPr>
            <w:tcW w:w="1320" w:type="dxa"/>
            <w:tcBorders>
              <w:top w:val="nil"/>
              <w:left w:val="nil"/>
              <w:bottom w:val="nil"/>
              <w:right w:val="nil"/>
            </w:tcBorders>
            <w:vAlign w:val="center"/>
            <w:hideMark/>
          </w:tcPr>
          <w:p w14:paraId="7E8701ED"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c>
          <w:tcPr>
            <w:tcW w:w="1320" w:type="dxa"/>
            <w:tcBorders>
              <w:top w:val="nil"/>
              <w:left w:val="nil"/>
              <w:bottom w:val="nil"/>
              <w:right w:val="nil"/>
            </w:tcBorders>
            <w:vAlign w:val="center"/>
            <w:hideMark/>
          </w:tcPr>
          <w:p w14:paraId="1C61E7BF" w14:textId="77777777" w:rsidR="00047F89" w:rsidRPr="00047F89" w:rsidRDefault="00047F89" w:rsidP="00047F89">
            <w:pPr>
              <w:spacing w:before="0" w:after="0" w:line="240" w:lineRule="auto"/>
              <w:rPr>
                <w:rFonts w:cs="Calibri"/>
                <w:color w:val="000000"/>
                <w:sz w:val="22"/>
                <w:szCs w:val="22"/>
                <w:lang w:val="en-GB" w:eastAsia="en-GB" w:bidi="ar-SA"/>
              </w:rPr>
            </w:pPr>
            <w:r w:rsidRPr="00047F89">
              <w:rPr>
                <w:rFonts w:cs="Calibri"/>
                <w:color w:val="000000"/>
                <w:sz w:val="22"/>
                <w:szCs w:val="22"/>
                <w:lang w:val="en-GB" w:eastAsia="en-GB" w:bidi="ar-SA"/>
              </w:rPr>
              <w:t> </w:t>
            </w:r>
          </w:p>
        </w:tc>
      </w:tr>
      <w:tr w:rsidR="00047F89" w:rsidRPr="00047F89" w14:paraId="347B256F"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0721BDCD"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Clear glass, First Floor</w:t>
            </w:r>
          </w:p>
        </w:tc>
      </w:tr>
      <w:tr w:rsidR="00047F89" w:rsidRPr="00047F89" w14:paraId="138BCD2B"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357E37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0DBF669E"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02D06909"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105A2323"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6D02B747"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nil"/>
              <w:bottom w:val="single" w:sz="8" w:space="0" w:color="auto"/>
              <w:right w:val="single" w:sz="8" w:space="0" w:color="auto"/>
            </w:tcBorders>
            <w:noWrap/>
            <w:vAlign w:val="center"/>
            <w:hideMark/>
          </w:tcPr>
          <w:p w14:paraId="1C3E0D2A"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6E3D4B34"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54A93FB"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491BE83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£267.95</w:t>
            </w:r>
          </w:p>
        </w:tc>
        <w:tc>
          <w:tcPr>
            <w:tcW w:w="1320" w:type="dxa"/>
            <w:tcBorders>
              <w:top w:val="nil"/>
              <w:left w:val="nil"/>
              <w:bottom w:val="single" w:sz="8" w:space="0" w:color="auto"/>
              <w:right w:val="single" w:sz="8" w:space="0" w:color="auto"/>
            </w:tcBorders>
            <w:noWrap/>
            <w:vAlign w:val="center"/>
            <w:hideMark/>
          </w:tcPr>
          <w:p w14:paraId="4EA84C5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£271.37</w:t>
            </w:r>
          </w:p>
        </w:tc>
        <w:tc>
          <w:tcPr>
            <w:tcW w:w="1320" w:type="dxa"/>
            <w:tcBorders>
              <w:top w:val="nil"/>
              <w:left w:val="nil"/>
              <w:bottom w:val="single" w:sz="8" w:space="0" w:color="auto"/>
              <w:right w:val="single" w:sz="8" w:space="0" w:color="auto"/>
            </w:tcBorders>
            <w:noWrap/>
            <w:vAlign w:val="center"/>
            <w:hideMark/>
          </w:tcPr>
          <w:p w14:paraId="29856E9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£278.20</w:t>
            </w:r>
          </w:p>
        </w:tc>
        <w:tc>
          <w:tcPr>
            <w:tcW w:w="1320" w:type="dxa"/>
            <w:tcBorders>
              <w:top w:val="nil"/>
              <w:left w:val="nil"/>
              <w:bottom w:val="single" w:sz="8" w:space="0" w:color="auto"/>
              <w:right w:val="single" w:sz="8" w:space="0" w:color="auto"/>
            </w:tcBorders>
            <w:noWrap/>
            <w:vAlign w:val="center"/>
            <w:hideMark/>
          </w:tcPr>
          <w:p w14:paraId="7EF0472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£290.14</w:t>
            </w:r>
          </w:p>
        </w:tc>
        <w:tc>
          <w:tcPr>
            <w:tcW w:w="1320" w:type="dxa"/>
            <w:tcBorders>
              <w:top w:val="nil"/>
              <w:left w:val="nil"/>
              <w:bottom w:val="single" w:sz="8" w:space="0" w:color="auto"/>
              <w:right w:val="single" w:sz="8" w:space="0" w:color="auto"/>
            </w:tcBorders>
            <w:noWrap/>
            <w:vAlign w:val="center"/>
            <w:hideMark/>
          </w:tcPr>
          <w:p w14:paraId="62E7B5F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£298.66</w:t>
            </w:r>
          </w:p>
        </w:tc>
      </w:tr>
      <w:tr w:rsidR="00047F89" w:rsidRPr="00047F89" w14:paraId="62B91206"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07AEEB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4725DBB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£281.61</w:t>
            </w:r>
          </w:p>
        </w:tc>
        <w:tc>
          <w:tcPr>
            <w:tcW w:w="1320" w:type="dxa"/>
            <w:tcBorders>
              <w:top w:val="nil"/>
              <w:left w:val="nil"/>
              <w:bottom w:val="single" w:sz="8" w:space="0" w:color="auto"/>
              <w:right w:val="single" w:sz="8" w:space="0" w:color="auto"/>
            </w:tcBorders>
            <w:noWrap/>
            <w:vAlign w:val="center"/>
            <w:hideMark/>
          </w:tcPr>
          <w:p w14:paraId="126BF75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£288.44</w:t>
            </w:r>
          </w:p>
        </w:tc>
        <w:tc>
          <w:tcPr>
            <w:tcW w:w="1320" w:type="dxa"/>
            <w:tcBorders>
              <w:top w:val="nil"/>
              <w:left w:val="nil"/>
              <w:bottom w:val="single" w:sz="8" w:space="0" w:color="auto"/>
              <w:right w:val="single" w:sz="8" w:space="0" w:color="auto"/>
            </w:tcBorders>
            <w:noWrap/>
            <w:vAlign w:val="center"/>
            <w:hideMark/>
          </w:tcPr>
          <w:p w14:paraId="52FDA7D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£296.96</w:t>
            </w:r>
          </w:p>
        </w:tc>
        <w:tc>
          <w:tcPr>
            <w:tcW w:w="1320" w:type="dxa"/>
            <w:tcBorders>
              <w:top w:val="nil"/>
              <w:left w:val="nil"/>
              <w:bottom w:val="single" w:sz="8" w:space="0" w:color="auto"/>
              <w:right w:val="single" w:sz="8" w:space="0" w:color="auto"/>
            </w:tcBorders>
            <w:noWrap/>
            <w:vAlign w:val="center"/>
            <w:hideMark/>
          </w:tcPr>
          <w:p w14:paraId="681CC303"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£308.91</w:t>
            </w:r>
          </w:p>
        </w:tc>
        <w:tc>
          <w:tcPr>
            <w:tcW w:w="1320" w:type="dxa"/>
            <w:tcBorders>
              <w:top w:val="nil"/>
              <w:left w:val="nil"/>
              <w:bottom w:val="single" w:sz="8" w:space="0" w:color="auto"/>
              <w:right w:val="single" w:sz="8" w:space="0" w:color="auto"/>
            </w:tcBorders>
            <w:noWrap/>
            <w:vAlign w:val="center"/>
            <w:hideMark/>
          </w:tcPr>
          <w:p w14:paraId="3272371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£319.16</w:t>
            </w:r>
          </w:p>
        </w:tc>
      </w:tr>
      <w:tr w:rsidR="00047F89" w:rsidRPr="00047F89" w14:paraId="22C7F95A"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70F55CC0"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0FF4132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£296.96</w:t>
            </w:r>
          </w:p>
        </w:tc>
        <w:tc>
          <w:tcPr>
            <w:tcW w:w="1320" w:type="dxa"/>
            <w:tcBorders>
              <w:top w:val="nil"/>
              <w:left w:val="nil"/>
              <w:bottom w:val="single" w:sz="8" w:space="0" w:color="auto"/>
              <w:right w:val="single" w:sz="8" w:space="0" w:color="auto"/>
            </w:tcBorders>
            <w:noWrap/>
            <w:vAlign w:val="center"/>
            <w:hideMark/>
          </w:tcPr>
          <w:p w14:paraId="218FC478"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£296.28</w:t>
            </w:r>
          </w:p>
        </w:tc>
        <w:tc>
          <w:tcPr>
            <w:tcW w:w="1320" w:type="dxa"/>
            <w:tcBorders>
              <w:top w:val="nil"/>
              <w:left w:val="nil"/>
              <w:bottom w:val="single" w:sz="8" w:space="0" w:color="auto"/>
              <w:right w:val="single" w:sz="8" w:space="0" w:color="auto"/>
            </w:tcBorders>
            <w:noWrap/>
            <w:vAlign w:val="center"/>
            <w:hideMark/>
          </w:tcPr>
          <w:p w14:paraId="2370E864"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£314.03</w:t>
            </w:r>
          </w:p>
        </w:tc>
        <w:tc>
          <w:tcPr>
            <w:tcW w:w="1320" w:type="dxa"/>
            <w:tcBorders>
              <w:top w:val="nil"/>
              <w:left w:val="nil"/>
              <w:bottom w:val="single" w:sz="8" w:space="0" w:color="auto"/>
              <w:right w:val="single" w:sz="8" w:space="0" w:color="auto"/>
            </w:tcBorders>
            <w:noWrap/>
            <w:vAlign w:val="center"/>
            <w:hideMark/>
          </w:tcPr>
          <w:p w14:paraId="3D90120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£317.99</w:t>
            </w:r>
          </w:p>
        </w:tc>
        <w:tc>
          <w:tcPr>
            <w:tcW w:w="1320" w:type="dxa"/>
            <w:tcBorders>
              <w:top w:val="nil"/>
              <w:left w:val="nil"/>
              <w:bottom w:val="single" w:sz="8" w:space="0" w:color="auto"/>
              <w:right w:val="single" w:sz="8" w:space="0" w:color="auto"/>
            </w:tcBorders>
            <w:noWrap/>
            <w:vAlign w:val="center"/>
            <w:hideMark/>
          </w:tcPr>
          <w:p w14:paraId="5B107E3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£337.93</w:t>
            </w:r>
          </w:p>
        </w:tc>
      </w:tr>
      <w:tr w:rsidR="00047F89" w:rsidRPr="00047F89" w14:paraId="24090A07"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6CB5A997"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1037F30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£302.28</w:t>
            </w:r>
          </w:p>
        </w:tc>
        <w:tc>
          <w:tcPr>
            <w:tcW w:w="1320" w:type="dxa"/>
            <w:tcBorders>
              <w:top w:val="nil"/>
              <w:left w:val="nil"/>
              <w:bottom w:val="single" w:sz="8" w:space="0" w:color="auto"/>
              <w:right w:val="single" w:sz="8" w:space="0" w:color="auto"/>
            </w:tcBorders>
            <w:noWrap/>
            <w:vAlign w:val="center"/>
            <w:hideMark/>
          </w:tcPr>
          <w:p w14:paraId="4D73200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£320.86</w:t>
            </w:r>
          </w:p>
        </w:tc>
        <w:tc>
          <w:tcPr>
            <w:tcW w:w="1320" w:type="dxa"/>
            <w:tcBorders>
              <w:top w:val="nil"/>
              <w:left w:val="nil"/>
              <w:bottom w:val="single" w:sz="8" w:space="0" w:color="auto"/>
              <w:right w:val="single" w:sz="8" w:space="0" w:color="auto"/>
            </w:tcBorders>
            <w:noWrap/>
            <w:vAlign w:val="center"/>
            <w:hideMark/>
          </w:tcPr>
          <w:p w14:paraId="54A1314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£331.11</w:t>
            </w:r>
          </w:p>
        </w:tc>
        <w:tc>
          <w:tcPr>
            <w:tcW w:w="1320" w:type="dxa"/>
            <w:tcBorders>
              <w:top w:val="nil"/>
              <w:left w:val="nil"/>
              <w:bottom w:val="single" w:sz="8" w:space="0" w:color="auto"/>
              <w:right w:val="single" w:sz="8" w:space="0" w:color="auto"/>
            </w:tcBorders>
            <w:noWrap/>
            <w:vAlign w:val="center"/>
            <w:hideMark/>
          </w:tcPr>
          <w:p w14:paraId="46ECE848"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£344.76</w:t>
            </w:r>
          </w:p>
        </w:tc>
        <w:tc>
          <w:tcPr>
            <w:tcW w:w="1320" w:type="dxa"/>
            <w:tcBorders>
              <w:top w:val="nil"/>
              <w:left w:val="nil"/>
              <w:bottom w:val="single" w:sz="8" w:space="0" w:color="auto"/>
              <w:right w:val="single" w:sz="8" w:space="0" w:color="auto"/>
            </w:tcBorders>
            <w:noWrap/>
            <w:vAlign w:val="center"/>
            <w:hideMark/>
          </w:tcPr>
          <w:p w14:paraId="0997EA6D"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£348.26</w:t>
            </w:r>
          </w:p>
        </w:tc>
      </w:tr>
      <w:tr w:rsidR="00047F89" w:rsidRPr="00047F89" w14:paraId="0103E7F0"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09D26B63"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686E7B52"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£324.26</w:t>
            </w:r>
          </w:p>
        </w:tc>
        <w:tc>
          <w:tcPr>
            <w:tcW w:w="1320" w:type="dxa"/>
            <w:tcBorders>
              <w:top w:val="nil"/>
              <w:left w:val="nil"/>
              <w:bottom w:val="single" w:sz="8" w:space="0" w:color="auto"/>
              <w:right w:val="single" w:sz="8" w:space="0" w:color="auto"/>
            </w:tcBorders>
            <w:noWrap/>
            <w:vAlign w:val="center"/>
            <w:hideMark/>
          </w:tcPr>
          <w:p w14:paraId="717DE821"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£334.52</w:t>
            </w:r>
          </w:p>
        </w:tc>
        <w:tc>
          <w:tcPr>
            <w:tcW w:w="1320" w:type="dxa"/>
            <w:tcBorders>
              <w:top w:val="nil"/>
              <w:left w:val="nil"/>
              <w:bottom w:val="single" w:sz="8" w:space="0" w:color="auto"/>
              <w:right w:val="single" w:sz="8" w:space="0" w:color="auto"/>
            </w:tcBorders>
            <w:noWrap/>
            <w:vAlign w:val="center"/>
            <w:hideMark/>
          </w:tcPr>
          <w:p w14:paraId="063F370C"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£341.33</w:t>
            </w:r>
          </w:p>
        </w:tc>
        <w:tc>
          <w:tcPr>
            <w:tcW w:w="1320" w:type="dxa"/>
            <w:tcBorders>
              <w:top w:val="nil"/>
              <w:left w:val="nil"/>
              <w:bottom w:val="single" w:sz="8" w:space="0" w:color="auto"/>
              <w:right w:val="single" w:sz="8" w:space="0" w:color="auto"/>
            </w:tcBorders>
            <w:noWrap/>
            <w:vAlign w:val="center"/>
            <w:hideMark/>
          </w:tcPr>
          <w:p w14:paraId="422F80FB"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£345.45</w:t>
            </w:r>
          </w:p>
        </w:tc>
        <w:tc>
          <w:tcPr>
            <w:tcW w:w="1320" w:type="dxa"/>
            <w:tcBorders>
              <w:top w:val="nil"/>
              <w:left w:val="nil"/>
              <w:bottom w:val="single" w:sz="8" w:space="0" w:color="auto"/>
              <w:right w:val="single" w:sz="8" w:space="0" w:color="auto"/>
            </w:tcBorders>
            <w:noWrap/>
            <w:vAlign w:val="center"/>
            <w:hideMark/>
          </w:tcPr>
          <w:p w14:paraId="3373EAC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£356.25</w:t>
            </w:r>
          </w:p>
        </w:tc>
      </w:tr>
      <w:tr w:rsidR="00047F89" w:rsidRPr="00047F89" w14:paraId="7223B90F" w14:textId="77777777" w:rsidTr="00047F89">
        <w:trPr>
          <w:trHeight w:val="315"/>
        </w:trPr>
        <w:tc>
          <w:tcPr>
            <w:tcW w:w="1320" w:type="dxa"/>
            <w:tcBorders>
              <w:top w:val="nil"/>
              <w:left w:val="nil"/>
              <w:bottom w:val="single" w:sz="8" w:space="0" w:color="auto"/>
              <w:right w:val="nil"/>
            </w:tcBorders>
            <w:noWrap/>
            <w:vAlign w:val="bottom"/>
            <w:hideMark/>
          </w:tcPr>
          <w:p w14:paraId="0DE58269"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38C8ADAB"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05BB4EF5"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7DD0AFEB"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49F9BCF0"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c>
          <w:tcPr>
            <w:tcW w:w="1320" w:type="dxa"/>
            <w:tcBorders>
              <w:top w:val="nil"/>
              <w:left w:val="nil"/>
              <w:bottom w:val="single" w:sz="8" w:space="0" w:color="auto"/>
              <w:right w:val="nil"/>
            </w:tcBorders>
            <w:noWrap/>
            <w:vAlign w:val="bottom"/>
            <w:hideMark/>
          </w:tcPr>
          <w:p w14:paraId="0CD212B1" w14:textId="77777777" w:rsidR="00047F89" w:rsidRPr="00047F89" w:rsidRDefault="00047F89" w:rsidP="00047F89">
            <w:pPr>
              <w:spacing w:before="0" w:after="0" w:line="240" w:lineRule="auto"/>
              <w:rPr>
                <w:rFonts w:cs="Calibri"/>
                <w:color w:val="000000"/>
                <w:lang w:val="en-GB" w:eastAsia="en-GB" w:bidi="ar-SA"/>
              </w:rPr>
            </w:pPr>
            <w:r w:rsidRPr="00047F89">
              <w:rPr>
                <w:rFonts w:cs="Calibri"/>
                <w:color w:val="000000"/>
                <w:lang w:val="en-GB" w:eastAsia="en-GB" w:bidi="ar-SA"/>
              </w:rPr>
              <w:t> </w:t>
            </w:r>
          </w:p>
        </w:tc>
      </w:tr>
      <w:tr w:rsidR="00047F89" w:rsidRPr="00047F89" w14:paraId="369708D5" w14:textId="77777777" w:rsidTr="00047F89">
        <w:trPr>
          <w:trHeight w:val="315"/>
        </w:trPr>
        <w:tc>
          <w:tcPr>
            <w:tcW w:w="7920" w:type="dxa"/>
            <w:gridSpan w:val="6"/>
            <w:tcBorders>
              <w:top w:val="single" w:sz="8" w:space="0" w:color="auto"/>
              <w:left w:val="single" w:sz="8" w:space="0" w:color="auto"/>
              <w:bottom w:val="single" w:sz="8" w:space="0" w:color="auto"/>
              <w:right w:val="single" w:sz="8" w:space="0" w:color="000000"/>
            </w:tcBorders>
            <w:noWrap/>
            <w:vAlign w:val="center"/>
            <w:hideMark/>
          </w:tcPr>
          <w:p w14:paraId="5F7F6D75" w14:textId="77777777" w:rsidR="00047F89" w:rsidRPr="00047F89" w:rsidRDefault="00047F89" w:rsidP="00047F89">
            <w:pPr>
              <w:spacing w:before="0" w:after="0" w:line="240" w:lineRule="auto"/>
              <w:rPr>
                <w:rFonts w:ascii="Arial" w:hAnsi="Arial" w:cs="Arial"/>
                <w:color w:val="000000"/>
                <w:lang w:val="en-GB" w:eastAsia="en-GB" w:bidi="ar-SA"/>
              </w:rPr>
            </w:pPr>
            <w:r w:rsidRPr="00047F89">
              <w:rPr>
                <w:rFonts w:ascii="Arial" w:hAnsi="Arial" w:cs="Arial"/>
                <w:color w:val="000000"/>
                <w:lang w:val="en-GB" w:eastAsia="en-GB" w:bidi="ar-SA"/>
              </w:rPr>
              <w:t>Style No: 131 Obscured glass, First Floor</w:t>
            </w:r>
          </w:p>
        </w:tc>
      </w:tr>
      <w:tr w:rsidR="00047F89" w:rsidRPr="00047F89" w14:paraId="6531D38B" w14:textId="77777777" w:rsidTr="00047F89">
        <w:trPr>
          <w:trHeight w:val="315"/>
        </w:trPr>
        <w:tc>
          <w:tcPr>
            <w:tcW w:w="1320" w:type="dxa"/>
            <w:tcBorders>
              <w:top w:val="nil"/>
              <w:left w:val="single" w:sz="8" w:space="0" w:color="auto"/>
              <w:bottom w:val="single" w:sz="8" w:space="0" w:color="auto"/>
              <w:right w:val="nil"/>
            </w:tcBorders>
            <w:noWrap/>
            <w:vAlign w:val="center"/>
            <w:hideMark/>
          </w:tcPr>
          <w:p w14:paraId="5B3A995C"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Width</w:t>
            </w:r>
          </w:p>
        </w:tc>
        <w:tc>
          <w:tcPr>
            <w:tcW w:w="1320" w:type="dxa"/>
            <w:tcBorders>
              <w:top w:val="nil"/>
              <w:left w:val="single" w:sz="8" w:space="0" w:color="auto"/>
              <w:bottom w:val="single" w:sz="8" w:space="0" w:color="auto"/>
              <w:right w:val="nil"/>
            </w:tcBorders>
            <w:noWrap/>
            <w:vAlign w:val="center"/>
            <w:hideMark/>
          </w:tcPr>
          <w:p w14:paraId="721A5149"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1551-1700</w:t>
            </w:r>
          </w:p>
        </w:tc>
        <w:tc>
          <w:tcPr>
            <w:tcW w:w="1320" w:type="dxa"/>
            <w:tcBorders>
              <w:top w:val="nil"/>
              <w:left w:val="single" w:sz="8" w:space="0" w:color="auto"/>
              <w:bottom w:val="single" w:sz="8" w:space="0" w:color="auto"/>
              <w:right w:val="nil"/>
            </w:tcBorders>
            <w:noWrap/>
            <w:vAlign w:val="center"/>
            <w:hideMark/>
          </w:tcPr>
          <w:p w14:paraId="76AD48D0"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1701-1850</w:t>
            </w:r>
          </w:p>
        </w:tc>
        <w:tc>
          <w:tcPr>
            <w:tcW w:w="1320" w:type="dxa"/>
            <w:tcBorders>
              <w:top w:val="nil"/>
              <w:left w:val="single" w:sz="8" w:space="0" w:color="auto"/>
              <w:bottom w:val="single" w:sz="8" w:space="0" w:color="auto"/>
              <w:right w:val="nil"/>
            </w:tcBorders>
            <w:noWrap/>
            <w:vAlign w:val="center"/>
            <w:hideMark/>
          </w:tcPr>
          <w:p w14:paraId="70CF57F5"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1851-2000</w:t>
            </w:r>
          </w:p>
        </w:tc>
        <w:tc>
          <w:tcPr>
            <w:tcW w:w="1320" w:type="dxa"/>
            <w:tcBorders>
              <w:top w:val="nil"/>
              <w:left w:val="single" w:sz="8" w:space="0" w:color="auto"/>
              <w:bottom w:val="single" w:sz="8" w:space="0" w:color="auto"/>
              <w:right w:val="nil"/>
            </w:tcBorders>
            <w:noWrap/>
            <w:vAlign w:val="center"/>
            <w:hideMark/>
          </w:tcPr>
          <w:p w14:paraId="5D6E50B5"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2001-2150</w:t>
            </w:r>
          </w:p>
        </w:tc>
        <w:tc>
          <w:tcPr>
            <w:tcW w:w="1320" w:type="dxa"/>
            <w:tcBorders>
              <w:top w:val="nil"/>
              <w:left w:val="single" w:sz="8" w:space="0" w:color="auto"/>
              <w:bottom w:val="single" w:sz="8" w:space="0" w:color="auto"/>
              <w:right w:val="single" w:sz="8" w:space="0" w:color="auto"/>
            </w:tcBorders>
            <w:noWrap/>
            <w:vAlign w:val="center"/>
            <w:hideMark/>
          </w:tcPr>
          <w:p w14:paraId="6C1B0F96" w14:textId="77777777" w:rsidR="00047F89" w:rsidRPr="00047F89" w:rsidRDefault="00047F89" w:rsidP="00047F89">
            <w:pPr>
              <w:spacing w:before="0" w:after="0" w:line="240" w:lineRule="auto"/>
              <w:jc w:val="center"/>
              <w:rPr>
                <w:rFonts w:ascii="Arial" w:hAnsi="Arial" w:cs="Arial"/>
                <w:b/>
                <w:bCs/>
                <w:color w:val="000000"/>
                <w:lang w:val="en-GB" w:eastAsia="en-GB" w:bidi="ar-SA"/>
              </w:rPr>
            </w:pPr>
            <w:r w:rsidRPr="00047F89">
              <w:rPr>
                <w:rFonts w:ascii="Arial" w:hAnsi="Arial" w:cs="Arial"/>
                <w:b/>
                <w:bCs/>
                <w:color w:val="000000"/>
                <w:lang w:val="en-GB" w:eastAsia="en-GB" w:bidi="ar-SA"/>
              </w:rPr>
              <w:t>2151-2300</w:t>
            </w:r>
          </w:p>
        </w:tc>
      </w:tr>
      <w:tr w:rsidR="00047F89" w:rsidRPr="00047F89" w14:paraId="0C2D5D28"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38D649F"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2259FB8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£286.89</w:t>
            </w:r>
          </w:p>
        </w:tc>
        <w:tc>
          <w:tcPr>
            <w:tcW w:w="1320" w:type="dxa"/>
            <w:tcBorders>
              <w:top w:val="nil"/>
              <w:left w:val="nil"/>
              <w:bottom w:val="single" w:sz="8" w:space="0" w:color="auto"/>
              <w:right w:val="single" w:sz="8" w:space="0" w:color="auto"/>
            </w:tcBorders>
            <w:noWrap/>
            <w:vAlign w:val="center"/>
            <w:hideMark/>
          </w:tcPr>
          <w:p w14:paraId="71136D17"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£292.17</w:t>
            </w:r>
          </w:p>
        </w:tc>
        <w:tc>
          <w:tcPr>
            <w:tcW w:w="1320" w:type="dxa"/>
            <w:tcBorders>
              <w:top w:val="nil"/>
              <w:left w:val="nil"/>
              <w:bottom w:val="single" w:sz="8" w:space="0" w:color="auto"/>
              <w:right w:val="single" w:sz="8" w:space="0" w:color="auto"/>
            </w:tcBorders>
            <w:noWrap/>
            <w:vAlign w:val="center"/>
            <w:hideMark/>
          </w:tcPr>
          <w:p w14:paraId="114CFFA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£299.20</w:t>
            </w:r>
          </w:p>
        </w:tc>
        <w:tc>
          <w:tcPr>
            <w:tcW w:w="1320" w:type="dxa"/>
            <w:tcBorders>
              <w:top w:val="nil"/>
              <w:left w:val="nil"/>
              <w:bottom w:val="single" w:sz="8" w:space="0" w:color="auto"/>
              <w:right w:val="single" w:sz="8" w:space="0" w:color="auto"/>
            </w:tcBorders>
            <w:noWrap/>
            <w:vAlign w:val="center"/>
            <w:hideMark/>
          </w:tcPr>
          <w:p w14:paraId="51F8332F"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£311.52</w:t>
            </w:r>
          </w:p>
        </w:tc>
        <w:tc>
          <w:tcPr>
            <w:tcW w:w="1320" w:type="dxa"/>
            <w:tcBorders>
              <w:top w:val="nil"/>
              <w:left w:val="nil"/>
              <w:bottom w:val="single" w:sz="8" w:space="0" w:color="auto"/>
              <w:right w:val="single" w:sz="8" w:space="0" w:color="auto"/>
            </w:tcBorders>
            <w:noWrap/>
            <w:vAlign w:val="center"/>
            <w:hideMark/>
          </w:tcPr>
          <w:p w14:paraId="39D06E89"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£320.32</w:t>
            </w:r>
          </w:p>
        </w:tc>
      </w:tr>
      <w:tr w:rsidR="00047F89" w:rsidRPr="00047F89" w14:paraId="427FE767" w14:textId="77777777" w:rsidTr="00047F89">
        <w:trPr>
          <w:trHeight w:val="315"/>
        </w:trPr>
        <w:tc>
          <w:tcPr>
            <w:tcW w:w="1320" w:type="dxa"/>
            <w:tcBorders>
              <w:top w:val="nil"/>
              <w:left w:val="single" w:sz="8" w:space="0" w:color="auto"/>
              <w:bottom w:val="single" w:sz="8" w:space="0" w:color="auto"/>
              <w:right w:val="single" w:sz="8" w:space="0" w:color="auto"/>
            </w:tcBorders>
            <w:noWrap/>
            <w:vAlign w:val="center"/>
            <w:hideMark/>
          </w:tcPr>
          <w:p w14:paraId="435B83C6" w14:textId="77777777" w:rsidR="00047F89" w:rsidRPr="00047F89" w:rsidRDefault="00047F89" w:rsidP="00047F89">
            <w:pPr>
              <w:spacing w:before="0" w:after="0" w:line="240" w:lineRule="auto"/>
              <w:rPr>
                <w:rFonts w:ascii="Arial" w:hAnsi="Arial" w:cs="Arial"/>
                <w:b/>
                <w:bCs/>
                <w:color w:val="000000"/>
                <w:lang w:val="en-GB" w:eastAsia="en-GB" w:bidi="ar-SA"/>
              </w:rPr>
            </w:pPr>
            <w:r w:rsidRPr="00047F89">
              <w:rPr>
                <w:rFonts w:ascii="Arial" w:hAnsi="Arial" w:cs="Arial"/>
                <w:b/>
                <w:bCs/>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28DB1E4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£302.74</w:t>
            </w:r>
          </w:p>
        </w:tc>
        <w:tc>
          <w:tcPr>
            <w:tcW w:w="1320" w:type="dxa"/>
            <w:tcBorders>
              <w:top w:val="nil"/>
              <w:left w:val="nil"/>
              <w:bottom w:val="single" w:sz="8" w:space="0" w:color="auto"/>
              <w:right w:val="single" w:sz="8" w:space="0" w:color="auto"/>
            </w:tcBorders>
            <w:noWrap/>
            <w:vAlign w:val="center"/>
            <w:hideMark/>
          </w:tcPr>
          <w:p w14:paraId="792500A6"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£311.52</w:t>
            </w:r>
          </w:p>
        </w:tc>
        <w:tc>
          <w:tcPr>
            <w:tcW w:w="1320" w:type="dxa"/>
            <w:tcBorders>
              <w:top w:val="nil"/>
              <w:left w:val="nil"/>
              <w:bottom w:val="single" w:sz="8" w:space="0" w:color="auto"/>
              <w:right w:val="single" w:sz="8" w:space="0" w:color="auto"/>
            </w:tcBorders>
            <w:noWrap/>
            <w:vAlign w:val="center"/>
            <w:hideMark/>
          </w:tcPr>
          <w:p w14:paraId="1B96DA5E"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£322.09</w:t>
            </w:r>
          </w:p>
        </w:tc>
        <w:tc>
          <w:tcPr>
            <w:tcW w:w="1320" w:type="dxa"/>
            <w:tcBorders>
              <w:top w:val="nil"/>
              <w:left w:val="nil"/>
              <w:bottom w:val="single" w:sz="8" w:space="0" w:color="auto"/>
              <w:right w:val="single" w:sz="8" w:space="0" w:color="auto"/>
            </w:tcBorders>
            <w:noWrap/>
            <w:vAlign w:val="center"/>
            <w:hideMark/>
          </w:tcPr>
          <w:p w14:paraId="0543F795"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£334.42</w:t>
            </w:r>
          </w:p>
        </w:tc>
        <w:tc>
          <w:tcPr>
            <w:tcW w:w="1320" w:type="dxa"/>
            <w:tcBorders>
              <w:top w:val="nil"/>
              <w:left w:val="nil"/>
              <w:bottom w:val="single" w:sz="8" w:space="0" w:color="auto"/>
              <w:right w:val="single" w:sz="8" w:space="0" w:color="auto"/>
            </w:tcBorders>
            <w:noWrap/>
            <w:vAlign w:val="center"/>
            <w:hideMark/>
          </w:tcPr>
          <w:p w14:paraId="1B7DC1C8" w14:textId="77777777" w:rsidR="00047F89" w:rsidRPr="00047F89" w:rsidRDefault="00047F89" w:rsidP="00047F89">
            <w:pPr>
              <w:spacing w:before="0" w:after="0" w:line="240" w:lineRule="auto"/>
              <w:jc w:val="right"/>
              <w:rPr>
                <w:rFonts w:cs="Calibri"/>
                <w:color w:val="000000"/>
                <w:sz w:val="22"/>
                <w:szCs w:val="22"/>
                <w:lang w:val="en-GB" w:eastAsia="en-GB" w:bidi="ar-SA"/>
              </w:rPr>
            </w:pPr>
            <w:r w:rsidRPr="00047F89">
              <w:rPr>
                <w:rFonts w:cs="Calibri"/>
                <w:color w:val="000000"/>
                <w:sz w:val="22"/>
                <w:szCs w:val="22"/>
                <w:lang w:val="en-GB" w:eastAsia="en-GB" w:bidi="ar-SA"/>
              </w:rPr>
              <w:t>£344.96</w:t>
            </w:r>
          </w:p>
        </w:tc>
      </w:tr>
    </w:tbl>
    <w:p w14:paraId="557E00AB" w14:textId="1BFB66D2" w:rsidR="001304B0" w:rsidRDefault="001304B0" w:rsidP="001304B0">
      <w:pPr>
        <w:tabs>
          <w:tab w:val="left" w:pos="4740"/>
        </w:tabs>
        <w:rPr>
          <w:rFonts w:ascii="Arial" w:hAnsi="Arial" w:cs="Arial"/>
          <w:b/>
          <w:bCs/>
          <w:caps/>
          <w:color w:val="FFFFFF"/>
          <w:spacing w:val="15"/>
          <w:sz w:val="24"/>
          <w:szCs w:val="16"/>
        </w:rPr>
      </w:pPr>
      <w:r w:rsidRPr="001304B0">
        <w:rPr>
          <w:rFonts w:ascii="Aptos" w:hAnsi="Aptos"/>
          <w:kern w:val="2"/>
          <w:sz w:val="24"/>
          <w:szCs w:val="24"/>
          <w:lang w:val="en-GB" w:eastAsia="en-GB" w:bidi="ar-SA"/>
          <w14:ligatures w14:val="standardContextual"/>
        </w:rPr>
        <w:lastRenderedPageBreak/>
        <w:drawing>
          <wp:inline distT="0" distB="0" distL="0" distR="0" wp14:anchorId="5089E5F2" wp14:editId="554742B0">
            <wp:extent cx="4664075" cy="9972040"/>
            <wp:effectExtent l="0" t="0" r="3175" b="0"/>
            <wp:docPr id="349119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4075" cy="9972040"/>
                    </a:xfrm>
                    <a:prstGeom prst="rect">
                      <a:avLst/>
                    </a:prstGeom>
                    <a:noFill/>
                    <a:ln>
                      <a:noFill/>
                    </a:ln>
                  </pic:spPr>
                </pic:pic>
              </a:graphicData>
            </a:graphic>
          </wp:inline>
        </w:drawing>
      </w:r>
    </w:p>
    <w:p w14:paraId="4826C5B1" w14:textId="77777777" w:rsidR="00932DBD" w:rsidRPr="001304B0" w:rsidRDefault="001304B0" w:rsidP="00932DBD">
      <w:pPr>
        <w:tabs>
          <w:tab w:val="left" w:pos="4740"/>
          <w:tab w:val="left" w:pos="4785"/>
        </w:tabs>
      </w:pPr>
      <w:r>
        <w:lastRenderedPageBreak/>
        <w:tab/>
      </w:r>
      <w:r w:rsidR="00932DBD">
        <w:tab/>
      </w:r>
    </w:p>
    <w:tbl>
      <w:tblPr>
        <w:tblW w:w="7915" w:type="dxa"/>
        <w:tblLook w:val="04A0" w:firstRow="1" w:lastRow="0" w:firstColumn="1" w:lastColumn="0" w:noHBand="0" w:noVBand="1"/>
      </w:tblPr>
      <w:tblGrid>
        <w:gridCol w:w="1168"/>
        <w:gridCol w:w="903"/>
        <w:gridCol w:w="903"/>
        <w:gridCol w:w="941"/>
        <w:gridCol w:w="941"/>
        <w:gridCol w:w="979"/>
        <w:gridCol w:w="1103"/>
        <w:gridCol w:w="1103"/>
      </w:tblGrid>
      <w:tr w:rsidR="00932DBD" w:rsidRPr="00932DBD" w14:paraId="1450636C" w14:textId="77777777" w:rsidTr="00932DBD">
        <w:trPr>
          <w:trHeight w:val="315"/>
        </w:trPr>
        <w:tc>
          <w:tcPr>
            <w:tcW w:w="7915" w:type="dxa"/>
            <w:gridSpan w:val="8"/>
            <w:tcBorders>
              <w:top w:val="single" w:sz="8" w:space="0" w:color="auto"/>
              <w:left w:val="single" w:sz="8" w:space="0" w:color="auto"/>
              <w:bottom w:val="single" w:sz="8" w:space="0" w:color="auto"/>
              <w:right w:val="single" w:sz="8" w:space="0" w:color="000000"/>
            </w:tcBorders>
            <w:noWrap/>
            <w:vAlign w:val="center"/>
            <w:hideMark/>
          </w:tcPr>
          <w:p w14:paraId="127B03E0"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Clear laminated glass, Ground Floor</w:t>
            </w:r>
          </w:p>
        </w:tc>
      </w:tr>
      <w:tr w:rsidR="00932DBD" w:rsidRPr="00932DBD" w14:paraId="33B913B8" w14:textId="77777777" w:rsidTr="00932DBD">
        <w:trPr>
          <w:trHeight w:val="315"/>
        </w:trPr>
        <w:tc>
          <w:tcPr>
            <w:tcW w:w="1168" w:type="dxa"/>
            <w:tcBorders>
              <w:top w:val="nil"/>
              <w:left w:val="single" w:sz="8" w:space="0" w:color="auto"/>
              <w:bottom w:val="single" w:sz="8" w:space="0" w:color="auto"/>
              <w:right w:val="nil"/>
            </w:tcBorders>
            <w:noWrap/>
            <w:vAlign w:val="center"/>
            <w:hideMark/>
          </w:tcPr>
          <w:p w14:paraId="6B02DECE"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single" w:sz="8" w:space="0" w:color="auto"/>
              <w:bottom w:val="single" w:sz="8" w:space="0" w:color="auto"/>
              <w:right w:val="nil"/>
            </w:tcBorders>
            <w:noWrap/>
            <w:vAlign w:val="center"/>
            <w:hideMark/>
          </w:tcPr>
          <w:p w14:paraId="682A63FE"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single" w:sz="8" w:space="0" w:color="auto"/>
              <w:bottom w:val="single" w:sz="8" w:space="0" w:color="auto"/>
              <w:right w:val="nil"/>
            </w:tcBorders>
            <w:noWrap/>
            <w:vAlign w:val="center"/>
            <w:hideMark/>
          </w:tcPr>
          <w:p w14:paraId="3D4AFB7D"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single" w:sz="8" w:space="0" w:color="auto"/>
              <w:bottom w:val="single" w:sz="8" w:space="0" w:color="auto"/>
              <w:right w:val="nil"/>
            </w:tcBorders>
            <w:noWrap/>
            <w:vAlign w:val="center"/>
            <w:hideMark/>
          </w:tcPr>
          <w:p w14:paraId="009EB9B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single" w:sz="8" w:space="0" w:color="auto"/>
              <w:bottom w:val="single" w:sz="8" w:space="0" w:color="auto"/>
              <w:right w:val="single" w:sz="8" w:space="0" w:color="auto"/>
            </w:tcBorders>
            <w:noWrap/>
            <w:vAlign w:val="center"/>
            <w:hideMark/>
          </w:tcPr>
          <w:p w14:paraId="64464F28"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7857908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nil"/>
            </w:tcBorders>
            <w:noWrap/>
            <w:vAlign w:val="center"/>
            <w:hideMark/>
          </w:tcPr>
          <w:p w14:paraId="5250EFB9"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single" w:sz="8" w:space="0" w:color="auto"/>
              <w:bottom w:val="single" w:sz="8" w:space="0" w:color="auto"/>
              <w:right w:val="single" w:sz="8" w:space="0" w:color="auto"/>
            </w:tcBorders>
            <w:noWrap/>
            <w:vAlign w:val="center"/>
            <w:hideMark/>
          </w:tcPr>
          <w:p w14:paraId="06097423"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3A7D3731" w14:textId="77777777" w:rsidTr="00932DBD">
        <w:trPr>
          <w:trHeight w:val="289"/>
        </w:trPr>
        <w:tc>
          <w:tcPr>
            <w:tcW w:w="1168" w:type="dxa"/>
            <w:tcBorders>
              <w:top w:val="nil"/>
              <w:left w:val="single" w:sz="8" w:space="0" w:color="auto"/>
              <w:bottom w:val="single" w:sz="8" w:space="0" w:color="auto"/>
              <w:right w:val="single" w:sz="8" w:space="0" w:color="auto"/>
            </w:tcBorders>
            <w:noWrap/>
            <w:vAlign w:val="center"/>
            <w:hideMark/>
          </w:tcPr>
          <w:p w14:paraId="5E364BBD"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64047FF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£45.76</w:t>
            </w:r>
          </w:p>
        </w:tc>
        <w:tc>
          <w:tcPr>
            <w:tcW w:w="903" w:type="dxa"/>
            <w:tcBorders>
              <w:top w:val="nil"/>
              <w:left w:val="nil"/>
              <w:bottom w:val="single" w:sz="8" w:space="0" w:color="auto"/>
              <w:right w:val="single" w:sz="8" w:space="0" w:color="auto"/>
            </w:tcBorders>
            <w:noWrap/>
            <w:vAlign w:val="center"/>
            <w:hideMark/>
          </w:tcPr>
          <w:p w14:paraId="1BAD9BD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03" w:type="dxa"/>
            <w:tcBorders>
              <w:top w:val="nil"/>
              <w:left w:val="nil"/>
              <w:bottom w:val="single" w:sz="8" w:space="0" w:color="auto"/>
              <w:right w:val="single" w:sz="8" w:space="0" w:color="auto"/>
            </w:tcBorders>
            <w:noWrap/>
            <w:vAlign w:val="center"/>
            <w:hideMark/>
          </w:tcPr>
          <w:p w14:paraId="6E41608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853" w:type="dxa"/>
            <w:tcBorders>
              <w:top w:val="nil"/>
              <w:left w:val="nil"/>
              <w:bottom w:val="single" w:sz="8" w:space="0" w:color="auto"/>
              <w:right w:val="single" w:sz="8" w:space="0" w:color="auto"/>
            </w:tcBorders>
            <w:noWrap/>
            <w:vAlign w:val="center"/>
            <w:hideMark/>
          </w:tcPr>
          <w:p w14:paraId="5D20DC7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79" w:type="dxa"/>
            <w:tcBorders>
              <w:top w:val="nil"/>
              <w:left w:val="nil"/>
              <w:bottom w:val="single" w:sz="8" w:space="0" w:color="auto"/>
              <w:right w:val="single" w:sz="8" w:space="0" w:color="auto"/>
            </w:tcBorders>
            <w:noWrap/>
            <w:vAlign w:val="center"/>
            <w:hideMark/>
          </w:tcPr>
          <w:p w14:paraId="50B63E0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1103" w:type="dxa"/>
            <w:tcBorders>
              <w:top w:val="nil"/>
              <w:left w:val="nil"/>
              <w:bottom w:val="single" w:sz="8" w:space="0" w:color="auto"/>
              <w:right w:val="single" w:sz="8" w:space="0" w:color="auto"/>
            </w:tcBorders>
            <w:noWrap/>
            <w:vAlign w:val="center"/>
            <w:hideMark/>
          </w:tcPr>
          <w:p w14:paraId="7A75B3D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1103" w:type="dxa"/>
            <w:tcBorders>
              <w:top w:val="nil"/>
              <w:left w:val="nil"/>
              <w:bottom w:val="single" w:sz="8" w:space="0" w:color="auto"/>
              <w:right w:val="single" w:sz="8" w:space="0" w:color="auto"/>
            </w:tcBorders>
            <w:noWrap/>
            <w:vAlign w:val="center"/>
            <w:hideMark/>
          </w:tcPr>
          <w:p w14:paraId="1080DBC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r>
      <w:tr w:rsidR="00932DBD" w:rsidRPr="00932DBD" w14:paraId="25392AB8"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70BB25F8"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56AC8CC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03" w:type="dxa"/>
            <w:tcBorders>
              <w:top w:val="nil"/>
              <w:left w:val="nil"/>
              <w:bottom w:val="single" w:sz="8" w:space="0" w:color="auto"/>
              <w:right w:val="single" w:sz="8" w:space="0" w:color="auto"/>
            </w:tcBorders>
            <w:noWrap/>
            <w:vAlign w:val="center"/>
            <w:hideMark/>
          </w:tcPr>
          <w:p w14:paraId="34A0DD7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903" w:type="dxa"/>
            <w:tcBorders>
              <w:top w:val="nil"/>
              <w:left w:val="nil"/>
              <w:bottom w:val="single" w:sz="8" w:space="0" w:color="auto"/>
              <w:right w:val="single" w:sz="8" w:space="0" w:color="auto"/>
            </w:tcBorders>
            <w:noWrap/>
            <w:vAlign w:val="center"/>
            <w:hideMark/>
          </w:tcPr>
          <w:p w14:paraId="1A5C38A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853" w:type="dxa"/>
            <w:tcBorders>
              <w:top w:val="nil"/>
              <w:left w:val="nil"/>
              <w:bottom w:val="single" w:sz="8" w:space="0" w:color="auto"/>
              <w:right w:val="single" w:sz="8" w:space="0" w:color="auto"/>
            </w:tcBorders>
            <w:noWrap/>
            <w:vAlign w:val="center"/>
            <w:hideMark/>
          </w:tcPr>
          <w:p w14:paraId="5EF546A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79" w:type="dxa"/>
            <w:tcBorders>
              <w:top w:val="nil"/>
              <w:left w:val="nil"/>
              <w:bottom w:val="single" w:sz="8" w:space="0" w:color="auto"/>
              <w:right w:val="single" w:sz="8" w:space="0" w:color="auto"/>
            </w:tcBorders>
            <w:noWrap/>
            <w:vAlign w:val="center"/>
            <w:hideMark/>
          </w:tcPr>
          <w:p w14:paraId="02A3C65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1103" w:type="dxa"/>
            <w:tcBorders>
              <w:top w:val="nil"/>
              <w:left w:val="nil"/>
              <w:bottom w:val="single" w:sz="8" w:space="0" w:color="auto"/>
              <w:right w:val="single" w:sz="8" w:space="0" w:color="auto"/>
            </w:tcBorders>
            <w:noWrap/>
            <w:vAlign w:val="center"/>
            <w:hideMark/>
          </w:tcPr>
          <w:p w14:paraId="5FFDADE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£77.44</w:t>
            </w:r>
          </w:p>
        </w:tc>
        <w:tc>
          <w:tcPr>
            <w:tcW w:w="1103" w:type="dxa"/>
            <w:tcBorders>
              <w:top w:val="nil"/>
              <w:left w:val="nil"/>
              <w:bottom w:val="single" w:sz="8" w:space="0" w:color="auto"/>
              <w:right w:val="single" w:sz="8" w:space="0" w:color="auto"/>
            </w:tcBorders>
            <w:noWrap/>
            <w:vAlign w:val="center"/>
            <w:hideMark/>
          </w:tcPr>
          <w:p w14:paraId="2204979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r>
      <w:tr w:rsidR="00932DBD" w:rsidRPr="00932DBD" w14:paraId="1D9FA82F"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D288FAA"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381C36C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03" w:type="dxa"/>
            <w:tcBorders>
              <w:top w:val="nil"/>
              <w:left w:val="nil"/>
              <w:bottom w:val="single" w:sz="8" w:space="0" w:color="auto"/>
              <w:right w:val="single" w:sz="8" w:space="0" w:color="auto"/>
            </w:tcBorders>
            <w:noWrap/>
            <w:vAlign w:val="center"/>
            <w:hideMark/>
          </w:tcPr>
          <w:p w14:paraId="2D6EA88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0944A91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853" w:type="dxa"/>
            <w:tcBorders>
              <w:top w:val="nil"/>
              <w:left w:val="nil"/>
              <w:bottom w:val="single" w:sz="8" w:space="0" w:color="auto"/>
              <w:right w:val="single" w:sz="8" w:space="0" w:color="auto"/>
            </w:tcBorders>
            <w:noWrap/>
            <w:vAlign w:val="center"/>
            <w:hideMark/>
          </w:tcPr>
          <w:p w14:paraId="2A1709C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£73.92</w:t>
            </w:r>
          </w:p>
        </w:tc>
        <w:tc>
          <w:tcPr>
            <w:tcW w:w="979" w:type="dxa"/>
            <w:tcBorders>
              <w:top w:val="nil"/>
              <w:left w:val="nil"/>
              <w:bottom w:val="single" w:sz="8" w:space="0" w:color="auto"/>
              <w:right w:val="single" w:sz="8" w:space="0" w:color="auto"/>
            </w:tcBorders>
            <w:noWrap/>
            <w:vAlign w:val="center"/>
            <w:hideMark/>
          </w:tcPr>
          <w:p w14:paraId="50DFFDC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1103" w:type="dxa"/>
            <w:tcBorders>
              <w:top w:val="nil"/>
              <w:left w:val="nil"/>
              <w:bottom w:val="single" w:sz="8" w:space="0" w:color="auto"/>
              <w:right w:val="single" w:sz="8" w:space="0" w:color="auto"/>
            </w:tcBorders>
            <w:noWrap/>
            <w:vAlign w:val="center"/>
            <w:hideMark/>
          </w:tcPr>
          <w:p w14:paraId="3C16876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£73.92</w:t>
            </w:r>
          </w:p>
        </w:tc>
        <w:tc>
          <w:tcPr>
            <w:tcW w:w="1103" w:type="dxa"/>
            <w:tcBorders>
              <w:top w:val="nil"/>
              <w:left w:val="nil"/>
              <w:bottom w:val="single" w:sz="8" w:space="0" w:color="auto"/>
              <w:right w:val="single" w:sz="8" w:space="0" w:color="auto"/>
            </w:tcBorders>
            <w:noWrap/>
            <w:vAlign w:val="center"/>
            <w:hideMark/>
          </w:tcPr>
          <w:p w14:paraId="4754DC9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£102.09</w:t>
            </w:r>
          </w:p>
        </w:tc>
      </w:tr>
      <w:tr w:rsidR="00932DBD" w:rsidRPr="00932DBD" w14:paraId="478100D7"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103DB4F"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5C011D1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£59.84</w:t>
            </w:r>
          </w:p>
        </w:tc>
        <w:tc>
          <w:tcPr>
            <w:tcW w:w="903" w:type="dxa"/>
            <w:tcBorders>
              <w:top w:val="nil"/>
              <w:left w:val="nil"/>
              <w:bottom w:val="single" w:sz="8" w:space="0" w:color="auto"/>
              <w:right w:val="single" w:sz="8" w:space="0" w:color="auto"/>
            </w:tcBorders>
            <w:noWrap/>
            <w:vAlign w:val="center"/>
            <w:hideMark/>
          </w:tcPr>
          <w:p w14:paraId="31C51E4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903" w:type="dxa"/>
            <w:tcBorders>
              <w:top w:val="nil"/>
              <w:left w:val="nil"/>
              <w:bottom w:val="single" w:sz="8" w:space="0" w:color="auto"/>
              <w:right w:val="single" w:sz="8" w:space="0" w:color="auto"/>
            </w:tcBorders>
            <w:noWrap/>
            <w:vAlign w:val="center"/>
            <w:hideMark/>
          </w:tcPr>
          <w:p w14:paraId="72280C8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853" w:type="dxa"/>
            <w:tcBorders>
              <w:top w:val="nil"/>
              <w:left w:val="nil"/>
              <w:bottom w:val="single" w:sz="8" w:space="0" w:color="auto"/>
              <w:right w:val="single" w:sz="8" w:space="0" w:color="auto"/>
            </w:tcBorders>
            <w:noWrap/>
            <w:vAlign w:val="center"/>
            <w:hideMark/>
          </w:tcPr>
          <w:p w14:paraId="05752C0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979" w:type="dxa"/>
            <w:tcBorders>
              <w:top w:val="nil"/>
              <w:left w:val="nil"/>
              <w:bottom w:val="single" w:sz="8" w:space="0" w:color="auto"/>
              <w:right w:val="single" w:sz="8" w:space="0" w:color="auto"/>
            </w:tcBorders>
            <w:noWrap/>
            <w:vAlign w:val="center"/>
            <w:hideMark/>
          </w:tcPr>
          <w:p w14:paraId="7B26B69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1103" w:type="dxa"/>
            <w:tcBorders>
              <w:top w:val="nil"/>
              <w:left w:val="nil"/>
              <w:bottom w:val="single" w:sz="8" w:space="0" w:color="auto"/>
              <w:right w:val="single" w:sz="8" w:space="0" w:color="auto"/>
            </w:tcBorders>
            <w:noWrap/>
            <w:vAlign w:val="center"/>
            <w:hideMark/>
          </w:tcPr>
          <w:p w14:paraId="1738E6C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c>
          <w:tcPr>
            <w:tcW w:w="1103" w:type="dxa"/>
            <w:tcBorders>
              <w:top w:val="nil"/>
              <w:left w:val="nil"/>
              <w:bottom w:val="single" w:sz="8" w:space="0" w:color="auto"/>
              <w:right w:val="single" w:sz="8" w:space="0" w:color="auto"/>
            </w:tcBorders>
            <w:noWrap/>
            <w:vAlign w:val="center"/>
            <w:hideMark/>
          </w:tcPr>
          <w:p w14:paraId="7CFB15D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r>
      <w:tr w:rsidR="00932DBD" w:rsidRPr="00932DBD" w14:paraId="1F749A63"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3B0A1325"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0C8D408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903" w:type="dxa"/>
            <w:tcBorders>
              <w:top w:val="nil"/>
              <w:left w:val="nil"/>
              <w:bottom w:val="single" w:sz="8" w:space="0" w:color="auto"/>
              <w:right w:val="single" w:sz="8" w:space="0" w:color="auto"/>
            </w:tcBorders>
            <w:noWrap/>
            <w:vAlign w:val="center"/>
            <w:hideMark/>
          </w:tcPr>
          <w:p w14:paraId="21F0EC2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903" w:type="dxa"/>
            <w:tcBorders>
              <w:top w:val="nil"/>
              <w:left w:val="nil"/>
              <w:bottom w:val="single" w:sz="8" w:space="0" w:color="auto"/>
              <w:right w:val="single" w:sz="8" w:space="0" w:color="auto"/>
            </w:tcBorders>
            <w:noWrap/>
            <w:vAlign w:val="center"/>
            <w:hideMark/>
          </w:tcPr>
          <w:p w14:paraId="329FA89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£80.96</w:t>
            </w:r>
          </w:p>
        </w:tc>
        <w:tc>
          <w:tcPr>
            <w:tcW w:w="853" w:type="dxa"/>
            <w:tcBorders>
              <w:top w:val="nil"/>
              <w:left w:val="nil"/>
              <w:bottom w:val="single" w:sz="8" w:space="0" w:color="auto"/>
              <w:right w:val="single" w:sz="8" w:space="0" w:color="auto"/>
            </w:tcBorders>
            <w:noWrap/>
            <w:vAlign w:val="center"/>
            <w:hideMark/>
          </w:tcPr>
          <w:p w14:paraId="3212C92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979" w:type="dxa"/>
            <w:tcBorders>
              <w:top w:val="nil"/>
              <w:left w:val="nil"/>
              <w:bottom w:val="single" w:sz="8" w:space="0" w:color="auto"/>
              <w:right w:val="single" w:sz="8" w:space="0" w:color="auto"/>
            </w:tcBorders>
            <w:noWrap/>
            <w:vAlign w:val="center"/>
            <w:hideMark/>
          </w:tcPr>
          <w:p w14:paraId="15BC788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c>
          <w:tcPr>
            <w:tcW w:w="1103" w:type="dxa"/>
            <w:tcBorders>
              <w:top w:val="nil"/>
              <w:left w:val="nil"/>
              <w:bottom w:val="single" w:sz="8" w:space="0" w:color="auto"/>
              <w:right w:val="single" w:sz="8" w:space="0" w:color="auto"/>
            </w:tcBorders>
            <w:noWrap/>
            <w:vAlign w:val="center"/>
            <w:hideMark/>
          </w:tcPr>
          <w:p w14:paraId="7A696B5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c>
          <w:tcPr>
            <w:tcW w:w="1103" w:type="dxa"/>
            <w:tcBorders>
              <w:top w:val="nil"/>
              <w:left w:val="nil"/>
              <w:bottom w:val="single" w:sz="8" w:space="0" w:color="auto"/>
              <w:right w:val="single" w:sz="8" w:space="0" w:color="auto"/>
            </w:tcBorders>
            <w:noWrap/>
            <w:vAlign w:val="center"/>
            <w:hideMark/>
          </w:tcPr>
          <w:p w14:paraId="3948230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£132.00</w:t>
            </w:r>
          </w:p>
        </w:tc>
      </w:tr>
      <w:tr w:rsidR="00932DBD" w:rsidRPr="00932DBD" w14:paraId="4BDF6A83"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57538F72"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3BB2ED3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903" w:type="dxa"/>
            <w:tcBorders>
              <w:top w:val="nil"/>
              <w:left w:val="nil"/>
              <w:bottom w:val="single" w:sz="8" w:space="0" w:color="auto"/>
              <w:right w:val="single" w:sz="8" w:space="0" w:color="auto"/>
            </w:tcBorders>
            <w:noWrap/>
            <w:vAlign w:val="center"/>
            <w:hideMark/>
          </w:tcPr>
          <w:p w14:paraId="5A42566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£75.68</w:t>
            </w:r>
          </w:p>
        </w:tc>
        <w:tc>
          <w:tcPr>
            <w:tcW w:w="903" w:type="dxa"/>
            <w:tcBorders>
              <w:top w:val="nil"/>
              <w:left w:val="nil"/>
              <w:bottom w:val="single" w:sz="8" w:space="0" w:color="auto"/>
              <w:right w:val="single" w:sz="8" w:space="0" w:color="auto"/>
            </w:tcBorders>
            <w:noWrap/>
            <w:vAlign w:val="center"/>
            <w:hideMark/>
          </w:tcPr>
          <w:p w14:paraId="3DF992F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£89.77</w:t>
            </w:r>
          </w:p>
        </w:tc>
        <w:tc>
          <w:tcPr>
            <w:tcW w:w="853" w:type="dxa"/>
            <w:tcBorders>
              <w:top w:val="nil"/>
              <w:left w:val="nil"/>
              <w:bottom w:val="single" w:sz="8" w:space="0" w:color="auto"/>
              <w:right w:val="single" w:sz="8" w:space="0" w:color="auto"/>
            </w:tcBorders>
            <w:noWrap/>
            <w:vAlign w:val="center"/>
            <w:hideMark/>
          </w:tcPr>
          <w:p w14:paraId="2A872C7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£97.43</w:t>
            </w:r>
          </w:p>
        </w:tc>
        <w:tc>
          <w:tcPr>
            <w:tcW w:w="979" w:type="dxa"/>
            <w:tcBorders>
              <w:top w:val="nil"/>
              <w:left w:val="nil"/>
              <w:bottom w:val="single" w:sz="8" w:space="0" w:color="auto"/>
              <w:right w:val="single" w:sz="8" w:space="0" w:color="auto"/>
            </w:tcBorders>
            <w:noWrap/>
            <w:vAlign w:val="center"/>
            <w:hideMark/>
          </w:tcPr>
          <w:p w14:paraId="1EC200A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c>
          <w:tcPr>
            <w:tcW w:w="1103" w:type="dxa"/>
            <w:tcBorders>
              <w:top w:val="nil"/>
              <w:left w:val="nil"/>
              <w:bottom w:val="single" w:sz="8" w:space="0" w:color="auto"/>
              <w:right w:val="single" w:sz="8" w:space="0" w:color="auto"/>
            </w:tcBorders>
            <w:noWrap/>
            <w:vAlign w:val="center"/>
            <w:hideMark/>
          </w:tcPr>
          <w:p w14:paraId="139F4F8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£132.00</w:t>
            </w:r>
          </w:p>
        </w:tc>
        <w:tc>
          <w:tcPr>
            <w:tcW w:w="1103" w:type="dxa"/>
            <w:tcBorders>
              <w:top w:val="nil"/>
              <w:left w:val="nil"/>
              <w:bottom w:val="single" w:sz="8" w:space="0" w:color="auto"/>
              <w:right w:val="single" w:sz="8" w:space="0" w:color="auto"/>
            </w:tcBorders>
            <w:noWrap/>
            <w:vAlign w:val="center"/>
            <w:hideMark/>
          </w:tcPr>
          <w:p w14:paraId="61BA872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£147.86</w:t>
            </w:r>
          </w:p>
        </w:tc>
      </w:tr>
      <w:tr w:rsidR="00932DBD" w:rsidRPr="00932DBD" w14:paraId="2CDE673A"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5505F5C9"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60B303D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903" w:type="dxa"/>
            <w:tcBorders>
              <w:top w:val="nil"/>
              <w:left w:val="nil"/>
              <w:bottom w:val="single" w:sz="8" w:space="0" w:color="auto"/>
              <w:right w:val="single" w:sz="8" w:space="0" w:color="auto"/>
            </w:tcBorders>
            <w:noWrap/>
            <w:vAlign w:val="center"/>
            <w:hideMark/>
          </w:tcPr>
          <w:p w14:paraId="4EA68D6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903" w:type="dxa"/>
            <w:tcBorders>
              <w:top w:val="nil"/>
              <w:left w:val="nil"/>
              <w:bottom w:val="single" w:sz="8" w:space="0" w:color="auto"/>
              <w:right w:val="single" w:sz="8" w:space="0" w:color="auto"/>
            </w:tcBorders>
            <w:noWrap/>
            <w:vAlign w:val="center"/>
            <w:hideMark/>
          </w:tcPr>
          <w:p w14:paraId="668B2A1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c>
          <w:tcPr>
            <w:tcW w:w="853" w:type="dxa"/>
            <w:tcBorders>
              <w:top w:val="nil"/>
              <w:left w:val="nil"/>
              <w:bottom w:val="single" w:sz="8" w:space="0" w:color="auto"/>
              <w:right w:val="single" w:sz="8" w:space="0" w:color="auto"/>
            </w:tcBorders>
            <w:noWrap/>
            <w:vAlign w:val="center"/>
            <w:hideMark/>
          </w:tcPr>
          <w:p w14:paraId="03D9A7D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£114.41</w:t>
            </w:r>
          </w:p>
        </w:tc>
        <w:tc>
          <w:tcPr>
            <w:tcW w:w="979" w:type="dxa"/>
            <w:tcBorders>
              <w:top w:val="nil"/>
              <w:left w:val="nil"/>
              <w:bottom w:val="single" w:sz="8" w:space="0" w:color="auto"/>
              <w:right w:val="single" w:sz="8" w:space="0" w:color="auto"/>
            </w:tcBorders>
            <w:noWrap/>
            <w:vAlign w:val="center"/>
            <w:hideMark/>
          </w:tcPr>
          <w:p w14:paraId="5009B36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£128.48</w:t>
            </w:r>
          </w:p>
        </w:tc>
        <w:tc>
          <w:tcPr>
            <w:tcW w:w="1103" w:type="dxa"/>
            <w:tcBorders>
              <w:top w:val="nil"/>
              <w:left w:val="nil"/>
              <w:bottom w:val="single" w:sz="8" w:space="0" w:color="auto"/>
              <w:right w:val="single" w:sz="8" w:space="0" w:color="auto"/>
            </w:tcBorders>
            <w:noWrap/>
            <w:vAlign w:val="center"/>
            <w:hideMark/>
          </w:tcPr>
          <w:p w14:paraId="1F33983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£144.32</w:t>
            </w:r>
          </w:p>
        </w:tc>
        <w:tc>
          <w:tcPr>
            <w:tcW w:w="1103" w:type="dxa"/>
            <w:tcBorders>
              <w:top w:val="nil"/>
              <w:left w:val="nil"/>
              <w:bottom w:val="single" w:sz="8" w:space="0" w:color="auto"/>
              <w:right w:val="single" w:sz="8" w:space="0" w:color="auto"/>
            </w:tcBorders>
            <w:noWrap/>
            <w:vAlign w:val="center"/>
            <w:hideMark/>
          </w:tcPr>
          <w:p w14:paraId="1964034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£161.92</w:t>
            </w:r>
          </w:p>
        </w:tc>
      </w:tr>
      <w:tr w:rsidR="00932DBD" w:rsidRPr="00932DBD" w14:paraId="4649CFD5" w14:textId="77777777" w:rsidTr="00932DBD">
        <w:trPr>
          <w:trHeight w:val="315"/>
        </w:trPr>
        <w:tc>
          <w:tcPr>
            <w:tcW w:w="1168" w:type="dxa"/>
            <w:tcBorders>
              <w:top w:val="nil"/>
              <w:left w:val="nil"/>
              <w:bottom w:val="single" w:sz="8" w:space="0" w:color="auto"/>
              <w:right w:val="nil"/>
            </w:tcBorders>
            <w:noWrap/>
            <w:vAlign w:val="bottom"/>
            <w:hideMark/>
          </w:tcPr>
          <w:p w14:paraId="6B2AEAE4"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68823053"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6584D7F6"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345DE337"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853" w:type="dxa"/>
            <w:tcBorders>
              <w:top w:val="nil"/>
              <w:left w:val="nil"/>
              <w:bottom w:val="single" w:sz="8" w:space="0" w:color="auto"/>
              <w:right w:val="nil"/>
            </w:tcBorders>
            <w:noWrap/>
            <w:vAlign w:val="bottom"/>
            <w:hideMark/>
          </w:tcPr>
          <w:p w14:paraId="10E28F92"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79" w:type="dxa"/>
            <w:tcBorders>
              <w:top w:val="nil"/>
              <w:left w:val="nil"/>
              <w:bottom w:val="nil"/>
              <w:right w:val="nil"/>
            </w:tcBorders>
            <w:noWrap/>
            <w:vAlign w:val="bottom"/>
            <w:hideMark/>
          </w:tcPr>
          <w:p w14:paraId="5EAA9EAB" w14:textId="77777777" w:rsidR="00932DBD" w:rsidRPr="00932DBD" w:rsidRDefault="00932DBD" w:rsidP="00932DBD">
            <w:pPr>
              <w:spacing w:before="0" w:after="0" w:line="240" w:lineRule="auto"/>
              <w:rPr>
                <w:rFonts w:cs="Calibri"/>
                <w:color w:val="000000"/>
                <w:lang w:val="en-GB" w:eastAsia="en-GB" w:bidi="ar-SA"/>
              </w:rPr>
            </w:pPr>
          </w:p>
        </w:tc>
        <w:tc>
          <w:tcPr>
            <w:tcW w:w="1103" w:type="dxa"/>
            <w:tcBorders>
              <w:top w:val="nil"/>
              <w:left w:val="nil"/>
              <w:bottom w:val="single" w:sz="8" w:space="0" w:color="auto"/>
              <w:right w:val="nil"/>
            </w:tcBorders>
            <w:noWrap/>
            <w:vAlign w:val="bottom"/>
            <w:hideMark/>
          </w:tcPr>
          <w:p w14:paraId="5295DCAA"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1103" w:type="dxa"/>
            <w:tcBorders>
              <w:top w:val="nil"/>
              <w:left w:val="nil"/>
              <w:bottom w:val="single" w:sz="8" w:space="0" w:color="auto"/>
              <w:right w:val="nil"/>
            </w:tcBorders>
            <w:noWrap/>
            <w:vAlign w:val="bottom"/>
            <w:hideMark/>
          </w:tcPr>
          <w:p w14:paraId="5A3F37BA"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r>
      <w:tr w:rsidR="00932DBD" w:rsidRPr="00932DBD" w14:paraId="5AA6BDF8" w14:textId="77777777" w:rsidTr="00932DBD">
        <w:trPr>
          <w:trHeight w:val="315"/>
        </w:trPr>
        <w:tc>
          <w:tcPr>
            <w:tcW w:w="4730" w:type="dxa"/>
            <w:gridSpan w:val="5"/>
            <w:tcBorders>
              <w:top w:val="single" w:sz="8" w:space="0" w:color="auto"/>
              <w:left w:val="single" w:sz="8" w:space="0" w:color="auto"/>
              <w:bottom w:val="single" w:sz="8" w:space="0" w:color="auto"/>
              <w:right w:val="nil"/>
            </w:tcBorders>
            <w:noWrap/>
            <w:vAlign w:val="center"/>
            <w:hideMark/>
          </w:tcPr>
          <w:p w14:paraId="18B7027C"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Obscured laminated glass, Ground Floor</w:t>
            </w:r>
          </w:p>
        </w:tc>
        <w:tc>
          <w:tcPr>
            <w:tcW w:w="979" w:type="dxa"/>
            <w:tcBorders>
              <w:top w:val="single" w:sz="8" w:space="0" w:color="auto"/>
              <w:left w:val="nil"/>
              <w:bottom w:val="single" w:sz="8" w:space="0" w:color="auto"/>
              <w:right w:val="nil"/>
            </w:tcBorders>
            <w:noWrap/>
            <w:vAlign w:val="center"/>
            <w:hideMark/>
          </w:tcPr>
          <w:p w14:paraId="3FE71C4C"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nil"/>
            </w:tcBorders>
            <w:noWrap/>
            <w:vAlign w:val="center"/>
            <w:hideMark/>
          </w:tcPr>
          <w:p w14:paraId="203573DE"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nil"/>
            </w:tcBorders>
            <w:noWrap/>
            <w:vAlign w:val="center"/>
            <w:hideMark/>
          </w:tcPr>
          <w:p w14:paraId="3DAAC079"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r>
      <w:tr w:rsidR="00932DBD" w:rsidRPr="00932DBD" w14:paraId="5AFFA146" w14:textId="77777777" w:rsidTr="00932DBD">
        <w:trPr>
          <w:trHeight w:val="315"/>
        </w:trPr>
        <w:tc>
          <w:tcPr>
            <w:tcW w:w="1168" w:type="dxa"/>
            <w:tcBorders>
              <w:top w:val="nil"/>
              <w:left w:val="single" w:sz="8" w:space="0" w:color="auto"/>
              <w:bottom w:val="single" w:sz="8" w:space="0" w:color="auto"/>
              <w:right w:val="nil"/>
            </w:tcBorders>
            <w:noWrap/>
            <w:vAlign w:val="center"/>
            <w:hideMark/>
          </w:tcPr>
          <w:p w14:paraId="49D2AF08"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single" w:sz="8" w:space="0" w:color="auto"/>
              <w:bottom w:val="single" w:sz="8" w:space="0" w:color="auto"/>
              <w:right w:val="nil"/>
            </w:tcBorders>
            <w:noWrap/>
            <w:vAlign w:val="center"/>
            <w:hideMark/>
          </w:tcPr>
          <w:p w14:paraId="32919AE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single" w:sz="8" w:space="0" w:color="auto"/>
              <w:bottom w:val="single" w:sz="8" w:space="0" w:color="auto"/>
              <w:right w:val="nil"/>
            </w:tcBorders>
            <w:noWrap/>
            <w:vAlign w:val="center"/>
            <w:hideMark/>
          </w:tcPr>
          <w:p w14:paraId="16EF5C78"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single" w:sz="8" w:space="0" w:color="auto"/>
              <w:bottom w:val="single" w:sz="8" w:space="0" w:color="auto"/>
              <w:right w:val="nil"/>
            </w:tcBorders>
            <w:noWrap/>
            <w:vAlign w:val="center"/>
            <w:hideMark/>
          </w:tcPr>
          <w:p w14:paraId="77BB19F1"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single" w:sz="8" w:space="0" w:color="auto"/>
              <w:bottom w:val="single" w:sz="8" w:space="0" w:color="auto"/>
              <w:right w:val="single" w:sz="8" w:space="0" w:color="auto"/>
            </w:tcBorders>
            <w:noWrap/>
            <w:vAlign w:val="center"/>
            <w:hideMark/>
          </w:tcPr>
          <w:p w14:paraId="5FDF3526"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1106E3B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nil"/>
            </w:tcBorders>
            <w:noWrap/>
            <w:vAlign w:val="center"/>
            <w:hideMark/>
          </w:tcPr>
          <w:p w14:paraId="505AFFC8"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single" w:sz="8" w:space="0" w:color="auto"/>
              <w:bottom w:val="single" w:sz="8" w:space="0" w:color="auto"/>
              <w:right w:val="single" w:sz="8" w:space="0" w:color="auto"/>
            </w:tcBorders>
            <w:noWrap/>
            <w:vAlign w:val="center"/>
            <w:hideMark/>
          </w:tcPr>
          <w:p w14:paraId="4E1371C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3F86A69F"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BDAE20F"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371F14F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903" w:type="dxa"/>
            <w:tcBorders>
              <w:top w:val="nil"/>
              <w:left w:val="nil"/>
              <w:bottom w:val="single" w:sz="8" w:space="0" w:color="auto"/>
              <w:right w:val="single" w:sz="8" w:space="0" w:color="auto"/>
            </w:tcBorders>
            <w:noWrap/>
            <w:vAlign w:val="center"/>
            <w:hideMark/>
          </w:tcPr>
          <w:p w14:paraId="3E7343E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03" w:type="dxa"/>
            <w:tcBorders>
              <w:top w:val="nil"/>
              <w:left w:val="nil"/>
              <w:bottom w:val="single" w:sz="8" w:space="0" w:color="auto"/>
              <w:right w:val="single" w:sz="8" w:space="0" w:color="auto"/>
            </w:tcBorders>
            <w:noWrap/>
            <w:vAlign w:val="center"/>
            <w:hideMark/>
          </w:tcPr>
          <w:p w14:paraId="6701EE4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853" w:type="dxa"/>
            <w:tcBorders>
              <w:top w:val="nil"/>
              <w:left w:val="nil"/>
              <w:bottom w:val="single" w:sz="8" w:space="0" w:color="auto"/>
              <w:right w:val="single" w:sz="8" w:space="0" w:color="auto"/>
            </w:tcBorders>
            <w:noWrap/>
            <w:vAlign w:val="center"/>
            <w:hideMark/>
          </w:tcPr>
          <w:p w14:paraId="501E29E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979" w:type="dxa"/>
            <w:tcBorders>
              <w:top w:val="nil"/>
              <w:left w:val="nil"/>
              <w:bottom w:val="single" w:sz="8" w:space="0" w:color="auto"/>
              <w:right w:val="single" w:sz="8" w:space="0" w:color="auto"/>
            </w:tcBorders>
            <w:noWrap/>
            <w:vAlign w:val="center"/>
            <w:hideMark/>
          </w:tcPr>
          <w:p w14:paraId="303B3BA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1103" w:type="dxa"/>
            <w:tcBorders>
              <w:top w:val="nil"/>
              <w:left w:val="nil"/>
              <w:bottom w:val="single" w:sz="8" w:space="0" w:color="auto"/>
              <w:right w:val="single" w:sz="8" w:space="0" w:color="auto"/>
            </w:tcBorders>
            <w:noWrap/>
            <w:vAlign w:val="center"/>
            <w:hideMark/>
          </w:tcPr>
          <w:p w14:paraId="6B6CEF6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1103" w:type="dxa"/>
            <w:tcBorders>
              <w:top w:val="nil"/>
              <w:left w:val="nil"/>
              <w:bottom w:val="single" w:sz="8" w:space="0" w:color="auto"/>
              <w:right w:val="single" w:sz="8" w:space="0" w:color="auto"/>
            </w:tcBorders>
            <w:noWrap/>
            <w:vAlign w:val="center"/>
            <w:hideMark/>
          </w:tcPr>
          <w:p w14:paraId="4D292BE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£80.96</w:t>
            </w:r>
          </w:p>
        </w:tc>
      </w:tr>
      <w:tr w:rsidR="00932DBD" w:rsidRPr="00932DBD" w14:paraId="050F0990"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2BB2E9D8"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09C1D34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03" w:type="dxa"/>
            <w:tcBorders>
              <w:top w:val="nil"/>
              <w:left w:val="nil"/>
              <w:bottom w:val="single" w:sz="8" w:space="0" w:color="auto"/>
              <w:right w:val="single" w:sz="8" w:space="0" w:color="auto"/>
            </w:tcBorders>
            <w:noWrap/>
            <w:vAlign w:val="center"/>
            <w:hideMark/>
          </w:tcPr>
          <w:p w14:paraId="6BD2C2B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0F84358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853" w:type="dxa"/>
            <w:tcBorders>
              <w:top w:val="nil"/>
              <w:left w:val="nil"/>
              <w:bottom w:val="single" w:sz="8" w:space="0" w:color="auto"/>
              <w:right w:val="single" w:sz="8" w:space="0" w:color="auto"/>
            </w:tcBorders>
            <w:noWrap/>
            <w:vAlign w:val="center"/>
            <w:hideMark/>
          </w:tcPr>
          <w:p w14:paraId="5E074B0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79" w:type="dxa"/>
            <w:tcBorders>
              <w:top w:val="nil"/>
              <w:left w:val="nil"/>
              <w:bottom w:val="single" w:sz="8" w:space="0" w:color="auto"/>
              <w:right w:val="single" w:sz="8" w:space="0" w:color="auto"/>
            </w:tcBorders>
            <w:noWrap/>
            <w:vAlign w:val="center"/>
            <w:hideMark/>
          </w:tcPr>
          <w:p w14:paraId="58D6E99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47CD3F9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1103" w:type="dxa"/>
            <w:tcBorders>
              <w:top w:val="nil"/>
              <w:left w:val="nil"/>
              <w:bottom w:val="single" w:sz="8" w:space="0" w:color="auto"/>
              <w:right w:val="single" w:sz="8" w:space="0" w:color="auto"/>
            </w:tcBorders>
            <w:noWrap/>
            <w:vAlign w:val="center"/>
            <w:hideMark/>
          </w:tcPr>
          <w:p w14:paraId="280C907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r>
      <w:tr w:rsidR="00932DBD" w:rsidRPr="00932DBD" w14:paraId="6F5D6305"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2CEE951B"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57DB04B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£55.45</w:t>
            </w:r>
          </w:p>
        </w:tc>
        <w:tc>
          <w:tcPr>
            <w:tcW w:w="903" w:type="dxa"/>
            <w:tcBorders>
              <w:top w:val="nil"/>
              <w:left w:val="nil"/>
              <w:bottom w:val="single" w:sz="8" w:space="0" w:color="auto"/>
              <w:right w:val="single" w:sz="8" w:space="0" w:color="auto"/>
            </w:tcBorders>
            <w:noWrap/>
            <w:vAlign w:val="center"/>
            <w:hideMark/>
          </w:tcPr>
          <w:p w14:paraId="0850235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£57.45</w:t>
            </w:r>
          </w:p>
        </w:tc>
        <w:tc>
          <w:tcPr>
            <w:tcW w:w="903" w:type="dxa"/>
            <w:tcBorders>
              <w:top w:val="nil"/>
              <w:left w:val="nil"/>
              <w:bottom w:val="single" w:sz="8" w:space="0" w:color="auto"/>
              <w:right w:val="single" w:sz="8" w:space="0" w:color="auto"/>
            </w:tcBorders>
            <w:noWrap/>
            <w:vAlign w:val="center"/>
            <w:hideMark/>
          </w:tcPr>
          <w:p w14:paraId="0568920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853" w:type="dxa"/>
            <w:tcBorders>
              <w:top w:val="nil"/>
              <w:left w:val="nil"/>
              <w:bottom w:val="single" w:sz="8" w:space="0" w:color="auto"/>
              <w:right w:val="single" w:sz="8" w:space="0" w:color="auto"/>
            </w:tcBorders>
            <w:noWrap/>
            <w:vAlign w:val="center"/>
            <w:hideMark/>
          </w:tcPr>
          <w:p w14:paraId="17B7E79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979" w:type="dxa"/>
            <w:tcBorders>
              <w:top w:val="nil"/>
              <w:left w:val="nil"/>
              <w:bottom w:val="single" w:sz="8" w:space="0" w:color="auto"/>
              <w:right w:val="single" w:sz="8" w:space="0" w:color="auto"/>
            </w:tcBorders>
            <w:noWrap/>
            <w:vAlign w:val="center"/>
            <w:hideMark/>
          </w:tcPr>
          <w:p w14:paraId="053BA6A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1103" w:type="dxa"/>
            <w:tcBorders>
              <w:top w:val="nil"/>
              <w:left w:val="nil"/>
              <w:bottom w:val="single" w:sz="8" w:space="0" w:color="auto"/>
              <w:right w:val="single" w:sz="8" w:space="0" w:color="auto"/>
            </w:tcBorders>
            <w:noWrap/>
            <w:vAlign w:val="center"/>
            <w:hideMark/>
          </w:tcPr>
          <w:p w14:paraId="5C74391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c>
          <w:tcPr>
            <w:tcW w:w="1103" w:type="dxa"/>
            <w:tcBorders>
              <w:top w:val="nil"/>
              <w:left w:val="nil"/>
              <w:bottom w:val="single" w:sz="8" w:space="0" w:color="auto"/>
              <w:right w:val="single" w:sz="8" w:space="0" w:color="auto"/>
            </w:tcBorders>
            <w:noWrap/>
            <w:vAlign w:val="center"/>
            <w:hideMark/>
          </w:tcPr>
          <w:p w14:paraId="71C00A7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r>
      <w:tr w:rsidR="00932DBD" w:rsidRPr="00932DBD" w14:paraId="4EB640C2"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CACAC3A"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37581F3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903" w:type="dxa"/>
            <w:tcBorders>
              <w:top w:val="nil"/>
              <w:left w:val="nil"/>
              <w:bottom w:val="single" w:sz="8" w:space="0" w:color="auto"/>
              <w:right w:val="single" w:sz="8" w:space="0" w:color="auto"/>
            </w:tcBorders>
            <w:noWrap/>
            <w:vAlign w:val="center"/>
            <w:hideMark/>
          </w:tcPr>
          <w:p w14:paraId="4AB1407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03" w:type="dxa"/>
            <w:tcBorders>
              <w:top w:val="nil"/>
              <w:left w:val="nil"/>
              <w:bottom w:val="single" w:sz="8" w:space="0" w:color="auto"/>
              <w:right w:val="single" w:sz="8" w:space="0" w:color="auto"/>
            </w:tcBorders>
            <w:noWrap/>
            <w:vAlign w:val="center"/>
            <w:hideMark/>
          </w:tcPr>
          <w:p w14:paraId="0D03E34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853" w:type="dxa"/>
            <w:tcBorders>
              <w:top w:val="nil"/>
              <w:left w:val="nil"/>
              <w:bottom w:val="single" w:sz="8" w:space="0" w:color="auto"/>
              <w:right w:val="single" w:sz="8" w:space="0" w:color="auto"/>
            </w:tcBorders>
            <w:noWrap/>
            <w:vAlign w:val="center"/>
            <w:hideMark/>
          </w:tcPr>
          <w:p w14:paraId="693251B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£95.05</w:t>
            </w:r>
          </w:p>
        </w:tc>
        <w:tc>
          <w:tcPr>
            <w:tcW w:w="979" w:type="dxa"/>
            <w:tcBorders>
              <w:top w:val="nil"/>
              <w:left w:val="nil"/>
              <w:bottom w:val="single" w:sz="8" w:space="0" w:color="auto"/>
              <w:right w:val="single" w:sz="8" w:space="0" w:color="auto"/>
            </w:tcBorders>
            <w:noWrap/>
            <w:vAlign w:val="center"/>
            <w:hideMark/>
          </w:tcPr>
          <w:p w14:paraId="4A7695A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£109.13</w:t>
            </w:r>
          </w:p>
        </w:tc>
        <w:tc>
          <w:tcPr>
            <w:tcW w:w="1103" w:type="dxa"/>
            <w:tcBorders>
              <w:top w:val="nil"/>
              <w:left w:val="nil"/>
              <w:bottom w:val="single" w:sz="8" w:space="0" w:color="auto"/>
              <w:right w:val="single" w:sz="8" w:space="0" w:color="auto"/>
            </w:tcBorders>
            <w:noWrap/>
            <w:vAlign w:val="center"/>
            <w:hideMark/>
          </w:tcPr>
          <w:p w14:paraId="4258FBC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£121.45</w:t>
            </w:r>
          </w:p>
        </w:tc>
        <w:tc>
          <w:tcPr>
            <w:tcW w:w="1103" w:type="dxa"/>
            <w:tcBorders>
              <w:top w:val="nil"/>
              <w:left w:val="nil"/>
              <w:bottom w:val="single" w:sz="8" w:space="0" w:color="auto"/>
              <w:right w:val="single" w:sz="8" w:space="0" w:color="auto"/>
            </w:tcBorders>
            <w:noWrap/>
            <w:vAlign w:val="center"/>
            <w:hideMark/>
          </w:tcPr>
          <w:p w14:paraId="6ABF79F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£135.52</w:t>
            </w:r>
          </w:p>
        </w:tc>
      </w:tr>
      <w:tr w:rsidR="00932DBD" w:rsidRPr="00932DBD" w14:paraId="115F80D2"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40DF3861"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4E82BC4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903" w:type="dxa"/>
            <w:tcBorders>
              <w:top w:val="nil"/>
              <w:left w:val="nil"/>
              <w:bottom w:val="single" w:sz="8" w:space="0" w:color="auto"/>
              <w:right w:val="single" w:sz="8" w:space="0" w:color="auto"/>
            </w:tcBorders>
            <w:noWrap/>
            <w:vAlign w:val="center"/>
            <w:hideMark/>
          </w:tcPr>
          <w:p w14:paraId="087DBDD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£73.47</w:t>
            </w:r>
          </w:p>
        </w:tc>
        <w:tc>
          <w:tcPr>
            <w:tcW w:w="903" w:type="dxa"/>
            <w:tcBorders>
              <w:top w:val="nil"/>
              <w:left w:val="nil"/>
              <w:bottom w:val="single" w:sz="8" w:space="0" w:color="auto"/>
              <w:right w:val="single" w:sz="8" w:space="0" w:color="auto"/>
            </w:tcBorders>
            <w:noWrap/>
            <w:vAlign w:val="center"/>
            <w:hideMark/>
          </w:tcPr>
          <w:p w14:paraId="5AE9D1D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853" w:type="dxa"/>
            <w:tcBorders>
              <w:top w:val="nil"/>
              <w:left w:val="nil"/>
              <w:bottom w:val="single" w:sz="8" w:space="0" w:color="auto"/>
              <w:right w:val="single" w:sz="8" w:space="0" w:color="auto"/>
            </w:tcBorders>
            <w:noWrap/>
            <w:vAlign w:val="center"/>
            <w:hideMark/>
          </w:tcPr>
          <w:p w14:paraId="5723863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£107.35</w:t>
            </w:r>
          </w:p>
        </w:tc>
        <w:tc>
          <w:tcPr>
            <w:tcW w:w="979" w:type="dxa"/>
            <w:tcBorders>
              <w:top w:val="nil"/>
              <w:left w:val="nil"/>
              <w:bottom w:val="single" w:sz="8" w:space="0" w:color="auto"/>
              <w:right w:val="single" w:sz="8" w:space="0" w:color="auto"/>
            </w:tcBorders>
            <w:noWrap/>
            <w:vAlign w:val="center"/>
            <w:hideMark/>
          </w:tcPr>
          <w:p w14:paraId="08E18BE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£123.21</w:t>
            </w:r>
          </w:p>
        </w:tc>
        <w:tc>
          <w:tcPr>
            <w:tcW w:w="1103" w:type="dxa"/>
            <w:tcBorders>
              <w:top w:val="nil"/>
              <w:left w:val="nil"/>
              <w:bottom w:val="single" w:sz="8" w:space="0" w:color="auto"/>
              <w:right w:val="single" w:sz="8" w:space="0" w:color="auto"/>
            </w:tcBorders>
            <w:noWrap/>
            <w:vAlign w:val="center"/>
            <w:hideMark/>
          </w:tcPr>
          <w:p w14:paraId="4FC2050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£137.29</w:t>
            </w:r>
          </w:p>
        </w:tc>
        <w:tc>
          <w:tcPr>
            <w:tcW w:w="1103" w:type="dxa"/>
            <w:tcBorders>
              <w:top w:val="nil"/>
              <w:left w:val="nil"/>
              <w:bottom w:val="single" w:sz="8" w:space="0" w:color="auto"/>
              <w:right w:val="single" w:sz="8" w:space="0" w:color="auto"/>
            </w:tcBorders>
            <w:noWrap/>
            <w:vAlign w:val="center"/>
            <w:hideMark/>
          </w:tcPr>
          <w:p w14:paraId="61478FA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£154.88</w:t>
            </w:r>
          </w:p>
        </w:tc>
      </w:tr>
      <w:tr w:rsidR="00932DBD" w:rsidRPr="00932DBD" w14:paraId="7A90F66D"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7DDA8C5"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2DA0550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£80.09</w:t>
            </w:r>
          </w:p>
        </w:tc>
        <w:tc>
          <w:tcPr>
            <w:tcW w:w="903" w:type="dxa"/>
            <w:tcBorders>
              <w:top w:val="nil"/>
              <w:left w:val="nil"/>
              <w:bottom w:val="single" w:sz="8" w:space="0" w:color="auto"/>
              <w:right w:val="single" w:sz="8" w:space="0" w:color="auto"/>
            </w:tcBorders>
            <w:noWrap/>
            <w:vAlign w:val="center"/>
            <w:hideMark/>
          </w:tcPr>
          <w:p w14:paraId="7AEB922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£81.47</w:t>
            </w:r>
          </w:p>
        </w:tc>
        <w:tc>
          <w:tcPr>
            <w:tcW w:w="903" w:type="dxa"/>
            <w:tcBorders>
              <w:top w:val="nil"/>
              <w:left w:val="nil"/>
              <w:bottom w:val="single" w:sz="8" w:space="0" w:color="auto"/>
              <w:right w:val="single" w:sz="8" w:space="0" w:color="auto"/>
            </w:tcBorders>
            <w:noWrap/>
            <w:vAlign w:val="center"/>
            <w:hideMark/>
          </w:tcPr>
          <w:p w14:paraId="3A522E5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£103.84</w:t>
            </w:r>
          </w:p>
        </w:tc>
        <w:tc>
          <w:tcPr>
            <w:tcW w:w="853" w:type="dxa"/>
            <w:tcBorders>
              <w:top w:val="nil"/>
              <w:left w:val="nil"/>
              <w:bottom w:val="single" w:sz="8" w:space="0" w:color="auto"/>
              <w:right w:val="single" w:sz="8" w:space="0" w:color="auto"/>
            </w:tcBorders>
            <w:noWrap/>
            <w:vAlign w:val="center"/>
            <w:hideMark/>
          </w:tcPr>
          <w:p w14:paraId="7DC7BEF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£119.68</w:t>
            </w:r>
          </w:p>
        </w:tc>
        <w:tc>
          <w:tcPr>
            <w:tcW w:w="979" w:type="dxa"/>
            <w:tcBorders>
              <w:top w:val="nil"/>
              <w:left w:val="nil"/>
              <w:bottom w:val="single" w:sz="8" w:space="0" w:color="auto"/>
              <w:right w:val="single" w:sz="8" w:space="0" w:color="auto"/>
            </w:tcBorders>
            <w:noWrap/>
            <w:vAlign w:val="center"/>
            <w:hideMark/>
          </w:tcPr>
          <w:p w14:paraId="72F5753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£137.29</w:t>
            </w:r>
          </w:p>
        </w:tc>
        <w:tc>
          <w:tcPr>
            <w:tcW w:w="1103" w:type="dxa"/>
            <w:tcBorders>
              <w:top w:val="nil"/>
              <w:left w:val="nil"/>
              <w:bottom w:val="single" w:sz="8" w:space="0" w:color="auto"/>
              <w:right w:val="single" w:sz="8" w:space="0" w:color="auto"/>
            </w:tcBorders>
            <w:noWrap/>
            <w:vAlign w:val="center"/>
            <w:hideMark/>
          </w:tcPr>
          <w:p w14:paraId="4D9E085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£153.11</w:t>
            </w:r>
          </w:p>
        </w:tc>
        <w:tc>
          <w:tcPr>
            <w:tcW w:w="1103" w:type="dxa"/>
            <w:tcBorders>
              <w:top w:val="nil"/>
              <w:left w:val="nil"/>
              <w:bottom w:val="single" w:sz="8" w:space="0" w:color="auto"/>
              <w:right w:val="single" w:sz="8" w:space="0" w:color="auto"/>
            </w:tcBorders>
            <w:noWrap/>
            <w:vAlign w:val="center"/>
            <w:hideMark/>
          </w:tcPr>
          <w:p w14:paraId="42B37B6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£172.49</w:t>
            </w:r>
          </w:p>
        </w:tc>
      </w:tr>
      <w:tr w:rsidR="00932DBD" w:rsidRPr="00932DBD" w14:paraId="0EC9F9F1"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264AAAA9"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1981E10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903" w:type="dxa"/>
            <w:tcBorders>
              <w:top w:val="nil"/>
              <w:left w:val="nil"/>
              <w:bottom w:val="single" w:sz="8" w:space="0" w:color="auto"/>
              <w:right w:val="single" w:sz="8" w:space="0" w:color="auto"/>
            </w:tcBorders>
            <w:noWrap/>
            <w:vAlign w:val="center"/>
            <w:hideMark/>
          </w:tcPr>
          <w:p w14:paraId="26A17B0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£89.46</w:t>
            </w:r>
          </w:p>
        </w:tc>
        <w:tc>
          <w:tcPr>
            <w:tcW w:w="903" w:type="dxa"/>
            <w:tcBorders>
              <w:top w:val="nil"/>
              <w:left w:val="nil"/>
              <w:bottom w:val="single" w:sz="8" w:space="0" w:color="auto"/>
              <w:right w:val="single" w:sz="8" w:space="0" w:color="auto"/>
            </w:tcBorders>
            <w:noWrap/>
            <w:vAlign w:val="center"/>
            <w:hideMark/>
          </w:tcPr>
          <w:p w14:paraId="1BFA17C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£114.41</w:t>
            </w:r>
          </w:p>
        </w:tc>
        <w:tc>
          <w:tcPr>
            <w:tcW w:w="853" w:type="dxa"/>
            <w:tcBorders>
              <w:top w:val="nil"/>
              <w:left w:val="nil"/>
              <w:bottom w:val="single" w:sz="8" w:space="0" w:color="auto"/>
              <w:right w:val="single" w:sz="8" w:space="0" w:color="auto"/>
            </w:tcBorders>
            <w:noWrap/>
            <w:vAlign w:val="center"/>
            <w:hideMark/>
          </w:tcPr>
          <w:p w14:paraId="646E413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£132.00</w:t>
            </w:r>
          </w:p>
        </w:tc>
        <w:tc>
          <w:tcPr>
            <w:tcW w:w="979" w:type="dxa"/>
            <w:tcBorders>
              <w:top w:val="nil"/>
              <w:left w:val="nil"/>
              <w:bottom w:val="single" w:sz="8" w:space="0" w:color="auto"/>
              <w:right w:val="single" w:sz="8" w:space="0" w:color="auto"/>
            </w:tcBorders>
            <w:noWrap/>
            <w:vAlign w:val="center"/>
            <w:hideMark/>
          </w:tcPr>
          <w:p w14:paraId="74C9EA9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£151.37</w:t>
            </w:r>
          </w:p>
        </w:tc>
        <w:tc>
          <w:tcPr>
            <w:tcW w:w="1103" w:type="dxa"/>
            <w:tcBorders>
              <w:top w:val="nil"/>
              <w:left w:val="nil"/>
              <w:bottom w:val="single" w:sz="8" w:space="0" w:color="auto"/>
              <w:right w:val="single" w:sz="8" w:space="0" w:color="auto"/>
            </w:tcBorders>
            <w:noWrap/>
            <w:vAlign w:val="center"/>
            <w:hideMark/>
          </w:tcPr>
          <w:p w14:paraId="0138D75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£170.71</w:t>
            </w:r>
          </w:p>
        </w:tc>
        <w:tc>
          <w:tcPr>
            <w:tcW w:w="1103" w:type="dxa"/>
            <w:tcBorders>
              <w:top w:val="nil"/>
              <w:left w:val="nil"/>
              <w:bottom w:val="single" w:sz="8" w:space="0" w:color="auto"/>
              <w:right w:val="single" w:sz="8" w:space="0" w:color="auto"/>
            </w:tcBorders>
            <w:noWrap/>
            <w:vAlign w:val="center"/>
            <w:hideMark/>
          </w:tcPr>
          <w:p w14:paraId="7CA987C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£191.85</w:t>
            </w:r>
          </w:p>
        </w:tc>
      </w:tr>
      <w:tr w:rsidR="00932DBD" w:rsidRPr="00932DBD" w14:paraId="7CE7E109" w14:textId="77777777" w:rsidTr="00932DBD">
        <w:trPr>
          <w:trHeight w:val="315"/>
        </w:trPr>
        <w:tc>
          <w:tcPr>
            <w:tcW w:w="1168" w:type="dxa"/>
            <w:tcBorders>
              <w:top w:val="nil"/>
              <w:left w:val="nil"/>
              <w:bottom w:val="single" w:sz="8" w:space="0" w:color="auto"/>
              <w:right w:val="nil"/>
            </w:tcBorders>
            <w:noWrap/>
            <w:vAlign w:val="bottom"/>
            <w:hideMark/>
          </w:tcPr>
          <w:p w14:paraId="7586571B"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3DC8AEBB"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56E40297"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04443FB7"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853" w:type="dxa"/>
            <w:tcBorders>
              <w:top w:val="nil"/>
              <w:left w:val="nil"/>
              <w:bottom w:val="single" w:sz="8" w:space="0" w:color="auto"/>
              <w:right w:val="nil"/>
            </w:tcBorders>
            <w:noWrap/>
            <w:vAlign w:val="bottom"/>
            <w:hideMark/>
          </w:tcPr>
          <w:p w14:paraId="494CEF53"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79" w:type="dxa"/>
            <w:tcBorders>
              <w:top w:val="nil"/>
              <w:left w:val="nil"/>
              <w:bottom w:val="nil"/>
              <w:right w:val="nil"/>
            </w:tcBorders>
            <w:noWrap/>
            <w:vAlign w:val="bottom"/>
            <w:hideMark/>
          </w:tcPr>
          <w:p w14:paraId="27862490" w14:textId="77777777" w:rsidR="00932DBD" w:rsidRPr="00932DBD" w:rsidRDefault="00932DBD" w:rsidP="00932DBD">
            <w:pPr>
              <w:spacing w:before="0" w:after="0" w:line="240" w:lineRule="auto"/>
              <w:rPr>
                <w:rFonts w:cs="Calibri"/>
                <w:color w:val="000000"/>
                <w:lang w:val="en-GB" w:eastAsia="en-GB" w:bidi="ar-SA"/>
              </w:rPr>
            </w:pPr>
          </w:p>
        </w:tc>
        <w:tc>
          <w:tcPr>
            <w:tcW w:w="1103" w:type="dxa"/>
            <w:tcBorders>
              <w:top w:val="nil"/>
              <w:left w:val="nil"/>
              <w:bottom w:val="single" w:sz="8" w:space="0" w:color="auto"/>
              <w:right w:val="nil"/>
            </w:tcBorders>
            <w:noWrap/>
            <w:vAlign w:val="bottom"/>
            <w:hideMark/>
          </w:tcPr>
          <w:p w14:paraId="603560E2"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1103" w:type="dxa"/>
            <w:tcBorders>
              <w:top w:val="nil"/>
              <w:left w:val="nil"/>
              <w:bottom w:val="single" w:sz="8" w:space="0" w:color="auto"/>
              <w:right w:val="nil"/>
            </w:tcBorders>
            <w:noWrap/>
            <w:vAlign w:val="bottom"/>
            <w:hideMark/>
          </w:tcPr>
          <w:p w14:paraId="7AD29D42"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r>
      <w:tr w:rsidR="00932DBD" w:rsidRPr="00932DBD" w14:paraId="1BFCF2DD" w14:textId="77777777" w:rsidTr="00932DBD">
        <w:trPr>
          <w:trHeight w:val="315"/>
        </w:trPr>
        <w:tc>
          <w:tcPr>
            <w:tcW w:w="3877" w:type="dxa"/>
            <w:gridSpan w:val="4"/>
            <w:tcBorders>
              <w:top w:val="single" w:sz="8" w:space="0" w:color="auto"/>
              <w:left w:val="single" w:sz="8" w:space="0" w:color="auto"/>
              <w:bottom w:val="single" w:sz="8" w:space="0" w:color="auto"/>
              <w:right w:val="nil"/>
            </w:tcBorders>
            <w:noWrap/>
            <w:vAlign w:val="center"/>
            <w:hideMark/>
          </w:tcPr>
          <w:p w14:paraId="66B12468"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Clear standard glass, Ground Floor</w:t>
            </w:r>
          </w:p>
        </w:tc>
        <w:tc>
          <w:tcPr>
            <w:tcW w:w="853" w:type="dxa"/>
            <w:tcBorders>
              <w:top w:val="nil"/>
              <w:left w:val="nil"/>
              <w:bottom w:val="single" w:sz="8" w:space="0" w:color="auto"/>
              <w:right w:val="nil"/>
            </w:tcBorders>
            <w:noWrap/>
            <w:vAlign w:val="center"/>
            <w:hideMark/>
          </w:tcPr>
          <w:p w14:paraId="34CE99A6"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979" w:type="dxa"/>
            <w:tcBorders>
              <w:top w:val="single" w:sz="8" w:space="0" w:color="auto"/>
              <w:left w:val="nil"/>
              <w:bottom w:val="single" w:sz="8" w:space="0" w:color="auto"/>
              <w:right w:val="nil"/>
            </w:tcBorders>
            <w:noWrap/>
            <w:vAlign w:val="center"/>
            <w:hideMark/>
          </w:tcPr>
          <w:p w14:paraId="74E95669"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nil"/>
            </w:tcBorders>
            <w:noWrap/>
            <w:vAlign w:val="center"/>
            <w:hideMark/>
          </w:tcPr>
          <w:p w14:paraId="36A4E392"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single" w:sz="8" w:space="0" w:color="auto"/>
            </w:tcBorders>
            <w:noWrap/>
            <w:vAlign w:val="center"/>
            <w:hideMark/>
          </w:tcPr>
          <w:p w14:paraId="6EBB2164"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r>
      <w:tr w:rsidR="00932DBD" w:rsidRPr="00932DBD" w14:paraId="6CF4A15D" w14:textId="77777777" w:rsidTr="00932DBD">
        <w:trPr>
          <w:trHeight w:val="315"/>
        </w:trPr>
        <w:tc>
          <w:tcPr>
            <w:tcW w:w="1168" w:type="dxa"/>
            <w:tcBorders>
              <w:top w:val="nil"/>
              <w:left w:val="single" w:sz="8" w:space="0" w:color="auto"/>
              <w:bottom w:val="single" w:sz="8" w:space="0" w:color="auto"/>
              <w:right w:val="nil"/>
            </w:tcBorders>
            <w:noWrap/>
            <w:vAlign w:val="center"/>
            <w:hideMark/>
          </w:tcPr>
          <w:p w14:paraId="51FDD3BD"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single" w:sz="8" w:space="0" w:color="auto"/>
              <w:bottom w:val="single" w:sz="8" w:space="0" w:color="auto"/>
              <w:right w:val="nil"/>
            </w:tcBorders>
            <w:noWrap/>
            <w:vAlign w:val="center"/>
            <w:hideMark/>
          </w:tcPr>
          <w:p w14:paraId="11B0D021"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single" w:sz="8" w:space="0" w:color="auto"/>
              <w:bottom w:val="single" w:sz="8" w:space="0" w:color="auto"/>
              <w:right w:val="nil"/>
            </w:tcBorders>
            <w:noWrap/>
            <w:vAlign w:val="center"/>
            <w:hideMark/>
          </w:tcPr>
          <w:p w14:paraId="472D4CFE"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single" w:sz="8" w:space="0" w:color="auto"/>
              <w:bottom w:val="single" w:sz="8" w:space="0" w:color="auto"/>
              <w:right w:val="nil"/>
            </w:tcBorders>
            <w:noWrap/>
            <w:vAlign w:val="center"/>
            <w:hideMark/>
          </w:tcPr>
          <w:p w14:paraId="2FEF7F4C"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single" w:sz="8" w:space="0" w:color="auto"/>
              <w:bottom w:val="single" w:sz="8" w:space="0" w:color="auto"/>
              <w:right w:val="single" w:sz="8" w:space="0" w:color="auto"/>
            </w:tcBorders>
            <w:noWrap/>
            <w:vAlign w:val="center"/>
            <w:hideMark/>
          </w:tcPr>
          <w:p w14:paraId="11F343FB"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3C839E98"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nil"/>
            </w:tcBorders>
            <w:noWrap/>
            <w:vAlign w:val="center"/>
            <w:hideMark/>
          </w:tcPr>
          <w:p w14:paraId="2067FFB8"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single" w:sz="8" w:space="0" w:color="auto"/>
              <w:bottom w:val="single" w:sz="8" w:space="0" w:color="auto"/>
              <w:right w:val="single" w:sz="8" w:space="0" w:color="auto"/>
            </w:tcBorders>
            <w:noWrap/>
            <w:vAlign w:val="center"/>
            <w:hideMark/>
          </w:tcPr>
          <w:p w14:paraId="50C9E8CB"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4D697E6D"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7FDF6305"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37E6A8E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£36.96</w:t>
            </w:r>
          </w:p>
        </w:tc>
        <w:tc>
          <w:tcPr>
            <w:tcW w:w="903" w:type="dxa"/>
            <w:tcBorders>
              <w:top w:val="nil"/>
              <w:left w:val="nil"/>
              <w:bottom w:val="single" w:sz="8" w:space="0" w:color="auto"/>
              <w:right w:val="single" w:sz="8" w:space="0" w:color="auto"/>
            </w:tcBorders>
            <w:noWrap/>
            <w:vAlign w:val="center"/>
            <w:hideMark/>
          </w:tcPr>
          <w:p w14:paraId="26EBA4E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39210D3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853" w:type="dxa"/>
            <w:tcBorders>
              <w:top w:val="nil"/>
              <w:left w:val="nil"/>
              <w:bottom w:val="single" w:sz="8" w:space="0" w:color="auto"/>
              <w:right w:val="single" w:sz="8" w:space="0" w:color="auto"/>
            </w:tcBorders>
            <w:noWrap/>
            <w:vAlign w:val="center"/>
            <w:hideMark/>
          </w:tcPr>
          <w:p w14:paraId="44053A7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79" w:type="dxa"/>
            <w:tcBorders>
              <w:top w:val="nil"/>
              <w:left w:val="nil"/>
              <w:bottom w:val="single" w:sz="8" w:space="0" w:color="auto"/>
              <w:right w:val="single" w:sz="8" w:space="0" w:color="auto"/>
            </w:tcBorders>
            <w:noWrap/>
            <w:vAlign w:val="center"/>
            <w:hideMark/>
          </w:tcPr>
          <w:p w14:paraId="17A0E39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1103" w:type="dxa"/>
            <w:tcBorders>
              <w:top w:val="nil"/>
              <w:left w:val="nil"/>
              <w:bottom w:val="single" w:sz="8" w:space="0" w:color="auto"/>
              <w:right w:val="single" w:sz="8" w:space="0" w:color="auto"/>
            </w:tcBorders>
            <w:noWrap/>
            <w:vAlign w:val="center"/>
            <w:hideMark/>
          </w:tcPr>
          <w:p w14:paraId="1248C59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1103" w:type="dxa"/>
            <w:tcBorders>
              <w:top w:val="nil"/>
              <w:left w:val="nil"/>
              <w:bottom w:val="single" w:sz="8" w:space="0" w:color="auto"/>
              <w:right w:val="single" w:sz="8" w:space="0" w:color="auto"/>
            </w:tcBorders>
            <w:noWrap/>
            <w:vAlign w:val="center"/>
            <w:hideMark/>
          </w:tcPr>
          <w:p w14:paraId="0CD11D9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£59.84</w:t>
            </w:r>
          </w:p>
        </w:tc>
      </w:tr>
      <w:tr w:rsidR="00932DBD" w:rsidRPr="00932DBD" w14:paraId="6C804B87"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3240180"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775A668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621C8A3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7BEEF79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£45.76</w:t>
            </w:r>
          </w:p>
        </w:tc>
        <w:tc>
          <w:tcPr>
            <w:tcW w:w="853" w:type="dxa"/>
            <w:tcBorders>
              <w:top w:val="nil"/>
              <w:left w:val="nil"/>
              <w:bottom w:val="single" w:sz="8" w:space="0" w:color="auto"/>
              <w:right w:val="single" w:sz="8" w:space="0" w:color="auto"/>
            </w:tcBorders>
            <w:noWrap/>
            <w:vAlign w:val="center"/>
            <w:hideMark/>
          </w:tcPr>
          <w:p w14:paraId="199CF14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979" w:type="dxa"/>
            <w:tcBorders>
              <w:top w:val="nil"/>
              <w:left w:val="nil"/>
              <w:bottom w:val="single" w:sz="8" w:space="0" w:color="auto"/>
              <w:right w:val="single" w:sz="8" w:space="0" w:color="auto"/>
            </w:tcBorders>
            <w:noWrap/>
            <w:vAlign w:val="center"/>
            <w:hideMark/>
          </w:tcPr>
          <w:p w14:paraId="34E1559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1103" w:type="dxa"/>
            <w:tcBorders>
              <w:top w:val="nil"/>
              <w:left w:val="nil"/>
              <w:bottom w:val="single" w:sz="8" w:space="0" w:color="auto"/>
              <w:right w:val="single" w:sz="8" w:space="0" w:color="auto"/>
            </w:tcBorders>
            <w:noWrap/>
            <w:vAlign w:val="center"/>
            <w:hideMark/>
          </w:tcPr>
          <w:p w14:paraId="439C393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1103" w:type="dxa"/>
            <w:tcBorders>
              <w:top w:val="nil"/>
              <w:left w:val="nil"/>
              <w:bottom w:val="single" w:sz="8" w:space="0" w:color="auto"/>
              <w:right w:val="single" w:sz="8" w:space="0" w:color="auto"/>
            </w:tcBorders>
            <w:noWrap/>
            <w:vAlign w:val="center"/>
            <w:hideMark/>
          </w:tcPr>
          <w:p w14:paraId="5B4B22B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r>
      <w:tr w:rsidR="00932DBD" w:rsidRPr="00932DBD" w14:paraId="2E9613F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0DE73F4"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41131F7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903" w:type="dxa"/>
            <w:tcBorders>
              <w:top w:val="nil"/>
              <w:left w:val="nil"/>
              <w:bottom w:val="single" w:sz="8" w:space="0" w:color="auto"/>
              <w:right w:val="single" w:sz="8" w:space="0" w:color="auto"/>
            </w:tcBorders>
            <w:noWrap/>
            <w:vAlign w:val="center"/>
            <w:hideMark/>
          </w:tcPr>
          <w:p w14:paraId="15AC2C6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03" w:type="dxa"/>
            <w:tcBorders>
              <w:top w:val="nil"/>
              <w:left w:val="nil"/>
              <w:bottom w:val="single" w:sz="8" w:space="0" w:color="auto"/>
              <w:right w:val="single" w:sz="8" w:space="0" w:color="auto"/>
            </w:tcBorders>
            <w:noWrap/>
            <w:vAlign w:val="center"/>
            <w:hideMark/>
          </w:tcPr>
          <w:p w14:paraId="092FEFB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853" w:type="dxa"/>
            <w:tcBorders>
              <w:top w:val="nil"/>
              <w:left w:val="nil"/>
              <w:bottom w:val="single" w:sz="8" w:space="0" w:color="auto"/>
              <w:right w:val="single" w:sz="8" w:space="0" w:color="auto"/>
            </w:tcBorders>
            <w:noWrap/>
            <w:vAlign w:val="center"/>
            <w:hideMark/>
          </w:tcPr>
          <w:p w14:paraId="0F0B1A5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979" w:type="dxa"/>
            <w:tcBorders>
              <w:top w:val="nil"/>
              <w:left w:val="nil"/>
              <w:bottom w:val="single" w:sz="8" w:space="0" w:color="auto"/>
              <w:right w:val="single" w:sz="8" w:space="0" w:color="auto"/>
            </w:tcBorders>
            <w:noWrap/>
            <w:vAlign w:val="center"/>
            <w:hideMark/>
          </w:tcPr>
          <w:p w14:paraId="37FE488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1103" w:type="dxa"/>
            <w:tcBorders>
              <w:top w:val="nil"/>
              <w:left w:val="nil"/>
              <w:bottom w:val="single" w:sz="8" w:space="0" w:color="auto"/>
              <w:right w:val="single" w:sz="8" w:space="0" w:color="auto"/>
            </w:tcBorders>
            <w:noWrap/>
            <w:vAlign w:val="center"/>
            <w:hideMark/>
          </w:tcPr>
          <w:p w14:paraId="31325E5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1103" w:type="dxa"/>
            <w:tcBorders>
              <w:top w:val="nil"/>
              <w:left w:val="nil"/>
              <w:bottom w:val="single" w:sz="8" w:space="0" w:color="auto"/>
              <w:right w:val="single" w:sz="8" w:space="0" w:color="auto"/>
            </w:tcBorders>
            <w:noWrap/>
            <w:vAlign w:val="center"/>
            <w:hideMark/>
          </w:tcPr>
          <w:p w14:paraId="7459A82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r>
      <w:tr w:rsidR="00932DBD" w:rsidRPr="00932DBD" w14:paraId="672B66D3"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4E883B4D"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5B57D3A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03" w:type="dxa"/>
            <w:tcBorders>
              <w:top w:val="nil"/>
              <w:left w:val="nil"/>
              <w:bottom w:val="single" w:sz="8" w:space="0" w:color="auto"/>
              <w:right w:val="single" w:sz="8" w:space="0" w:color="auto"/>
            </w:tcBorders>
            <w:noWrap/>
            <w:vAlign w:val="center"/>
            <w:hideMark/>
          </w:tcPr>
          <w:p w14:paraId="535EE5D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903" w:type="dxa"/>
            <w:tcBorders>
              <w:top w:val="nil"/>
              <w:left w:val="nil"/>
              <w:bottom w:val="single" w:sz="8" w:space="0" w:color="auto"/>
              <w:right w:val="single" w:sz="8" w:space="0" w:color="auto"/>
            </w:tcBorders>
            <w:noWrap/>
            <w:vAlign w:val="center"/>
            <w:hideMark/>
          </w:tcPr>
          <w:p w14:paraId="7AA32EF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853" w:type="dxa"/>
            <w:tcBorders>
              <w:top w:val="nil"/>
              <w:left w:val="nil"/>
              <w:bottom w:val="single" w:sz="8" w:space="0" w:color="auto"/>
              <w:right w:val="single" w:sz="8" w:space="0" w:color="auto"/>
            </w:tcBorders>
            <w:noWrap/>
            <w:vAlign w:val="center"/>
            <w:hideMark/>
          </w:tcPr>
          <w:p w14:paraId="614E4BE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79" w:type="dxa"/>
            <w:tcBorders>
              <w:top w:val="nil"/>
              <w:left w:val="nil"/>
              <w:bottom w:val="single" w:sz="8" w:space="0" w:color="auto"/>
              <w:right w:val="single" w:sz="8" w:space="0" w:color="auto"/>
            </w:tcBorders>
            <w:noWrap/>
            <w:vAlign w:val="center"/>
            <w:hideMark/>
          </w:tcPr>
          <w:p w14:paraId="13C25BA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1103" w:type="dxa"/>
            <w:tcBorders>
              <w:top w:val="nil"/>
              <w:left w:val="nil"/>
              <w:bottom w:val="single" w:sz="8" w:space="0" w:color="auto"/>
              <w:right w:val="single" w:sz="8" w:space="0" w:color="auto"/>
            </w:tcBorders>
            <w:noWrap/>
            <w:vAlign w:val="center"/>
            <w:hideMark/>
          </w:tcPr>
          <w:p w14:paraId="22429F6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70EA4A2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r>
      <w:tr w:rsidR="00932DBD" w:rsidRPr="00932DBD" w14:paraId="38B4E113"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07149063"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3AF3D06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903" w:type="dxa"/>
            <w:tcBorders>
              <w:top w:val="nil"/>
              <w:left w:val="nil"/>
              <w:bottom w:val="single" w:sz="8" w:space="0" w:color="auto"/>
              <w:right w:val="single" w:sz="8" w:space="0" w:color="auto"/>
            </w:tcBorders>
            <w:noWrap/>
            <w:vAlign w:val="center"/>
            <w:hideMark/>
          </w:tcPr>
          <w:p w14:paraId="368DC55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77D9A6D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853" w:type="dxa"/>
            <w:tcBorders>
              <w:top w:val="nil"/>
              <w:left w:val="nil"/>
              <w:bottom w:val="single" w:sz="8" w:space="0" w:color="auto"/>
              <w:right w:val="single" w:sz="8" w:space="0" w:color="auto"/>
            </w:tcBorders>
            <w:noWrap/>
            <w:vAlign w:val="center"/>
            <w:hideMark/>
          </w:tcPr>
          <w:p w14:paraId="73E1DA4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79" w:type="dxa"/>
            <w:tcBorders>
              <w:top w:val="nil"/>
              <w:left w:val="nil"/>
              <w:bottom w:val="single" w:sz="8" w:space="0" w:color="auto"/>
              <w:right w:val="single" w:sz="8" w:space="0" w:color="auto"/>
            </w:tcBorders>
            <w:noWrap/>
            <w:vAlign w:val="center"/>
            <w:hideMark/>
          </w:tcPr>
          <w:p w14:paraId="3A7F7F6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48467EE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1103" w:type="dxa"/>
            <w:tcBorders>
              <w:top w:val="nil"/>
              <w:left w:val="nil"/>
              <w:bottom w:val="single" w:sz="8" w:space="0" w:color="auto"/>
              <w:right w:val="single" w:sz="8" w:space="0" w:color="auto"/>
            </w:tcBorders>
            <w:noWrap/>
            <w:vAlign w:val="center"/>
            <w:hideMark/>
          </w:tcPr>
          <w:p w14:paraId="537E8B5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£96.80</w:t>
            </w:r>
          </w:p>
        </w:tc>
      </w:tr>
      <w:tr w:rsidR="00932DBD" w:rsidRPr="00932DBD" w14:paraId="240FF1C9"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0E2B6687"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32090D9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205BAE8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903" w:type="dxa"/>
            <w:tcBorders>
              <w:top w:val="nil"/>
              <w:left w:val="nil"/>
              <w:bottom w:val="single" w:sz="8" w:space="0" w:color="auto"/>
              <w:right w:val="single" w:sz="8" w:space="0" w:color="auto"/>
            </w:tcBorders>
            <w:noWrap/>
            <w:vAlign w:val="center"/>
            <w:hideMark/>
          </w:tcPr>
          <w:p w14:paraId="7842515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853" w:type="dxa"/>
            <w:tcBorders>
              <w:top w:val="nil"/>
              <w:left w:val="nil"/>
              <w:bottom w:val="single" w:sz="8" w:space="0" w:color="auto"/>
              <w:right w:val="single" w:sz="8" w:space="0" w:color="auto"/>
            </w:tcBorders>
            <w:noWrap/>
            <w:vAlign w:val="center"/>
            <w:hideMark/>
          </w:tcPr>
          <w:p w14:paraId="2338806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£72.45</w:t>
            </w:r>
          </w:p>
        </w:tc>
        <w:tc>
          <w:tcPr>
            <w:tcW w:w="979" w:type="dxa"/>
            <w:tcBorders>
              <w:top w:val="nil"/>
              <w:left w:val="nil"/>
              <w:bottom w:val="single" w:sz="8" w:space="0" w:color="auto"/>
              <w:right w:val="single" w:sz="8" w:space="0" w:color="auto"/>
            </w:tcBorders>
            <w:noWrap/>
            <w:vAlign w:val="center"/>
            <w:hideMark/>
          </w:tcPr>
          <w:p w14:paraId="49A3CA6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1103" w:type="dxa"/>
            <w:tcBorders>
              <w:top w:val="nil"/>
              <w:left w:val="nil"/>
              <w:bottom w:val="single" w:sz="8" w:space="0" w:color="auto"/>
              <w:right w:val="single" w:sz="8" w:space="0" w:color="auto"/>
            </w:tcBorders>
            <w:noWrap/>
            <w:vAlign w:val="center"/>
            <w:hideMark/>
          </w:tcPr>
          <w:p w14:paraId="2B98FEC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£95.05</w:t>
            </w:r>
          </w:p>
        </w:tc>
        <w:tc>
          <w:tcPr>
            <w:tcW w:w="1103" w:type="dxa"/>
            <w:tcBorders>
              <w:top w:val="nil"/>
              <w:left w:val="nil"/>
              <w:bottom w:val="single" w:sz="8" w:space="0" w:color="auto"/>
              <w:right w:val="single" w:sz="8" w:space="0" w:color="auto"/>
            </w:tcBorders>
            <w:noWrap/>
            <w:vAlign w:val="center"/>
            <w:hideMark/>
          </w:tcPr>
          <w:p w14:paraId="2773E47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r>
      <w:tr w:rsidR="00932DBD" w:rsidRPr="00932DBD" w14:paraId="6F7946A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2BB75FA"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3CA9B60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£59.84</w:t>
            </w:r>
          </w:p>
        </w:tc>
        <w:tc>
          <w:tcPr>
            <w:tcW w:w="903" w:type="dxa"/>
            <w:tcBorders>
              <w:top w:val="nil"/>
              <w:left w:val="nil"/>
              <w:bottom w:val="single" w:sz="8" w:space="0" w:color="auto"/>
              <w:right w:val="single" w:sz="8" w:space="0" w:color="auto"/>
            </w:tcBorders>
            <w:noWrap/>
            <w:vAlign w:val="center"/>
            <w:hideMark/>
          </w:tcPr>
          <w:p w14:paraId="55B861C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03" w:type="dxa"/>
            <w:tcBorders>
              <w:top w:val="nil"/>
              <w:left w:val="nil"/>
              <w:bottom w:val="single" w:sz="8" w:space="0" w:color="auto"/>
              <w:right w:val="single" w:sz="8" w:space="0" w:color="auto"/>
            </w:tcBorders>
            <w:noWrap/>
            <w:vAlign w:val="center"/>
            <w:hideMark/>
          </w:tcPr>
          <w:p w14:paraId="1D8C4DE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£73.92</w:t>
            </w:r>
          </w:p>
        </w:tc>
        <w:tc>
          <w:tcPr>
            <w:tcW w:w="853" w:type="dxa"/>
            <w:tcBorders>
              <w:top w:val="nil"/>
              <w:left w:val="nil"/>
              <w:bottom w:val="single" w:sz="8" w:space="0" w:color="auto"/>
              <w:right w:val="single" w:sz="8" w:space="0" w:color="auto"/>
            </w:tcBorders>
            <w:noWrap/>
            <w:vAlign w:val="center"/>
            <w:hideMark/>
          </w:tcPr>
          <w:p w14:paraId="2A95C11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979" w:type="dxa"/>
            <w:tcBorders>
              <w:top w:val="nil"/>
              <w:left w:val="nil"/>
              <w:bottom w:val="single" w:sz="8" w:space="0" w:color="auto"/>
              <w:right w:val="single" w:sz="8" w:space="0" w:color="auto"/>
            </w:tcBorders>
            <w:noWrap/>
            <w:vAlign w:val="center"/>
            <w:hideMark/>
          </w:tcPr>
          <w:p w14:paraId="4E1D098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1103" w:type="dxa"/>
            <w:tcBorders>
              <w:top w:val="nil"/>
              <w:left w:val="nil"/>
              <w:bottom w:val="single" w:sz="8" w:space="0" w:color="auto"/>
              <w:right w:val="single" w:sz="8" w:space="0" w:color="auto"/>
            </w:tcBorders>
            <w:noWrap/>
            <w:vAlign w:val="center"/>
            <w:hideMark/>
          </w:tcPr>
          <w:p w14:paraId="4B02B9F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£103.84</w:t>
            </w:r>
          </w:p>
        </w:tc>
        <w:tc>
          <w:tcPr>
            <w:tcW w:w="1103" w:type="dxa"/>
            <w:tcBorders>
              <w:top w:val="nil"/>
              <w:left w:val="nil"/>
              <w:bottom w:val="single" w:sz="8" w:space="0" w:color="auto"/>
              <w:right w:val="single" w:sz="8" w:space="0" w:color="auto"/>
            </w:tcBorders>
            <w:noWrap/>
            <w:vAlign w:val="center"/>
            <w:hideMark/>
          </w:tcPr>
          <w:p w14:paraId="42A5D8C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£116.16</w:t>
            </w:r>
          </w:p>
        </w:tc>
      </w:tr>
      <w:tr w:rsidR="00932DBD" w:rsidRPr="00932DBD" w14:paraId="5194DFB3" w14:textId="77777777" w:rsidTr="00932DBD">
        <w:trPr>
          <w:trHeight w:val="315"/>
        </w:trPr>
        <w:tc>
          <w:tcPr>
            <w:tcW w:w="1168" w:type="dxa"/>
            <w:tcBorders>
              <w:top w:val="nil"/>
              <w:left w:val="nil"/>
              <w:bottom w:val="single" w:sz="8" w:space="0" w:color="auto"/>
              <w:right w:val="nil"/>
            </w:tcBorders>
            <w:noWrap/>
            <w:vAlign w:val="bottom"/>
            <w:hideMark/>
          </w:tcPr>
          <w:p w14:paraId="1A97FC50"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53B750EB"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3AA828A1"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03" w:type="dxa"/>
            <w:tcBorders>
              <w:top w:val="nil"/>
              <w:left w:val="nil"/>
              <w:bottom w:val="single" w:sz="8" w:space="0" w:color="auto"/>
              <w:right w:val="nil"/>
            </w:tcBorders>
            <w:noWrap/>
            <w:vAlign w:val="bottom"/>
            <w:hideMark/>
          </w:tcPr>
          <w:p w14:paraId="602B797C"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853" w:type="dxa"/>
            <w:tcBorders>
              <w:top w:val="nil"/>
              <w:left w:val="nil"/>
              <w:bottom w:val="single" w:sz="8" w:space="0" w:color="auto"/>
              <w:right w:val="nil"/>
            </w:tcBorders>
            <w:noWrap/>
            <w:vAlign w:val="bottom"/>
            <w:hideMark/>
          </w:tcPr>
          <w:p w14:paraId="7EE07172"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979" w:type="dxa"/>
            <w:tcBorders>
              <w:top w:val="nil"/>
              <w:left w:val="nil"/>
              <w:bottom w:val="nil"/>
              <w:right w:val="nil"/>
            </w:tcBorders>
            <w:noWrap/>
            <w:vAlign w:val="bottom"/>
            <w:hideMark/>
          </w:tcPr>
          <w:p w14:paraId="036D15BC" w14:textId="77777777" w:rsidR="00932DBD" w:rsidRPr="00932DBD" w:rsidRDefault="00932DBD" w:rsidP="00932DBD">
            <w:pPr>
              <w:spacing w:before="0" w:after="0" w:line="240" w:lineRule="auto"/>
              <w:rPr>
                <w:rFonts w:cs="Calibri"/>
                <w:color w:val="000000"/>
                <w:lang w:val="en-GB" w:eastAsia="en-GB" w:bidi="ar-SA"/>
              </w:rPr>
            </w:pPr>
          </w:p>
        </w:tc>
        <w:tc>
          <w:tcPr>
            <w:tcW w:w="1103" w:type="dxa"/>
            <w:tcBorders>
              <w:top w:val="nil"/>
              <w:left w:val="nil"/>
              <w:bottom w:val="single" w:sz="8" w:space="0" w:color="auto"/>
              <w:right w:val="nil"/>
            </w:tcBorders>
            <w:noWrap/>
            <w:vAlign w:val="bottom"/>
            <w:hideMark/>
          </w:tcPr>
          <w:p w14:paraId="0AE76F65"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c>
          <w:tcPr>
            <w:tcW w:w="1103" w:type="dxa"/>
            <w:tcBorders>
              <w:top w:val="nil"/>
              <w:left w:val="nil"/>
              <w:bottom w:val="single" w:sz="8" w:space="0" w:color="auto"/>
              <w:right w:val="nil"/>
            </w:tcBorders>
            <w:noWrap/>
            <w:vAlign w:val="bottom"/>
            <w:hideMark/>
          </w:tcPr>
          <w:p w14:paraId="6BA91B9A" w14:textId="77777777" w:rsidR="00932DBD" w:rsidRPr="00932DBD" w:rsidRDefault="00932DBD" w:rsidP="00932DBD">
            <w:pPr>
              <w:spacing w:before="0" w:after="0" w:line="240" w:lineRule="auto"/>
              <w:rPr>
                <w:rFonts w:cs="Calibri"/>
                <w:color w:val="000000"/>
                <w:lang w:val="en-GB" w:eastAsia="en-GB" w:bidi="ar-SA"/>
              </w:rPr>
            </w:pPr>
            <w:r w:rsidRPr="00932DBD">
              <w:rPr>
                <w:rFonts w:cs="Calibri"/>
                <w:color w:val="000000"/>
                <w:lang w:val="en-GB" w:eastAsia="en-GB" w:bidi="ar-SA"/>
              </w:rPr>
              <w:t> </w:t>
            </w:r>
          </w:p>
        </w:tc>
      </w:tr>
      <w:tr w:rsidR="00932DBD" w:rsidRPr="00932DBD" w14:paraId="4916F8DB" w14:textId="77777777" w:rsidTr="00932DBD">
        <w:trPr>
          <w:trHeight w:val="315"/>
        </w:trPr>
        <w:tc>
          <w:tcPr>
            <w:tcW w:w="4730" w:type="dxa"/>
            <w:gridSpan w:val="5"/>
            <w:tcBorders>
              <w:top w:val="single" w:sz="8" w:space="0" w:color="auto"/>
              <w:left w:val="single" w:sz="8" w:space="0" w:color="auto"/>
              <w:bottom w:val="single" w:sz="8" w:space="0" w:color="auto"/>
              <w:right w:val="nil"/>
            </w:tcBorders>
            <w:noWrap/>
            <w:vAlign w:val="center"/>
            <w:hideMark/>
          </w:tcPr>
          <w:p w14:paraId="5756C080"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Obscured standard glass, Ground Floor</w:t>
            </w:r>
          </w:p>
        </w:tc>
        <w:tc>
          <w:tcPr>
            <w:tcW w:w="979" w:type="dxa"/>
            <w:tcBorders>
              <w:top w:val="single" w:sz="8" w:space="0" w:color="auto"/>
              <w:left w:val="nil"/>
              <w:bottom w:val="single" w:sz="8" w:space="0" w:color="auto"/>
              <w:right w:val="nil"/>
            </w:tcBorders>
            <w:noWrap/>
            <w:vAlign w:val="center"/>
            <w:hideMark/>
          </w:tcPr>
          <w:p w14:paraId="3623CC9C"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nil"/>
            </w:tcBorders>
            <w:noWrap/>
            <w:vAlign w:val="center"/>
            <w:hideMark/>
          </w:tcPr>
          <w:p w14:paraId="166D5BE9"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c>
          <w:tcPr>
            <w:tcW w:w="1103" w:type="dxa"/>
            <w:tcBorders>
              <w:top w:val="nil"/>
              <w:left w:val="nil"/>
              <w:bottom w:val="single" w:sz="8" w:space="0" w:color="auto"/>
              <w:right w:val="single" w:sz="8" w:space="0" w:color="auto"/>
            </w:tcBorders>
            <w:noWrap/>
            <w:vAlign w:val="center"/>
            <w:hideMark/>
          </w:tcPr>
          <w:p w14:paraId="7C6BA7F2"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 </w:t>
            </w:r>
          </w:p>
        </w:tc>
      </w:tr>
      <w:tr w:rsidR="00932DBD" w:rsidRPr="00932DBD" w14:paraId="150FA1EE" w14:textId="77777777" w:rsidTr="00932DBD">
        <w:trPr>
          <w:trHeight w:val="315"/>
        </w:trPr>
        <w:tc>
          <w:tcPr>
            <w:tcW w:w="1168" w:type="dxa"/>
            <w:tcBorders>
              <w:top w:val="nil"/>
              <w:left w:val="single" w:sz="8" w:space="0" w:color="auto"/>
              <w:bottom w:val="single" w:sz="8" w:space="0" w:color="auto"/>
              <w:right w:val="nil"/>
            </w:tcBorders>
            <w:noWrap/>
            <w:vAlign w:val="center"/>
            <w:hideMark/>
          </w:tcPr>
          <w:p w14:paraId="1155D2D6"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single" w:sz="8" w:space="0" w:color="auto"/>
              <w:bottom w:val="single" w:sz="8" w:space="0" w:color="auto"/>
              <w:right w:val="nil"/>
            </w:tcBorders>
            <w:noWrap/>
            <w:vAlign w:val="center"/>
            <w:hideMark/>
          </w:tcPr>
          <w:p w14:paraId="24861716"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single" w:sz="8" w:space="0" w:color="auto"/>
              <w:bottom w:val="single" w:sz="8" w:space="0" w:color="auto"/>
              <w:right w:val="nil"/>
            </w:tcBorders>
            <w:noWrap/>
            <w:vAlign w:val="center"/>
            <w:hideMark/>
          </w:tcPr>
          <w:p w14:paraId="47307B7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single" w:sz="8" w:space="0" w:color="auto"/>
              <w:bottom w:val="single" w:sz="8" w:space="0" w:color="auto"/>
              <w:right w:val="nil"/>
            </w:tcBorders>
            <w:noWrap/>
            <w:vAlign w:val="center"/>
            <w:hideMark/>
          </w:tcPr>
          <w:p w14:paraId="29FC465D"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single" w:sz="8" w:space="0" w:color="auto"/>
              <w:bottom w:val="single" w:sz="8" w:space="0" w:color="auto"/>
              <w:right w:val="single" w:sz="8" w:space="0" w:color="auto"/>
            </w:tcBorders>
            <w:noWrap/>
            <w:vAlign w:val="center"/>
            <w:hideMark/>
          </w:tcPr>
          <w:p w14:paraId="4E242CFC"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5CDE9929"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nil"/>
            </w:tcBorders>
            <w:noWrap/>
            <w:vAlign w:val="center"/>
            <w:hideMark/>
          </w:tcPr>
          <w:p w14:paraId="62A69D06"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single" w:sz="8" w:space="0" w:color="auto"/>
              <w:bottom w:val="single" w:sz="8" w:space="0" w:color="auto"/>
              <w:right w:val="single" w:sz="8" w:space="0" w:color="auto"/>
            </w:tcBorders>
            <w:noWrap/>
            <w:vAlign w:val="center"/>
            <w:hideMark/>
          </w:tcPr>
          <w:p w14:paraId="2CE2D4EF"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5159849B"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3C3D76B"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5B2BE0F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3D61327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54D948C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853" w:type="dxa"/>
            <w:tcBorders>
              <w:top w:val="nil"/>
              <w:left w:val="nil"/>
              <w:bottom w:val="single" w:sz="8" w:space="0" w:color="auto"/>
              <w:right w:val="single" w:sz="8" w:space="0" w:color="auto"/>
            </w:tcBorders>
            <w:noWrap/>
            <w:vAlign w:val="center"/>
            <w:hideMark/>
          </w:tcPr>
          <w:p w14:paraId="2EC9124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79" w:type="dxa"/>
            <w:tcBorders>
              <w:top w:val="nil"/>
              <w:left w:val="nil"/>
              <w:bottom w:val="single" w:sz="8" w:space="0" w:color="auto"/>
              <w:right w:val="single" w:sz="8" w:space="0" w:color="auto"/>
            </w:tcBorders>
            <w:noWrap/>
            <w:vAlign w:val="center"/>
            <w:hideMark/>
          </w:tcPr>
          <w:p w14:paraId="72CF9C9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1103" w:type="dxa"/>
            <w:tcBorders>
              <w:top w:val="nil"/>
              <w:left w:val="nil"/>
              <w:bottom w:val="single" w:sz="8" w:space="0" w:color="auto"/>
              <w:right w:val="single" w:sz="8" w:space="0" w:color="auto"/>
            </w:tcBorders>
            <w:noWrap/>
            <w:vAlign w:val="center"/>
            <w:hideMark/>
          </w:tcPr>
          <w:p w14:paraId="21B7226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1103" w:type="dxa"/>
            <w:tcBorders>
              <w:top w:val="nil"/>
              <w:left w:val="nil"/>
              <w:bottom w:val="single" w:sz="8" w:space="0" w:color="auto"/>
              <w:right w:val="single" w:sz="8" w:space="0" w:color="auto"/>
            </w:tcBorders>
            <w:noWrap/>
            <w:vAlign w:val="center"/>
            <w:hideMark/>
          </w:tcPr>
          <w:p w14:paraId="09B073D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r>
      <w:tr w:rsidR="00932DBD" w:rsidRPr="00932DBD" w14:paraId="6DC1065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7241054C"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4375306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01CE48D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903" w:type="dxa"/>
            <w:tcBorders>
              <w:top w:val="nil"/>
              <w:left w:val="nil"/>
              <w:bottom w:val="single" w:sz="8" w:space="0" w:color="auto"/>
              <w:right w:val="single" w:sz="8" w:space="0" w:color="auto"/>
            </w:tcBorders>
            <w:noWrap/>
            <w:vAlign w:val="center"/>
            <w:hideMark/>
          </w:tcPr>
          <w:p w14:paraId="61CE2CA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853" w:type="dxa"/>
            <w:tcBorders>
              <w:top w:val="nil"/>
              <w:left w:val="nil"/>
              <w:bottom w:val="single" w:sz="8" w:space="0" w:color="auto"/>
              <w:right w:val="single" w:sz="8" w:space="0" w:color="auto"/>
            </w:tcBorders>
            <w:noWrap/>
            <w:vAlign w:val="center"/>
            <w:hideMark/>
          </w:tcPr>
          <w:p w14:paraId="3D9347B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79" w:type="dxa"/>
            <w:tcBorders>
              <w:top w:val="nil"/>
              <w:left w:val="nil"/>
              <w:bottom w:val="single" w:sz="8" w:space="0" w:color="auto"/>
              <w:right w:val="single" w:sz="8" w:space="0" w:color="auto"/>
            </w:tcBorders>
            <w:noWrap/>
            <w:vAlign w:val="center"/>
            <w:hideMark/>
          </w:tcPr>
          <w:p w14:paraId="563290B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1103" w:type="dxa"/>
            <w:tcBorders>
              <w:top w:val="nil"/>
              <w:left w:val="nil"/>
              <w:bottom w:val="single" w:sz="8" w:space="0" w:color="auto"/>
              <w:right w:val="single" w:sz="8" w:space="0" w:color="auto"/>
            </w:tcBorders>
            <w:noWrap/>
            <w:vAlign w:val="center"/>
            <w:hideMark/>
          </w:tcPr>
          <w:p w14:paraId="6CE7A66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1103" w:type="dxa"/>
            <w:tcBorders>
              <w:top w:val="nil"/>
              <w:left w:val="nil"/>
              <w:bottom w:val="single" w:sz="8" w:space="0" w:color="auto"/>
              <w:right w:val="single" w:sz="8" w:space="0" w:color="auto"/>
            </w:tcBorders>
            <w:noWrap/>
            <w:vAlign w:val="center"/>
            <w:hideMark/>
          </w:tcPr>
          <w:p w14:paraId="0DE6E3E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£75.68</w:t>
            </w:r>
          </w:p>
        </w:tc>
      </w:tr>
      <w:tr w:rsidR="00932DBD" w:rsidRPr="00932DBD" w14:paraId="70116EAD"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211CAB52"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63E5245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03" w:type="dxa"/>
            <w:tcBorders>
              <w:top w:val="nil"/>
              <w:left w:val="nil"/>
              <w:bottom w:val="single" w:sz="8" w:space="0" w:color="auto"/>
              <w:right w:val="single" w:sz="8" w:space="0" w:color="auto"/>
            </w:tcBorders>
            <w:noWrap/>
            <w:vAlign w:val="center"/>
            <w:hideMark/>
          </w:tcPr>
          <w:p w14:paraId="68B0A06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£45.43</w:t>
            </w:r>
          </w:p>
        </w:tc>
        <w:tc>
          <w:tcPr>
            <w:tcW w:w="903" w:type="dxa"/>
            <w:tcBorders>
              <w:top w:val="nil"/>
              <w:left w:val="nil"/>
              <w:bottom w:val="single" w:sz="8" w:space="0" w:color="auto"/>
              <w:right w:val="single" w:sz="8" w:space="0" w:color="auto"/>
            </w:tcBorders>
            <w:noWrap/>
            <w:vAlign w:val="center"/>
            <w:hideMark/>
          </w:tcPr>
          <w:p w14:paraId="5B069E7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853" w:type="dxa"/>
            <w:tcBorders>
              <w:top w:val="nil"/>
              <w:left w:val="nil"/>
              <w:bottom w:val="single" w:sz="8" w:space="0" w:color="auto"/>
              <w:right w:val="single" w:sz="8" w:space="0" w:color="auto"/>
            </w:tcBorders>
            <w:noWrap/>
            <w:vAlign w:val="center"/>
            <w:hideMark/>
          </w:tcPr>
          <w:p w14:paraId="27F9BED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79" w:type="dxa"/>
            <w:tcBorders>
              <w:top w:val="nil"/>
              <w:left w:val="nil"/>
              <w:bottom w:val="single" w:sz="8" w:space="0" w:color="auto"/>
              <w:right w:val="single" w:sz="8" w:space="0" w:color="auto"/>
            </w:tcBorders>
            <w:noWrap/>
            <w:vAlign w:val="center"/>
            <w:hideMark/>
          </w:tcPr>
          <w:p w14:paraId="331A9A1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1103" w:type="dxa"/>
            <w:tcBorders>
              <w:top w:val="nil"/>
              <w:left w:val="nil"/>
              <w:bottom w:val="single" w:sz="8" w:space="0" w:color="auto"/>
              <w:right w:val="single" w:sz="8" w:space="0" w:color="auto"/>
            </w:tcBorders>
            <w:noWrap/>
            <w:vAlign w:val="center"/>
            <w:hideMark/>
          </w:tcPr>
          <w:p w14:paraId="1E9549D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£77.44</w:t>
            </w:r>
          </w:p>
        </w:tc>
        <w:tc>
          <w:tcPr>
            <w:tcW w:w="1103" w:type="dxa"/>
            <w:tcBorders>
              <w:top w:val="nil"/>
              <w:left w:val="nil"/>
              <w:bottom w:val="single" w:sz="8" w:space="0" w:color="auto"/>
              <w:right w:val="single" w:sz="8" w:space="0" w:color="auto"/>
            </w:tcBorders>
            <w:noWrap/>
            <w:vAlign w:val="center"/>
            <w:hideMark/>
          </w:tcPr>
          <w:p w14:paraId="603F1B9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r>
      <w:tr w:rsidR="00932DBD" w:rsidRPr="00932DBD" w14:paraId="315BFBE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7CFDD5A"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2C6BC54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03" w:type="dxa"/>
            <w:tcBorders>
              <w:top w:val="nil"/>
              <w:left w:val="nil"/>
              <w:bottom w:val="single" w:sz="8" w:space="0" w:color="auto"/>
              <w:right w:val="single" w:sz="8" w:space="0" w:color="auto"/>
            </w:tcBorders>
            <w:noWrap/>
            <w:vAlign w:val="center"/>
            <w:hideMark/>
          </w:tcPr>
          <w:p w14:paraId="3D7CDB4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79F46D5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853" w:type="dxa"/>
            <w:tcBorders>
              <w:top w:val="nil"/>
              <w:left w:val="nil"/>
              <w:bottom w:val="single" w:sz="8" w:space="0" w:color="auto"/>
              <w:right w:val="single" w:sz="8" w:space="0" w:color="auto"/>
            </w:tcBorders>
            <w:noWrap/>
            <w:vAlign w:val="center"/>
            <w:hideMark/>
          </w:tcPr>
          <w:p w14:paraId="3113477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79" w:type="dxa"/>
            <w:tcBorders>
              <w:top w:val="nil"/>
              <w:left w:val="nil"/>
              <w:bottom w:val="single" w:sz="8" w:space="0" w:color="auto"/>
              <w:right w:val="single" w:sz="8" w:space="0" w:color="auto"/>
            </w:tcBorders>
            <w:noWrap/>
            <w:vAlign w:val="center"/>
            <w:hideMark/>
          </w:tcPr>
          <w:p w14:paraId="4BA9AE8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4798FBA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1103" w:type="dxa"/>
            <w:tcBorders>
              <w:top w:val="nil"/>
              <w:left w:val="nil"/>
              <w:bottom w:val="single" w:sz="8" w:space="0" w:color="auto"/>
              <w:right w:val="single" w:sz="8" w:space="0" w:color="auto"/>
            </w:tcBorders>
            <w:noWrap/>
            <w:vAlign w:val="center"/>
            <w:hideMark/>
          </w:tcPr>
          <w:p w14:paraId="52FC3A7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r>
      <w:tr w:rsidR="00932DBD" w:rsidRPr="00932DBD" w14:paraId="52D24BA9"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30DB1BB1"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60C2222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903" w:type="dxa"/>
            <w:tcBorders>
              <w:top w:val="nil"/>
              <w:left w:val="nil"/>
              <w:bottom w:val="single" w:sz="8" w:space="0" w:color="auto"/>
              <w:right w:val="single" w:sz="8" w:space="0" w:color="auto"/>
            </w:tcBorders>
            <w:noWrap/>
            <w:vAlign w:val="center"/>
            <w:hideMark/>
          </w:tcPr>
          <w:p w14:paraId="12A6002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£55.86</w:t>
            </w:r>
          </w:p>
        </w:tc>
        <w:tc>
          <w:tcPr>
            <w:tcW w:w="903" w:type="dxa"/>
            <w:tcBorders>
              <w:top w:val="nil"/>
              <w:left w:val="nil"/>
              <w:bottom w:val="single" w:sz="8" w:space="0" w:color="auto"/>
              <w:right w:val="single" w:sz="8" w:space="0" w:color="auto"/>
            </w:tcBorders>
            <w:noWrap/>
            <w:vAlign w:val="center"/>
            <w:hideMark/>
          </w:tcPr>
          <w:p w14:paraId="055F950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853" w:type="dxa"/>
            <w:tcBorders>
              <w:top w:val="nil"/>
              <w:left w:val="nil"/>
              <w:bottom w:val="single" w:sz="8" w:space="0" w:color="auto"/>
              <w:right w:val="single" w:sz="8" w:space="0" w:color="auto"/>
            </w:tcBorders>
            <w:noWrap/>
            <w:vAlign w:val="center"/>
            <w:hideMark/>
          </w:tcPr>
          <w:p w14:paraId="3EE6143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979" w:type="dxa"/>
            <w:tcBorders>
              <w:top w:val="nil"/>
              <w:left w:val="nil"/>
              <w:bottom w:val="single" w:sz="8" w:space="0" w:color="auto"/>
              <w:right w:val="single" w:sz="8" w:space="0" w:color="auto"/>
            </w:tcBorders>
            <w:noWrap/>
            <w:vAlign w:val="center"/>
            <w:hideMark/>
          </w:tcPr>
          <w:p w14:paraId="1BA2BC4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1103" w:type="dxa"/>
            <w:tcBorders>
              <w:top w:val="nil"/>
              <w:left w:val="nil"/>
              <w:bottom w:val="single" w:sz="8" w:space="0" w:color="auto"/>
              <w:right w:val="single" w:sz="8" w:space="0" w:color="auto"/>
            </w:tcBorders>
            <w:noWrap/>
            <w:vAlign w:val="center"/>
            <w:hideMark/>
          </w:tcPr>
          <w:p w14:paraId="4D1CD28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c>
          <w:tcPr>
            <w:tcW w:w="1103" w:type="dxa"/>
            <w:tcBorders>
              <w:top w:val="nil"/>
              <w:left w:val="nil"/>
              <w:bottom w:val="single" w:sz="8" w:space="0" w:color="auto"/>
              <w:right w:val="single" w:sz="8" w:space="0" w:color="auto"/>
            </w:tcBorders>
            <w:noWrap/>
            <w:vAlign w:val="center"/>
            <w:hideMark/>
          </w:tcPr>
          <w:p w14:paraId="65C5080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£109.13</w:t>
            </w:r>
          </w:p>
        </w:tc>
      </w:tr>
      <w:tr w:rsidR="00932DBD" w:rsidRPr="00932DBD" w14:paraId="5E5FC56A"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8AD7F0A"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62EF8B0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£60.72</w:t>
            </w:r>
          </w:p>
        </w:tc>
        <w:tc>
          <w:tcPr>
            <w:tcW w:w="903" w:type="dxa"/>
            <w:tcBorders>
              <w:top w:val="nil"/>
              <w:left w:val="nil"/>
              <w:bottom w:val="single" w:sz="8" w:space="0" w:color="auto"/>
              <w:right w:val="single" w:sz="8" w:space="0" w:color="auto"/>
            </w:tcBorders>
            <w:noWrap/>
            <w:vAlign w:val="center"/>
            <w:hideMark/>
          </w:tcPr>
          <w:p w14:paraId="1AB4A68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£61.04</w:t>
            </w:r>
          </w:p>
        </w:tc>
        <w:tc>
          <w:tcPr>
            <w:tcW w:w="903" w:type="dxa"/>
            <w:tcBorders>
              <w:top w:val="nil"/>
              <w:left w:val="nil"/>
              <w:bottom w:val="single" w:sz="8" w:space="0" w:color="auto"/>
              <w:right w:val="single" w:sz="8" w:space="0" w:color="auto"/>
            </w:tcBorders>
            <w:noWrap/>
            <w:vAlign w:val="center"/>
            <w:hideMark/>
          </w:tcPr>
          <w:p w14:paraId="1F65DBA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£75.68</w:t>
            </w:r>
          </w:p>
        </w:tc>
        <w:tc>
          <w:tcPr>
            <w:tcW w:w="853" w:type="dxa"/>
            <w:tcBorders>
              <w:top w:val="nil"/>
              <w:left w:val="nil"/>
              <w:bottom w:val="single" w:sz="8" w:space="0" w:color="auto"/>
              <w:right w:val="single" w:sz="8" w:space="0" w:color="auto"/>
            </w:tcBorders>
            <w:noWrap/>
            <w:vAlign w:val="center"/>
            <w:hideMark/>
          </w:tcPr>
          <w:p w14:paraId="21A8F94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979" w:type="dxa"/>
            <w:tcBorders>
              <w:top w:val="nil"/>
              <w:left w:val="nil"/>
              <w:bottom w:val="single" w:sz="8" w:space="0" w:color="auto"/>
              <w:right w:val="single" w:sz="8" w:space="0" w:color="auto"/>
            </w:tcBorders>
            <w:noWrap/>
            <w:vAlign w:val="center"/>
            <w:hideMark/>
          </w:tcPr>
          <w:p w14:paraId="6A70D21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£96.80</w:t>
            </w:r>
          </w:p>
        </w:tc>
        <w:tc>
          <w:tcPr>
            <w:tcW w:w="1103" w:type="dxa"/>
            <w:tcBorders>
              <w:top w:val="nil"/>
              <w:left w:val="nil"/>
              <w:bottom w:val="single" w:sz="8" w:space="0" w:color="auto"/>
              <w:right w:val="single" w:sz="8" w:space="0" w:color="auto"/>
            </w:tcBorders>
            <w:noWrap/>
            <w:vAlign w:val="center"/>
            <w:hideMark/>
          </w:tcPr>
          <w:p w14:paraId="0537C0E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£107.35</w:t>
            </w:r>
          </w:p>
        </w:tc>
        <w:tc>
          <w:tcPr>
            <w:tcW w:w="1103" w:type="dxa"/>
            <w:tcBorders>
              <w:top w:val="nil"/>
              <w:left w:val="nil"/>
              <w:bottom w:val="single" w:sz="8" w:space="0" w:color="auto"/>
              <w:right w:val="single" w:sz="8" w:space="0" w:color="auto"/>
            </w:tcBorders>
            <w:noWrap/>
            <w:vAlign w:val="center"/>
            <w:hideMark/>
          </w:tcPr>
          <w:p w14:paraId="46EF1E0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£121.45</w:t>
            </w:r>
          </w:p>
        </w:tc>
      </w:tr>
      <w:tr w:rsidR="00932DBD" w:rsidRPr="00932DBD" w14:paraId="773CBFC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1B25494E"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0079E7F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903" w:type="dxa"/>
            <w:tcBorders>
              <w:top w:val="nil"/>
              <w:left w:val="nil"/>
              <w:bottom w:val="single" w:sz="8" w:space="0" w:color="auto"/>
              <w:right w:val="single" w:sz="8" w:space="0" w:color="auto"/>
            </w:tcBorders>
            <w:noWrap/>
            <w:vAlign w:val="center"/>
            <w:hideMark/>
          </w:tcPr>
          <w:p w14:paraId="5FC5A6A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£66.24</w:t>
            </w:r>
          </w:p>
        </w:tc>
        <w:tc>
          <w:tcPr>
            <w:tcW w:w="903" w:type="dxa"/>
            <w:tcBorders>
              <w:top w:val="nil"/>
              <w:left w:val="nil"/>
              <w:bottom w:val="single" w:sz="8" w:space="0" w:color="auto"/>
              <w:right w:val="single" w:sz="8" w:space="0" w:color="auto"/>
            </w:tcBorders>
            <w:noWrap/>
            <w:vAlign w:val="center"/>
            <w:hideMark/>
          </w:tcPr>
          <w:p w14:paraId="3C975B6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853" w:type="dxa"/>
            <w:tcBorders>
              <w:top w:val="nil"/>
              <w:left w:val="nil"/>
              <w:bottom w:val="single" w:sz="8" w:space="0" w:color="auto"/>
              <w:right w:val="single" w:sz="8" w:space="0" w:color="auto"/>
            </w:tcBorders>
            <w:noWrap/>
            <w:vAlign w:val="center"/>
            <w:hideMark/>
          </w:tcPr>
          <w:p w14:paraId="1599E0E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£95.05</w:t>
            </w:r>
          </w:p>
        </w:tc>
        <w:tc>
          <w:tcPr>
            <w:tcW w:w="979" w:type="dxa"/>
            <w:tcBorders>
              <w:top w:val="nil"/>
              <w:left w:val="nil"/>
              <w:bottom w:val="single" w:sz="8" w:space="0" w:color="auto"/>
              <w:right w:val="single" w:sz="8" w:space="0" w:color="auto"/>
            </w:tcBorders>
            <w:noWrap/>
            <w:vAlign w:val="center"/>
            <w:hideMark/>
          </w:tcPr>
          <w:p w14:paraId="4B559BA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c>
          <w:tcPr>
            <w:tcW w:w="1103" w:type="dxa"/>
            <w:tcBorders>
              <w:top w:val="nil"/>
              <w:left w:val="nil"/>
              <w:bottom w:val="single" w:sz="8" w:space="0" w:color="auto"/>
              <w:right w:val="single" w:sz="8" w:space="0" w:color="auto"/>
            </w:tcBorders>
            <w:noWrap/>
            <w:vAlign w:val="center"/>
            <w:hideMark/>
          </w:tcPr>
          <w:p w14:paraId="2E41A6D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c>
          <w:tcPr>
            <w:tcW w:w="1103" w:type="dxa"/>
            <w:tcBorders>
              <w:top w:val="nil"/>
              <w:left w:val="nil"/>
              <w:bottom w:val="single" w:sz="8" w:space="0" w:color="auto"/>
              <w:right w:val="single" w:sz="8" w:space="0" w:color="auto"/>
            </w:tcBorders>
            <w:noWrap/>
            <w:vAlign w:val="center"/>
            <w:hideMark/>
          </w:tcPr>
          <w:p w14:paraId="27AB71E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£132.00</w:t>
            </w:r>
          </w:p>
        </w:tc>
      </w:tr>
      <w:tr w:rsidR="00932DBD" w:rsidRPr="00932DBD" w14:paraId="6BBDC67F" w14:textId="77777777" w:rsidTr="00932DBD">
        <w:trPr>
          <w:trHeight w:val="315"/>
        </w:trPr>
        <w:tc>
          <w:tcPr>
            <w:tcW w:w="1168" w:type="dxa"/>
            <w:tcBorders>
              <w:top w:val="nil"/>
              <w:left w:val="nil"/>
              <w:bottom w:val="nil"/>
              <w:right w:val="nil"/>
            </w:tcBorders>
            <w:noWrap/>
            <w:vAlign w:val="bottom"/>
            <w:hideMark/>
          </w:tcPr>
          <w:p w14:paraId="7095CC25" w14:textId="77777777" w:rsidR="00932DBD" w:rsidRPr="00932DBD" w:rsidRDefault="00932DBD" w:rsidP="00932DBD">
            <w:pPr>
              <w:spacing w:before="0" w:after="0" w:line="240" w:lineRule="auto"/>
              <w:jc w:val="right"/>
              <w:rPr>
                <w:rFonts w:cs="Calibri"/>
                <w:color w:val="000000"/>
                <w:sz w:val="22"/>
                <w:szCs w:val="22"/>
                <w:lang w:val="en-GB" w:eastAsia="en-GB" w:bidi="ar-SA"/>
              </w:rPr>
            </w:pPr>
          </w:p>
        </w:tc>
        <w:tc>
          <w:tcPr>
            <w:tcW w:w="903" w:type="dxa"/>
            <w:tcBorders>
              <w:top w:val="nil"/>
              <w:left w:val="nil"/>
              <w:bottom w:val="nil"/>
              <w:right w:val="nil"/>
            </w:tcBorders>
            <w:noWrap/>
            <w:vAlign w:val="bottom"/>
            <w:hideMark/>
          </w:tcPr>
          <w:p w14:paraId="3DC590B7"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5F4D9E43"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3FBD4BC1" w14:textId="77777777" w:rsidR="00932DBD" w:rsidRPr="00932DBD" w:rsidRDefault="00932DBD" w:rsidP="00932DBD">
            <w:pPr>
              <w:spacing w:before="0" w:after="0" w:line="240" w:lineRule="auto"/>
              <w:rPr>
                <w:rFonts w:ascii="Times New Roman" w:hAnsi="Times New Roman"/>
                <w:lang w:val="en-GB" w:eastAsia="en-GB" w:bidi="ar-SA"/>
              </w:rPr>
            </w:pPr>
          </w:p>
        </w:tc>
        <w:tc>
          <w:tcPr>
            <w:tcW w:w="853" w:type="dxa"/>
            <w:tcBorders>
              <w:top w:val="nil"/>
              <w:left w:val="nil"/>
              <w:bottom w:val="nil"/>
              <w:right w:val="nil"/>
            </w:tcBorders>
            <w:noWrap/>
            <w:vAlign w:val="bottom"/>
            <w:hideMark/>
          </w:tcPr>
          <w:p w14:paraId="5C0FF5AA" w14:textId="77777777" w:rsidR="00932DBD" w:rsidRPr="00932DBD" w:rsidRDefault="00932DBD" w:rsidP="00932DBD">
            <w:pPr>
              <w:spacing w:before="0" w:after="0" w:line="240" w:lineRule="auto"/>
              <w:rPr>
                <w:rFonts w:ascii="Times New Roman" w:hAnsi="Times New Roman"/>
                <w:lang w:val="en-GB" w:eastAsia="en-GB" w:bidi="ar-SA"/>
              </w:rPr>
            </w:pPr>
          </w:p>
        </w:tc>
        <w:tc>
          <w:tcPr>
            <w:tcW w:w="979" w:type="dxa"/>
            <w:tcBorders>
              <w:top w:val="nil"/>
              <w:left w:val="nil"/>
              <w:bottom w:val="nil"/>
              <w:right w:val="nil"/>
            </w:tcBorders>
            <w:noWrap/>
            <w:vAlign w:val="bottom"/>
            <w:hideMark/>
          </w:tcPr>
          <w:p w14:paraId="6B5070B1"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080032C3"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0AA80B14" w14:textId="77777777" w:rsidR="00932DBD" w:rsidRPr="00932DBD" w:rsidRDefault="00932DBD" w:rsidP="00932DBD">
            <w:pPr>
              <w:spacing w:before="0" w:after="0" w:line="240" w:lineRule="auto"/>
              <w:rPr>
                <w:rFonts w:ascii="Times New Roman" w:hAnsi="Times New Roman"/>
                <w:lang w:val="en-GB" w:eastAsia="en-GB" w:bidi="ar-SA"/>
              </w:rPr>
            </w:pPr>
          </w:p>
        </w:tc>
      </w:tr>
      <w:tr w:rsidR="00932DBD" w:rsidRPr="00932DBD" w14:paraId="1EF0F4D8" w14:textId="77777777" w:rsidTr="00932DBD">
        <w:trPr>
          <w:trHeight w:val="315"/>
        </w:trPr>
        <w:tc>
          <w:tcPr>
            <w:tcW w:w="7915" w:type="dxa"/>
            <w:gridSpan w:val="8"/>
            <w:tcBorders>
              <w:top w:val="single" w:sz="8" w:space="0" w:color="auto"/>
              <w:left w:val="single" w:sz="8" w:space="0" w:color="auto"/>
              <w:bottom w:val="single" w:sz="8" w:space="0" w:color="auto"/>
              <w:right w:val="single" w:sz="8" w:space="0" w:color="000000"/>
            </w:tcBorders>
            <w:noWrap/>
            <w:vAlign w:val="center"/>
            <w:hideMark/>
          </w:tcPr>
          <w:p w14:paraId="6A74D3DF"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Clear glass, First Floor</w:t>
            </w:r>
          </w:p>
        </w:tc>
      </w:tr>
      <w:tr w:rsidR="00932DBD" w:rsidRPr="00932DBD" w14:paraId="34B0C72C"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1CEDCC5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nil"/>
              <w:bottom w:val="single" w:sz="8" w:space="0" w:color="auto"/>
              <w:right w:val="single" w:sz="8" w:space="0" w:color="auto"/>
            </w:tcBorders>
            <w:noWrap/>
            <w:vAlign w:val="center"/>
            <w:hideMark/>
          </w:tcPr>
          <w:p w14:paraId="69C54FE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5197BF3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458E85F4"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nil"/>
              <w:bottom w:val="single" w:sz="8" w:space="0" w:color="auto"/>
              <w:right w:val="single" w:sz="8" w:space="0" w:color="auto"/>
            </w:tcBorders>
            <w:noWrap/>
            <w:vAlign w:val="center"/>
            <w:hideMark/>
          </w:tcPr>
          <w:p w14:paraId="07B5C29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62F74311"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single" w:sz="8" w:space="0" w:color="auto"/>
            </w:tcBorders>
            <w:noWrap/>
            <w:vAlign w:val="center"/>
            <w:hideMark/>
          </w:tcPr>
          <w:p w14:paraId="42D4DB1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nil"/>
              <w:bottom w:val="single" w:sz="8" w:space="0" w:color="auto"/>
              <w:right w:val="single" w:sz="8" w:space="0" w:color="auto"/>
            </w:tcBorders>
            <w:noWrap/>
            <w:vAlign w:val="center"/>
            <w:hideMark/>
          </w:tcPr>
          <w:p w14:paraId="7AE4C043"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492D1D0F"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7CD5AE22"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2C8655A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£36.96</w:t>
            </w:r>
          </w:p>
        </w:tc>
        <w:tc>
          <w:tcPr>
            <w:tcW w:w="903" w:type="dxa"/>
            <w:tcBorders>
              <w:top w:val="nil"/>
              <w:left w:val="nil"/>
              <w:bottom w:val="single" w:sz="8" w:space="0" w:color="auto"/>
              <w:right w:val="single" w:sz="8" w:space="0" w:color="auto"/>
            </w:tcBorders>
            <w:noWrap/>
            <w:vAlign w:val="center"/>
            <w:hideMark/>
          </w:tcPr>
          <w:p w14:paraId="3891831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41601BB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853" w:type="dxa"/>
            <w:tcBorders>
              <w:top w:val="nil"/>
              <w:left w:val="nil"/>
              <w:bottom w:val="single" w:sz="8" w:space="0" w:color="auto"/>
              <w:right w:val="single" w:sz="8" w:space="0" w:color="auto"/>
            </w:tcBorders>
            <w:noWrap/>
            <w:vAlign w:val="center"/>
            <w:hideMark/>
          </w:tcPr>
          <w:p w14:paraId="1F144B6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79" w:type="dxa"/>
            <w:tcBorders>
              <w:top w:val="nil"/>
              <w:left w:val="nil"/>
              <w:bottom w:val="single" w:sz="8" w:space="0" w:color="auto"/>
              <w:right w:val="single" w:sz="8" w:space="0" w:color="auto"/>
            </w:tcBorders>
            <w:noWrap/>
            <w:vAlign w:val="center"/>
            <w:hideMark/>
          </w:tcPr>
          <w:p w14:paraId="689E1F1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1103" w:type="dxa"/>
            <w:tcBorders>
              <w:top w:val="nil"/>
              <w:left w:val="nil"/>
              <w:bottom w:val="single" w:sz="8" w:space="0" w:color="auto"/>
              <w:right w:val="single" w:sz="8" w:space="0" w:color="auto"/>
            </w:tcBorders>
            <w:noWrap/>
            <w:vAlign w:val="center"/>
            <w:hideMark/>
          </w:tcPr>
          <w:p w14:paraId="151B795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1103" w:type="dxa"/>
            <w:tcBorders>
              <w:top w:val="nil"/>
              <w:left w:val="nil"/>
              <w:bottom w:val="single" w:sz="8" w:space="0" w:color="auto"/>
              <w:right w:val="single" w:sz="8" w:space="0" w:color="auto"/>
            </w:tcBorders>
            <w:noWrap/>
            <w:vAlign w:val="center"/>
            <w:hideMark/>
          </w:tcPr>
          <w:p w14:paraId="5A09E89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£59.84</w:t>
            </w:r>
          </w:p>
        </w:tc>
      </w:tr>
      <w:tr w:rsidR="00932DBD" w:rsidRPr="00932DBD" w14:paraId="6F2E666F"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2C09C5E"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123BACC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165FED9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792B770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£45.76</w:t>
            </w:r>
          </w:p>
        </w:tc>
        <w:tc>
          <w:tcPr>
            <w:tcW w:w="853" w:type="dxa"/>
            <w:tcBorders>
              <w:top w:val="nil"/>
              <w:left w:val="nil"/>
              <w:bottom w:val="single" w:sz="8" w:space="0" w:color="auto"/>
              <w:right w:val="single" w:sz="8" w:space="0" w:color="auto"/>
            </w:tcBorders>
            <w:noWrap/>
            <w:vAlign w:val="center"/>
            <w:hideMark/>
          </w:tcPr>
          <w:p w14:paraId="13821CF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979" w:type="dxa"/>
            <w:tcBorders>
              <w:top w:val="nil"/>
              <w:left w:val="nil"/>
              <w:bottom w:val="single" w:sz="8" w:space="0" w:color="auto"/>
              <w:right w:val="single" w:sz="8" w:space="0" w:color="auto"/>
            </w:tcBorders>
            <w:noWrap/>
            <w:vAlign w:val="center"/>
            <w:hideMark/>
          </w:tcPr>
          <w:p w14:paraId="019DE5E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1103" w:type="dxa"/>
            <w:tcBorders>
              <w:top w:val="nil"/>
              <w:left w:val="nil"/>
              <w:bottom w:val="single" w:sz="8" w:space="0" w:color="auto"/>
              <w:right w:val="single" w:sz="8" w:space="0" w:color="auto"/>
            </w:tcBorders>
            <w:noWrap/>
            <w:vAlign w:val="center"/>
            <w:hideMark/>
          </w:tcPr>
          <w:p w14:paraId="2189B54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1103" w:type="dxa"/>
            <w:tcBorders>
              <w:top w:val="nil"/>
              <w:left w:val="nil"/>
              <w:bottom w:val="single" w:sz="8" w:space="0" w:color="auto"/>
              <w:right w:val="single" w:sz="8" w:space="0" w:color="auto"/>
            </w:tcBorders>
            <w:noWrap/>
            <w:vAlign w:val="center"/>
            <w:hideMark/>
          </w:tcPr>
          <w:p w14:paraId="3AFBF68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r>
      <w:tr w:rsidR="00932DBD" w:rsidRPr="00932DBD" w14:paraId="28E860F4"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621CA55C"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0000B02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903" w:type="dxa"/>
            <w:tcBorders>
              <w:top w:val="nil"/>
              <w:left w:val="nil"/>
              <w:bottom w:val="single" w:sz="8" w:space="0" w:color="auto"/>
              <w:right w:val="single" w:sz="8" w:space="0" w:color="auto"/>
            </w:tcBorders>
            <w:noWrap/>
            <w:vAlign w:val="center"/>
            <w:hideMark/>
          </w:tcPr>
          <w:p w14:paraId="3571EFE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03" w:type="dxa"/>
            <w:tcBorders>
              <w:top w:val="nil"/>
              <w:left w:val="nil"/>
              <w:bottom w:val="single" w:sz="8" w:space="0" w:color="auto"/>
              <w:right w:val="single" w:sz="8" w:space="0" w:color="auto"/>
            </w:tcBorders>
            <w:noWrap/>
            <w:vAlign w:val="center"/>
            <w:hideMark/>
          </w:tcPr>
          <w:p w14:paraId="6F0D4BC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853" w:type="dxa"/>
            <w:tcBorders>
              <w:top w:val="nil"/>
              <w:left w:val="nil"/>
              <w:bottom w:val="single" w:sz="8" w:space="0" w:color="auto"/>
              <w:right w:val="single" w:sz="8" w:space="0" w:color="auto"/>
            </w:tcBorders>
            <w:noWrap/>
            <w:vAlign w:val="center"/>
            <w:hideMark/>
          </w:tcPr>
          <w:p w14:paraId="6C22121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979" w:type="dxa"/>
            <w:tcBorders>
              <w:top w:val="nil"/>
              <w:left w:val="nil"/>
              <w:bottom w:val="single" w:sz="8" w:space="0" w:color="auto"/>
              <w:right w:val="single" w:sz="8" w:space="0" w:color="auto"/>
            </w:tcBorders>
            <w:noWrap/>
            <w:vAlign w:val="center"/>
            <w:hideMark/>
          </w:tcPr>
          <w:p w14:paraId="721E2BD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1103" w:type="dxa"/>
            <w:tcBorders>
              <w:top w:val="nil"/>
              <w:left w:val="nil"/>
              <w:bottom w:val="single" w:sz="8" w:space="0" w:color="auto"/>
              <w:right w:val="single" w:sz="8" w:space="0" w:color="auto"/>
            </w:tcBorders>
            <w:noWrap/>
            <w:vAlign w:val="center"/>
            <w:hideMark/>
          </w:tcPr>
          <w:p w14:paraId="0A85C03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1103" w:type="dxa"/>
            <w:tcBorders>
              <w:top w:val="nil"/>
              <w:left w:val="nil"/>
              <w:bottom w:val="single" w:sz="8" w:space="0" w:color="auto"/>
              <w:right w:val="single" w:sz="8" w:space="0" w:color="auto"/>
            </w:tcBorders>
            <w:noWrap/>
            <w:vAlign w:val="center"/>
            <w:hideMark/>
          </w:tcPr>
          <w:p w14:paraId="482AB18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r>
      <w:tr w:rsidR="00932DBD" w:rsidRPr="00932DBD" w14:paraId="19BE725B"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75DC483B"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1ECBE63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03" w:type="dxa"/>
            <w:tcBorders>
              <w:top w:val="nil"/>
              <w:left w:val="nil"/>
              <w:bottom w:val="single" w:sz="8" w:space="0" w:color="auto"/>
              <w:right w:val="single" w:sz="8" w:space="0" w:color="auto"/>
            </w:tcBorders>
            <w:noWrap/>
            <w:vAlign w:val="center"/>
            <w:hideMark/>
          </w:tcPr>
          <w:p w14:paraId="0F4C6DB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903" w:type="dxa"/>
            <w:tcBorders>
              <w:top w:val="nil"/>
              <w:left w:val="nil"/>
              <w:bottom w:val="single" w:sz="8" w:space="0" w:color="auto"/>
              <w:right w:val="single" w:sz="8" w:space="0" w:color="auto"/>
            </w:tcBorders>
            <w:noWrap/>
            <w:vAlign w:val="center"/>
            <w:hideMark/>
          </w:tcPr>
          <w:p w14:paraId="021A61E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853" w:type="dxa"/>
            <w:tcBorders>
              <w:top w:val="nil"/>
              <w:left w:val="nil"/>
              <w:bottom w:val="single" w:sz="8" w:space="0" w:color="auto"/>
              <w:right w:val="single" w:sz="8" w:space="0" w:color="auto"/>
            </w:tcBorders>
            <w:noWrap/>
            <w:vAlign w:val="center"/>
            <w:hideMark/>
          </w:tcPr>
          <w:p w14:paraId="492B5D0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79" w:type="dxa"/>
            <w:tcBorders>
              <w:top w:val="nil"/>
              <w:left w:val="nil"/>
              <w:bottom w:val="single" w:sz="8" w:space="0" w:color="auto"/>
              <w:right w:val="single" w:sz="8" w:space="0" w:color="auto"/>
            </w:tcBorders>
            <w:noWrap/>
            <w:vAlign w:val="center"/>
            <w:hideMark/>
          </w:tcPr>
          <w:p w14:paraId="1F9D65B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£72.16</w:t>
            </w:r>
          </w:p>
        </w:tc>
        <w:tc>
          <w:tcPr>
            <w:tcW w:w="1103" w:type="dxa"/>
            <w:tcBorders>
              <w:top w:val="nil"/>
              <w:left w:val="nil"/>
              <w:bottom w:val="single" w:sz="8" w:space="0" w:color="auto"/>
              <w:right w:val="single" w:sz="8" w:space="0" w:color="auto"/>
            </w:tcBorders>
            <w:noWrap/>
            <w:vAlign w:val="center"/>
            <w:hideMark/>
          </w:tcPr>
          <w:p w14:paraId="7452D0A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281A731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r>
      <w:tr w:rsidR="00932DBD" w:rsidRPr="00932DBD" w14:paraId="5A61C7DC" w14:textId="77777777" w:rsidTr="00932DBD">
        <w:trPr>
          <w:trHeight w:val="315"/>
        </w:trPr>
        <w:tc>
          <w:tcPr>
            <w:tcW w:w="1168" w:type="dxa"/>
            <w:tcBorders>
              <w:top w:val="nil"/>
              <w:left w:val="single" w:sz="8" w:space="0" w:color="auto"/>
              <w:bottom w:val="single" w:sz="8" w:space="0" w:color="auto"/>
              <w:right w:val="single" w:sz="8" w:space="0" w:color="auto"/>
            </w:tcBorders>
            <w:noWrap/>
            <w:vAlign w:val="center"/>
            <w:hideMark/>
          </w:tcPr>
          <w:p w14:paraId="3A35D298"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3DDCDA4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£51.04</w:t>
            </w:r>
          </w:p>
        </w:tc>
        <w:tc>
          <w:tcPr>
            <w:tcW w:w="903" w:type="dxa"/>
            <w:tcBorders>
              <w:top w:val="nil"/>
              <w:left w:val="nil"/>
              <w:bottom w:val="single" w:sz="8" w:space="0" w:color="auto"/>
              <w:right w:val="single" w:sz="8" w:space="0" w:color="auto"/>
            </w:tcBorders>
            <w:noWrap/>
            <w:vAlign w:val="center"/>
            <w:hideMark/>
          </w:tcPr>
          <w:p w14:paraId="5CAE8D1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2F67872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853" w:type="dxa"/>
            <w:tcBorders>
              <w:top w:val="nil"/>
              <w:left w:val="nil"/>
              <w:bottom w:val="single" w:sz="8" w:space="0" w:color="auto"/>
              <w:right w:val="single" w:sz="8" w:space="0" w:color="auto"/>
            </w:tcBorders>
            <w:noWrap/>
            <w:vAlign w:val="center"/>
            <w:hideMark/>
          </w:tcPr>
          <w:p w14:paraId="31B85D7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79" w:type="dxa"/>
            <w:tcBorders>
              <w:top w:val="nil"/>
              <w:left w:val="nil"/>
              <w:bottom w:val="single" w:sz="8" w:space="0" w:color="auto"/>
              <w:right w:val="single" w:sz="8" w:space="0" w:color="auto"/>
            </w:tcBorders>
            <w:noWrap/>
            <w:vAlign w:val="center"/>
            <w:hideMark/>
          </w:tcPr>
          <w:p w14:paraId="08E6CC4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19380AD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1103" w:type="dxa"/>
            <w:tcBorders>
              <w:top w:val="nil"/>
              <w:left w:val="nil"/>
              <w:bottom w:val="single" w:sz="8" w:space="0" w:color="auto"/>
              <w:right w:val="single" w:sz="8" w:space="0" w:color="auto"/>
            </w:tcBorders>
            <w:noWrap/>
            <w:vAlign w:val="center"/>
            <w:hideMark/>
          </w:tcPr>
          <w:p w14:paraId="16050A1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£96.80</w:t>
            </w:r>
          </w:p>
        </w:tc>
      </w:tr>
      <w:tr w:rsidR="00932DBD" w:rsidRPr="00932DBD" w14:paraId="4D24D334"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743D2E24"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6A20188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6C590FC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903" w:type="dxa"/>
            <w:tcBorders>
              <w:top w:val="nil"/>
              <w:left w:val="nil"/>
              <w:bottom w:val="single" w:sz="8" w:space="0" w:color="auto"/>
              <w:right w:val="single" w:sz="8" w:space="0" w:color="auto"/>
            </w:tcBorders>
            <w:noWrap/>
            <w:vAlign w:val="center"/>
            <w:hideMark/>
          </w:tcPr>
          <w:p w14:paraId="2FBE923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853" w:type="dxa"/>
            <w:tcBorders>
              <w:top w:val="nil"/>
              <w:left w:val="nil"/>
              <w:bottom w:val="single" w:sz="8" w:space="0" w:color="auto"/>
              <w:right w:val="single" w:sz="8" w:space="0" w:color="auto"/>
            </w:tcBorders>
            <w:noWrap/>
            <w:vAlign w:val="center"/>
            <w:hideMark/>
          </w:tcPr>
          <w:p w14:paraId="3CFB407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£72.45</w:t>
            </w:r>
          </w:p>
        </w:tc>
        <w:tc>
          <w:tcPr>
            <w:tcW w:w="979" w:type="dxa"/>
            <w:tcBorders>
              <w:top w:val="nil"/>
              <w:left w:val="nil"/>
              <w:bottom w:val="single" w:sz="8" w:space="0" w:color="auto"/>
              <w:right w:val="single" w:sz="8" w:space="0" w:color="auto"/>
            </w:tcBorders>
            <w:noWrap/>
            <w:vAlign w:val="center"/>
            <w:hideMark/>
          </w:tcPr>
          <w:p w14:paraId="0DE3CBF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1103" w:type="dxa"/>
            <w:tcBorders>
              <w:top w:val="nil"/>
              <w:left w:val="nil"/>
              <w:bottom w:val="single" w:sz="8" w:space="0" w:color="auto"/>
              <w:right w:val="single" w:sz="8" w:space="0" w:color="auto"/>
            </w:tcBorders>
            <w:noWrap/>
            <w:vAlign w:val="center"/>
            <w:hideMark/>
          </w:tcPr>
          <w:p w14:paraId="7714EDA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£95.05</w:t>
            </w:r>
          </w:p>
        </w:tc>
        <w:tc>
          <w:tcPr>
            <w:tcW w:w="1103" w:type="dxa"/>
            <w:tcBorders>
              <w:top w:val="nil"/>
              <w:left w:val="nil"/>
              <w:bottom w:val="single" w:sz="8" w:space="0" w:color="auto"/>
              <w:right w:val="single" w:sz="8" w:space="0" w:color="auto"/>
            </w:tcBorders>
            <w:noWrap/>
            <w:vAlign w:val="center"/>
            <w:hideMark/>
          </w:tcPr>
          <w:p w14:paraId="78ED92C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r>
      <w:tr w:rsidR="00932DBD" w:rsidRPr="00932DBD" w14:paraId="0736FBA2"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18C755EC"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3238050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£59.84</w:t>
            </w:r>
          </w:p>
        </w:tc>
        <w:tc>
          <w:tcPr>
            <w:tcW w:w="903" w:type="dxa"/>
            <w:tcBorders>
              <w:top w:val="nil"/>
              <w:left w:val="nil"/>
              <w:bottom w:val="single" w:sz="8" w:space="0" w:color="auto"/>
              <w:right w:val="single" w:sz="8" w:space="0" w:color="auto"/>
            </w:tcBorders>
            <w:noWrap/>
            <w:vAlign w:val="center"/>
            <w:hideMark/>
          </w:tcPr>
          <w:p w14:paraId="2A2552D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03" w:type="dxa"/>
            <w:tcBorders>
              <w:top w:val="nil"/>
              <w:left w:val="nil"/>
              <w:bottom w:val="single" w:sz="8" w:space="0" w:color="auto"/>
              <w:right w:val="single" w:sz="8" w:space="0" w:color="auto"/>
            </w:tcBorders>
            <w:noWrap/>
            <w:vAlign w:val="center"/>
            <w:hideMark/>
          </w:tcPr>
          <w:p w14:paraId="74E769D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£73.92</w:t>
            </w:r>
          </w:p>
        </w:tc>
        <w:tc>
          <w:tcPr>
            <w:tcW w:w="853" w:type="dxa"/>
            <w:tcBorders>
              <w:top w:val="nil"/>
              <w:left w:val="nil"/>
              <w:bottom w:val="single" w:sz="8" w:space="0" w:color="auto"/>
              <w:right w:val="single" w:sz="8" w:space="0" w:color="auto"/>
            </w:tcBorders>
            <w:noWrap/>
            <w:vAlign w:val="center"/>
            <w:hideMark/>
          </w:tcPr>
          <w:p w14:paraId="6CD3C98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979" w:type="dxa"/>
            <w:tcBorders>
              <w:top w:val="nil"/>
              <w:left w:val="nil"/>
              <w:bottom w:val="single" w:sz="8" w:space="0" w:color="auto"/>
              <w:right w:val="single" w:sz="8" w:space="0" w:color="auto"/>
            </w:tcBorders>
            <w:noWrap/>
            <w:vAlign w:val="center"/>
            <w:hideMark/>
          </w:tcPr>
          <w:p w14:paraId="13E7F07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£93.29</w:t>
            </w:r>
          </w:p>
        </w:tc>
        <w:tc>
          <w:tcPr>
            <w:tcW w:w="1103" w:type="dxa"/>
            <w:tcBorders>
              <w:top w:val="nil"/>
              <w:left w:val="nil"/>
              <w:bottom w:val="single" w:sz="8" w:space="0" w:color="auto"/>
              <w:right w:val="single" w:sz="8" w:space="0" w:color="auto"/>
            </w:tcBorders>
            <w:noWrap/>
            <w:vAlign w:val="center"/>
            <w:hideMark/>
          </w:tcPr>
          <w:p w14:paraId="4401527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£103.84</w:t>
            </w:r>
          </w:p>
        </w:tc>
        <w:tc>
          <w:tcPr>
            <w:tcW w:w="1103" w:type="dxa"/>
            <w:tcBorders>
              <w:top w:val="nil"/>
              <w:left w:val="nil"/>
              <w:bottom w:val="single" w:sz="8" w:space="0" w:color="auto"/>
              <w:right w:val="single" w:sz="8" w:space="0" w:color="auto"/>
            </w:tcBorders>
            <w:noWrap/>
            <w:vAlign w:val="center"/>
            <w:hideMark/>
          </w:tcPr>
          <w:p w14:paraId="01C5400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£116.16</w:t>
            </w:r>
          </w:p>
        </w:tc>
      </w:tr>
      <w:tr w:rsidR="00932DBD" w:rsidRPr="00932DBD" w14:paraId="2643582C" w14:textId="77777777" w:rsidTr="00932DBD">
        <w:trPr>
          <w:trHeight w:val="315"/>
        </w:trPr>
        <w:tc>
          <w:tcPr>
            <w:tcW w:w="1168" w:type="dxa"/>
            <w:tcBorders>
              <w:top w:val="nil"/>
              <w:left w:val="nil"/>
              <w:bottom w:val="nil"/>
              <w:right w:val="nil"/>
            </w:tcBorders>
            <w:noWrap/>
            <w:vAlign w:val="bottom"/>
            <w:hideMark/>
          </w:tcPr>
          <w:p w14:paraId="63601F36" w14:textId="77777777" w:rsidR="00932DBD" w:rsidRPr="00932DBD" w:rsidRDefault="00932DBD" w:rsidP="00932DBD">
            <w:pPr>
              <w:spacing w:before="0" w:after="0" w:line="240" w:lineRule="auto"/>
              <w:jc w:val="right"/>
              <w:rPr>
                <w:rFonts w:cs="Calibri"/>
                <w:color w:val="000000"/>
                <w:sz w:val="22"/>
                <w:szCs w:val="22"/>
                <w:lang w:val="en-GB" w:eastAsia="en-GB" w:bidi="ar-SA"/>
              </w:rPr>
            </w:pPr>
          </w:p>
        </w:tc>
        <w:tc>
          <w:tcPr>
            <w:tcW w:w="903" w:type="dxa"/>
            <w:tcBorders>
              <w:top w:val="nil"/>
              <w:left w:val="nil"/>
              <w:bottom w:val="nil"/>
              <w:right w:val="nil"/>
            </w:tcBorders>
            <w:noWrap/>
            <w:vAlign w:val="bottom"/>
            <w:hideMark/>
          </w:tcPr>
          <w:p w14:paraId="799A55A3"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30D448E0"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5AFC7A30" w14:textId="77777777" w:rsidR="00932DBD" w:rsidRPr="00932DBD" w:rsidRDefault="00932DBD" w:rsidP="00932DBD">
            <w:pPr>
              <w:spacing w:before="0" w:after="0" w:line="240" w:lineRule="auto"/>
              <w:rPr>
                <w:rFonts w:ascii="Times New Roman" w:hAnsi="Times New Roman"/>
                <w:lang w:val="en-GB" w:eastAsia="en-GB" w:bidi="ar-SA"/>
              </w:rPr>
            </w:pPr>
          </w:p>
        </w:tc>
        <w:tc>
          <w:tcPr>
            <w:tcW w:w="853" w:type="dxa"/>
            <w:tcBorders>
              <w:top w:val="nil"/>
              <w:left w:val="nil"/>
              <w:bottom w:val="nil"/>
              <w:right w:val="nil"/>
            </w:tcBorders>
            <w:noWrap/>
            <w:vAlign w:val="bottom"/>
            <w:hideMark/>
          </w:tcPr>
          <w:p w14:paraId="22E861D9" w14:textId="77777777" w:rsidR="00932DBD" w:rsidRPr="00932DBD" w:rsidRDefault="00932DBD" w:rsidP="00932DBD">
            <w:pPr>
              <w:spacing w:before="0" w:after="0" w:line="240" w:lineRule="auto"/>
              <w:rPr>
                <w:rFonts w:ascii="Times New Roman" w:hAnsi="Times New Roman"/>
                <w:lang w:val="en-GB" w:eastAsia="en-GB" w:bidi="ar-SA"/>
              </w:rPr>
            </w:pPr>
          </w:p>
        </w:tc>
        <w:tc>
          <w:tcPr>
            <w:tcW w:w="979" w:type="dxa"/>
            <w:tcBorders>
              <w:top w:val="nil"/>
              <w:left w:val="nil"/>
              <w:bottom w:val="nil"/>
              <w:right w:val="nil"/>
            </w:tcBorders>
            <w:noWrap/>
            <w:vAlign w:val="bottom"/>
            <w:hideMark/>
          </w:tcPr>
          <w:p w14:paraId="47FE9693"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0CE36FF4"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0C4AA25C" w14:textId="77777777" w:rsidR="00932DBD" w:rsidRPr="00932DBD" w:rsidRDefault="00932DBD" w:rsidP="00932DBD">
            <w:pPr>
              <w:spacing w:before="0" w:after="0" w:line="240" w:lineRule="auto"/>
              <w:rPr>
                <w:rFonts w:ascii="Times New Roman" w:hAnsi="Times New Roman"/>
                <w:lang w:val="en-GB" w:eastAsia="en-GB" w:bidi="ar-SA"/>
              </w:rPr>
            </w:pPr>
          </w:p>
        </w:tc>
      </w:tr>
      <w:tr w:rsidR="00932DBD" w:rsidRPr="00932DBD" w14:paraId="3E229D9A" w14:textId="77777777" w:rsidTr="00932DBD">
        <w:trPr>
          <w:trHeight w:val="315"/>
        </w:trPr>
        <w:tc>
          <w:tcPr>
            <w:tcW w:w="7915" w:type="dxa"/>
            <w:gridSpan w:val="8"/>
            <w:tcBorders>
              <w:top w:val="single" w:sz="8" w:space="0" w:color="auto"/>
              <w:left w:val="single" w:sz="8" w:space="0" w:color="auto"/>
              <w:bottom w:val="single" w:sz="8" w:space="0" w:color="auto"/>
              <w:right w:val="single" w:sz="8" w:space="0" w:color="000000"/>
            </w:tcBorders>
            <w:noWrap/>
            <w:vAlign w:val="center"/>
            <w:hideMark/>
          </w:tcPr>
          <w:p w14:paraId="009A6508" w14:textId="77777777" w:rsidR="00932DBD" w:rsidRPr="00932DBD" w:rsidRDefault="00932DBD" w:rsidP="00932DBD">
            <w:pPr>
              <w:spacing w:before="0" w:after="0" w:line="240" w:lineRule="auto"/>
              <w:rPr>
                <w:rFonts w:ascii="Arial" w:hAnsi="Arial" w:cs="Arial"/>
                <w:color w:val="000000"/>
                <w:lang w:val="en-GB" w:eastAsia="en-GB" w:bidi="ar-SA"/>
              </w:rPr>
            </w:pPr>
            <w:r w:rsidRPr="00932DBD">
              <w:rPr>
                <w:rFonts w:ascii="Arial" w:hAnsi="Arial" w:cs="Arial"/>
                <w:color w:val="000000"/>
                <w:lang w:val="en-GB" w:eastAsia="en-GB" w:bidi="ar-SA"/>
              </w:rPr>
              <w:t>Style 1: Obscured Glass, First Floor</w:t>
            </w:r>
          </w:p>
        </w:tc>
      </w:tr>
      <w:tr w:rsidR="00932DBD" w:rsidRPr="00932DBD" w14:paraId="6BB16C63"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5104F18A"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Width</w:t>
            </w:r>
          </w:p>
        </w:tc>
        <w:tc>
          <w:tcPr>
            <w:tcW w:w="903" w:type="dxa"/>
            <w:tcBorders>
              <w:top w:val="nil"/>
              <w:left w:val="nil"/>
              <w:bottom w:val="single" w:sz="8" w:space="0" w:color="auto"/>
              <w:right w:val="single" w:sz="8" w:space="0" w:color="auto"/>
            </w:tcBorders>
            <w:noWrap/>
            <w:vAlign w:val="center"/>
            <w:hideMark/>
          </w:tcPr>
          <w:p w14:paraId="45B32335"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045A8D90"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20F5709B"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853" w:type="dxa"/>
            <w:tcBorders>
              <w:top w:val="nil"/>
              <w:left w:val="nil"/>
              <w:bottom w:val="single" w:sz="8" w:space="0" w:color="auto"/>
              <w:right w:val="single" w:sz="8" w:space="0" w:color="auto"/>
            </w:tcBorders>
            <w:noWrap/>
            <w:vAlign w:val="center"/>
            <w:hideMark/>
          </w:tcPr>
          <w:p w14:paraId="02EDB2FE"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79" w:type="dxa"/>
            <w:tcBorders>
              <w:top w:val="nil"/>
              <w:left w:val="nil"/>
              <w:bottom w:val="single" w:sz="8" w:space="0" w:color="auto"/>
              <w:right w:val="single" w:sz="8" w:space="0" w:color="auto"/>
            </w:tcBorders>
            <w:noWrap/>
            <w:vAlign w:val="center"/>
            <w:hideMark/>
          </w:tcPr>
          <w:p w14:paraId="73F87517"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1103" w:type="dxa"/>
            <w:tcBorders>
              <w:top w:val="nil"/>
              <w:left w:val="nil"/>
              <w:bottom w:val="single" w:sz="8" w:space="0" w:color="auto"/>
              <w:right w:val="single" w:sz="8" w:space="0" w:color="auto"/>
            </w:tcBorders>
            <w:noWrap/>
            <w:vAlign w:val="center"/>
            <w:hideMark/>
          </w:tcPr>
          <w:p w14:paraId="1DB0E3C1"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1103" w:type="dxa"/>
            <w:tcBorders>
              <w:top w:val="nil"/>
              <w:left w:val="nil"/>
              <w:bottom w:val="single" w:sz="8" w:space="0" w:color="auto"/>
              <w:right w:val="single" w:sz="8" w:space="0" w:color="auto"/>
            </w:tcBorders>
            <w:noWrap/>
            <w:vAlign w:val="center"/>
            <w:hideMark/>
          </w:tcPr>
          <w:p w14:paraId="261E18FD" w14:textId="77777777" w:rsidR="00932DBD" w:rsidRPr="00932DBD" w:rsidRDefault="00932DBD" w:rsidP="00932DBD">
            <w:pPr>
              <w:spacing w:before="0" w:after="0" w:line="240" w:lineRule="auto"/>
              <w:jc w:val="center"/>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r>
      <w:tr w:rsidR="00932DBD" w:rsidRPr="00932DBD" w14:paraId="247BD877"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109800F0"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351-500</w:t>
            </w:r>
          </w:p>
        </w:tc>
        <w:tc>
          <w:tcPr>
            <w:tcW w:w="903" w:type="dxa"/>
            <w:tcBorders>
              <w:top w:val="nil"/>
              <w:left w:val="nil"/>
              <w:bottom w:val="single" w:sz="8" w:space="0" w:color="auto"/>
              <w:right w:val="single" w:sz="8" w:space="0" w:color="auto"/>
            </w:tcBorders>
            <w:noWrap/>
            <w:vAlign w:val="center"/>
            <w:hideMark/>
          </w:tcPr>
          <w:p w14:paraId="3268AB1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£38.73</w:t>
            </w:r>
          </w:p>
        </w:tc>
        <w:tc>
          <w:tcPr>
            <w:tcW w:w="903" w:type="dxa"/>
            <w:tcBorders>
              <w:top w:val="nil"/>
              <w:left w:val="nil"/>
              <w:bottom w:val="single" w:sz="8" w:space="0" w:color="auto"/>
              <w:right w:val="single" w:sz="8" w:space="0" w:color="auto"/>
            </w:tcBorders>
            <w:noWrap/>
            <w:vAlign w:val="center"/>
            <w:hideMark/>
          </w:tcPr>
          <w:p w14:paraId="74794CA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6C7E89B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853" w:type="dxa"/>
            <w:tcBorders>
              <w:top w:val="nil"/>
              <w:left w:val="nil"/>
              <w:bottom w:val="single" w:sz="8" w:space="0" w:color="auto"/>
              <w:right w:val="single" w:sz="8" w:space="0" w:color="auto"/>
            </w:tcBorders>
            <w:noWrap/>
            <w:vAlign w:val="center"/>
            <w:hideMark/>
          </w:tcPr>
          <w:p w14:paraId="4D75423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£47.53</w:t>
            </w:r>
          </w:p>
        </w:tc>
        <w:tc>
          <w:tcPr>
            <w:tcW w:w="979" w:type="dxa"/>
            <w:tcBorders>
              <w:top w:val="nil"/>
              <w:left w:val="nil"/>
              <w:bottom w:val="single" w:sz="8" w:space="0" w:color="auto"/>
              <w:right w:val="single" w:sz="8" w:space="0" w:color="auto"/>
            </w:tcBorders>
            <w:noWrap/>
            <w:vAlign w:val="center"/>
            <w:hideMark/>
          </w:tcPr>
          <w:p w14:paraId="2679F5A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1103" w:type="dxa"/>
            <w:tcBorders>
              <w:top w:val="nil"/>
              <w:left w:val="nil"/>
              <w:bottom w:val="single" w:sz="8" w:space="0" w:color="auto"/>
              <w:right w:val="single" w:sz="8" w:space="0" w:color="auto"/>
            </w:tcBorders>
            <w:noWrap/>
            <w:vAlign w:val="center"/>
            <w:hideMark/>
          </w:tcPr>
          <w:p w14:paraId="2FD1A79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£58.09</w:t>
            </w:r>
          </w:p>
        </w:tc>
        <w:tc>
          <w:tcPr>
            <w:tcW w:w="1103" w:type="dxa"/>
            <w:tcBorders>
              <w:top w:val="nil"/>
              <w:left w:val="nil"/>
              <w:bottom w:val="single" w:sz="8" w:space="0" w:color="auto"/>
              <w:right w:val="single" w:sz="8" w:space="0" w:color="auto"/>
            </w:tcBorders>
            <w:noWrap/>
            <w:vAlign w:val="center"/>
            <w:hideMark/>
          </w:tcPr>
          <w:p w14:paraId="19170DD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r>
      <w:tr w:rsidR="00932DBD" w:rsidRPr="00932DBD" w14:paraId="7F63E0FB"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3E2C0667"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501-650</w:t>
            </w:r>
          </w:p>
        </w:tc>
        <w:tc>
          <w:tcPr>
            <w:tcW w:w="903" w:type="dxa"/>
            <w:tcBorders>
              <w:top w:val="nil"/>
              <w:left w:val="nil"/>
              <w:bottom w:val="single" w:sz="8" w:space="0" w:color="auto"/>
              <w:right w:val="single" w:sz="8" w:space="0" w:color="auto"/>
            </w:tcBorders>
            <w:noWrap/>
            <w:vAlign w:val="center"/>
            <w:hideMark/>
          </w:tcPr>
          <w:p w14:paraId="39FE679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£40.48</w:t>
            </w:r>
          </w:p>
        </w:tc>
        <w:tc>
          <w:tcPr>
            <w:tcW w:w="903" w:type="dxa"/>
            <w:tcBorders>
              <w:top w:val="nil"/>
              <w:left w:val="nil"/>
              <w:bottom w:val="single" w:sz="8" w:space="0" w:color="auto"/>
              <w:right w:val="single" w:sz="8" w:space="0" w:color="auto"/>
            </w:tcBorders>
            <w:noWrap/>
            <w:vAlign w:val="center"/>
            <w:hideMark/>
          </w:tcPr>
          <w:p w14:paraId="6FD92BA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£42.24</w:t>
            </w:r>
          </w:p>
        </w:tc>
        <w:tc>
          <w:tcPr>
            <w:tcW w:w="903" w:type="dxa"/>
            <w:tcBorders>
              <w:top w:val="nil"/>
              <w:left w:val="nil"/>
              <w:bottom w:val="single" w:sz="8" w:space="0" w:color="auto"/>
              <w:right w:val="single" w:sz="8" w:space="0" w:color="auto"/>
            </w:tcBorders>
            <w:noWrap/>
            <w:vAlign w:val="center"/>
            <w:hideMark/>
          </w:tcPr>
          <w:p w14:paraId="796D768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£49.27</w:t>
            </w:r>
          </w:p>
        </w:tc>
        <w:tc>
          <w:tcPr>
            <w:tcW w:w="853" w:type="dxa"/>
            <w:tcBorders>
              <w:top w:val="nil"/>
              <w:left w:val="nil"/>
              <w:bottom w:val="single" w:sz="8" w:space="0" w:color="auto"/>
              <w:right w:val="single" w:sz="8" w:space="0" w:color="auto"/>
            </w:tcBorders>
            <w:noWrap/>
            <w:vAlign w:val="center"/>
            <w:hideMark/>
          </w:tcPr>
          <w:p w14:paraId="7769A58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79" w:type="dxa"/>
            <w:tcBorders>
              <w:top w:val="nil"/>
              <w:left w:val="nil"/>
              <w:bottom w:val="single" w:sz="8" w:space="0" w:color="auto"/>
              <w:right w:val="single" w:sz="8" w:space="0" w:color="auto"/>
            </w:tcBorders>
            <w:noWrap/>
            <w:vAlign w:val="center"/>
            <w:hideMark/>
          </w:tcPr>
          <w:p w14:paraId="2AFF658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1103" w:type="dxa"/>
            <w:tcBorders>
              <w:top w:val="nil"/>
              <w:left w:val="nil"/>
              <w:bottom w:val="single" w:sz="8" w:space="0" w:color="auto"/>
              <w:right w:val="single" w:sz="8" w:space="0" w:color="auto"/>
            </w:tcBorders>
            <w:noWrap/>
            <w:vAlign w:val="center"/>
            <w:hideMark/>
          </w:tcPr>
          <w:p w14:paraId="22E7159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1103" w:type="dxa"/>
            <w:tcBorders>
              <w:top w:val="nil"/>
              <w:left w:val="nil"/>
              <w:bottom w:val="single" w:sz="8" w:space="0" w:color="auto"/>
              <w:right w:val="single" w:sz="8" w:space="0" w:color="auto"/>
            </w:tcBorders>
            <w:noWrap/>
            <w:vAlign w:val="center"/>
            <w:hideMark/>
          </w:tcPr>
          <w:p w14:paraId="1634B72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£75.68</w:t>
            </w:r>
          </w:p>
        </w:tc>
      </w:tr>
      <w:tr w:rsidR="00932DBD" w:rsidRPr="00932DBD" w14:paraId="61CFE41B"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35BB00C2"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651-800</w:t>
            </w:r>
          </w:p>
        </w:tc>
        <w:tc>
          <w:tcPr>
            <w:tcW w:w="903" w:type="dxa"/>
            <w:tcBorders>
              <w:top w:val="nil"/>
              <w:left w:val="nil"/>
              <w:bottom w:val="single" w:sz="8" w:space="0" w:color="auto"/>
              <w:right w:val="single" w:sz="8" w:space="0" w:color="auto"/>
            </w:tcBorders>
            <w:noWrap/>
            <w:vAlign w:val="center"/>
            <w:hideMark/>
          </w:tcPr>
          <w:p w14:paraId="6218EAD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£43.99</w:t>
            </w:r>
          </w:p>
        </w:tc>
        <w:tc>
          <w:tcPr>
            <w:tcW w:w="903" w:type="dxa"/>
            <w:tcBorders>
              <w:top w:val="nil"/>
              <w:left w:val="nil"/>
              <w:bottom w:val="single" w:sz="8" w:space="0" w:color="auto"/>
              <w:right w:val="single" w:sz="8" w:space="0" w:color="auto"/>
            </w:tcBorders>
            <w:noWrap/>
            <w:vAlign w:val="center"/>
            <w:hideMark/>
          </w:tcPr>
          <w:p w14:paraId="70F533A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£45.45</w:t>
            </w:r>
          </w:p>
        </w:tc>
        <w:tc>
          <w:tcPr>
            <w:tcW w:w="903" w:type="dxa"/>
            <w:tcBorders>
              <w:top w:val="nil"/>
              <w:left w:val="nil"/>
              <w:bottom w:val="single" w:sz="8" w:space="0" w:color="auto"/>
              <w:right w:val="single" w:sz="8" w:space="0" w:color="auto"/>
            </w:tcBorders>
            <w:noWrap/>
            <w:vAlign w:val="center"/>
            <w:hideMark/>
          </w:tcPr>
          <w:p w14:paraId="09CC9FA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853" w:type="dxa"/>
            <w:tcBorders>
              <w:top w:val="nil"/>
              <w:left w:val="nil"/>
              <w:bottom w:val="single" w:sz="8" w:space="0" w:color="auto"/>
              <w:right w:val="single" w:sz="8" w:space="0" w:color="auto"/>
            </w:tcBorders>
            <w:noWrap/>
            <w:vAlign w:val="center"/>
            <w:hideMark/>
          </w:tcPr>
          <w:p w14:paraId="0A15DD3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£63.36</w:t>
            </w:r>
          </w:p>
        </w:tc>
        <w:tc>
          <w:tcPr>
            <w:tcW w:w="979" w:type="dxa"/>
            <w:tcBorders>
              <w:top w:val="nil"/>
              <w:left w:val="nil"/>
              <w:bottom w:val="single" w:sz="8" w:space="0" w:color="auto"/>
              <w:right w:val="single" w:sz="8" w:space="0" w:color="auto"/>
            </w:tcBorders>
            <w:noWrap/>
            <w:vAlign w:val="center"/>
            <w:hideMark/>
          </w:tcPr>
          <w:p w14:paraId="03D3E05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1103" w:type="dxa"/>
            <w:tcBorders>
              <w:top w:val="nil"/>
              <w:left w:val="nil"/>
              <w:bottom w:val="single" w:sz="8" w:space="0" w:color="auto"/>
              <w:right w:val="single" w:sz="8" w:space="0" w:color="auto"/>
            </w:tcBorders>
            <w:noWrap/>
            <w:vAlign w:val="center"/>
            <w:hideMark/>
          </w:tcPr>
          <w:p w14:paraId="725167C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£77.44</w:t>
            </w:r>
          </w:p>
        </w:tc>
        <w:tc>
          <w:tcPr>
            <w:tcW w:w="1103" w:type="dxa"/>
            <w:tcBorders>
              <w:top w:val="nil"/>
              <w:left w:val="nil"/>
              <w:bottom w:val="single" w:sz="8" w:space="0" w:color="auto"/>
              <w:right w:val="single" w:sz="8" w:space="0" w:color="auto"/>
            </w:tcBorders>
            <w:noWrap/>
            <w:vAlign w:val="center"/>
            <w:hideMark/>
          </w:tcPr>
          <w:p w14:paraId="3806394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r>
      <w:tr w:rsidR="00932DBD" w:rsidRPr="00932DBD" w14:paraId="79E6FBA4"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7F6ECA0E"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801-950</w:t>
            </w:r>
          </w:p>
        </w:tc>
        <w:tc>
          <w:tcPr>
            <w:tcW w:w="903" w:type="dxa"/>
            <w:tcBorders>
              <w:top w:val="nil"/>
              <w:left w:val="nil"/>
              <w:bottom w:val="single" w:sz="8" w:space="0" w:color="auto"/>
              <w:right w:val="single" w:sz="8" w:space="0" w:color="auto"/>
            </w:tcBorders>
            <w:noWrap/>
            <w:vAlign w:val="center"/>
            <w:hideMark/>
          </w:tcPr>
          <w:p w14:paraId="584A6AA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£52.79</w:t>
            </w:r>
          </w:p>
        </w:tc>
        <w:tc>
          <w:tcPr>
            <w:tcW w:w="903" w:type="dxa"/>
            <w:tcBorders>
              <w:top w:val="nil"/>
              <w:left w:val="nil"/>
              <w:bottom w:val="single" w:sz="8" w:space="0" w:color="auto"/>
              <w:right w:val="single" w:sz="8" w:space="0" w:color="auto"/>
            </w:tcBorders>
            <w:noWrap/>
            <w:vAlign w:val="center"/>
            <w:hideMark/>
          </w:tcPr>
          <w:p w14:paraId="39EA7457"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£54.57</w:t>
            </w:r>
          </w:p>
        </w:tc>
        <w:tc>
          <w:tcPr>
            <w:tcW w:w="903" w:type="dxa"/>
            <w:tcBorders>
              <w:top w:val="nil"/>
              <w:left w:val="nil"/>
              <w:bottom w:val="single" w:sz="8" w:space="0" w:color="auto"/>
              <w:right w:val="single" w:sz="8" w:space="0" w:color="auto"/>
            </w:tcBorders>
            <w:noWrap/>
            <w:vAlign w:val="center"/>
            <w:hideMark/>
          </w:tcPr>
          <w:p w14:paraId="727E081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£61.60</w:t>
            </w:r>
          </w:p>
        </w:tc>
        <w:tc>
          <w:tcPr>
            <w:tcW w:w="853" w:type="dxa"/>
            <w:tcBorders>
              <w:top w:val="nil"/>
              <w:left w:val="nil"/>
              <w:bottom w:val="single" w:sz="8" w:space="0" w:color="auto"/>
              <w:right w:val="single" w:sz="8" w:space="0" w:color="auto"/>
            </w:tcBorders>
            <w:noWrap/>
            <w:vAlign w:val="center"/>
            <w:hideMark/>
          </w:tcPr>
          <w:p w14:paraId="680A50E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£70.39</w:t>
            </w:r>
          </w:p>
        </w:tc>
        <w:tc>
          <w:tcPr>
            <w:tcW w:w="979" w:type="dxa"/>
            <w:tcBorders>
              <w:top w:val="nil"/>
              <w:left w:val="nil"/>
              <w:bottom w:val="single" w:sz="8" w:space="0" w:color="auto"/>
              <w:right w:val="single" w:sz="8" w:space="0" w:color="auto"/>
            </w:tcBorders>
            <w:noWrap/>
            <w:vAlign w:val="center"/>
            <w:hideMark/>
          </w:tcPr>
          <w:p w14:paraId="6ECF4878"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1103" w:type="dxa"/>
            <w:tcBorders>
              <w:top w:val="nil"/>
              <w:left w:val="nil"/>
              <w:bottom w:val="single" w:sz="8" w:space="0" w:color="auto"/>
              <w:right w:val="single" w:sz="8" w:space="0" w:color="auto"/>
            </w:tcBorders>
            <w:noWrap/>
            <w:vAlign w:val="center"/>
            <w:hideMark/>
          </w:tcPr>
          <w:p w14:paraId="211C2286"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1103" w:type="dxa"/>
            <w:tcBorders>
              <w:top w:val="nil"/>
              <w:left w:val="nil"/>
              <w:bottom w:val="single" w:sz="8" w:space="0" w:color="auto"/>
              <w:right w:val="single" w:sz="8" w:space="0" w:color="auto"/>
            </w:tcBorders>
            <w:noWrap/>
            <w:vAlign w:val="center"/>
            <w:hideMark/>
          </w:tcPr>
          <w:p w14:paraId="4F653D2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r>
      <w:tr w:rsidR="00932DBD" w:rsidRPr="00932DBD" w14:paraId="378F1C74"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2D50CEEC"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951-1100</w:t>
            </w:r>
          </w:p>
        </w:tc>
        <w:tc>
          <w:tcPr>
            <w:tcW w:w="903" w:type="dxa"/>
            <w:tcBorders>
              <w:top w:val="nil"/>
              <w:left w:val="nil"/>
              <w:bottom w:val="single" w:sz="8" w:space="0" w:color="auto"/>
              <w:right w:val="single" w:sz="8" w:space="0" w:color="auto"/>
            </w:tcBorders>
            <w:noWrap/>
            <w:vAlign w:val="center"/>
            <w:hideMark/>
          </w:tcPr>
          <w:p w14:paraId="101EEF7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£56.32</w:t>
            </w:r>
          </w:p>
        </w:tc>
        <w:tc>
          <w:tcPr>
            <w:tcW w:w="903" w:type="dxa"/>
            <w:tcBorders>
              <w:top w:val="nil"/>
              <w:left w:val="nil"/>
              <w:bottom w:val="single" w:sz="8" w:space="0" w:color="auto"/>
              <w:right w:val="single" w:sz="8" w:space="0" w:color="auto"/>
            </w:tcBorders>
            <w:noWrap/>
            <w:vAlign w:val="center"/>
            <w:hideMark/>
          </w:tcPr>
          <w:p w14:paraId="0DD5061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£55.86</w:t>
            </w:r>
          </w:p>
        </w:tc>
        <w:tc>
          <w:tcPr>
            <w:tcW w:w="903" w:type="dxa"/>
            <w:tcBorders>
              <w:top w:val="nil"/>
              <w:left w:val="nil"/>
              <w:bottom w:val="single" w:sz="8" w:space="0" w:color="auto"/>
              <w:right w:val="single" w:sz="8" w:space="0" w:color="auto"/>
            </w:tcBorders>
            <w:noWrap/>
            <w:vAlign w:val="center"/>
            <w:hideMark/>
          </w:tcPr>
          <w:p w14:paraId="4056743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£68.65</w:t>
            </w:r>
          </w:p>
        </w:tc>
        <w:tc>
          <w:tcPr>
            <w:tcW w:w="853" w:type="dxa"/>
            <w:tcBorders>
              <w:top w:val="nil"/>
              <w:left w:val="nil"/>
              <w:bottom w:val="single" w:sz="8" w:space="0" w:color="auto"/>
              <w:right w:val="single" w:sz="8" w:space="0" w:color="auto"/>
            </w:tcBorders>
            <w:noWrap/>
            <w:vAlign w:val="center"/>
            <w:hideMark/>
          </w:tcPr>
          <w:p w14:paraId="4FB665F5"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£79.20</w:t>
            </w:r>
          </w:p>
        </w:tc>
        <w:tc>
          <w:tcPr>
            <w:tcW w:w="979" w:type="dxa"/>
            <w:tcBorders>
              <w:top w:val="nil"/>
              <w:left w:val="nil"/>
              <w:bottom w:val="single" w:sz="8" w:space="0" w:color="auto"/>
              <w:right w:val="single" w:sz="8" w:space="0" w:color="auto"/>
            </w:tcBorders>
            <w:noWrap/>
            <w:vAlign w:val="center"/>
            <w:hideMark/>
          </w:tcPr>
          <w:p w14:paraId="23725660"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£87.99</w:t>
            </w:r>
          </w:p>
        </w:tc>
        <w:tc>
          <w:tcPr>
            <w:tcW w:w="1103" w:type="dxa"/>
            <w:tcBorders>
              <w:top w:val="nil"/>
              <w:left w:val="nil"/>
              <w:bottom w:val="single" w:sz="8" w:space="0" w:color="auto"/>
              <w:right w:val="single" w:sz="8" w:space="0" w:color="auto"/>
            </w:tcBorders>
            <w:noWrap/>
            <w:vAlign w:val="center"/>
            <w:hideMark/>
          </w:tcPr>
          <w:p w14:paraId="746869B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£98.55</w:t>
            </w:r>
          </w:p>
        </w:tc>
        <w:tc>
          <w:tcPr>
            <w:tcW w:w="1103" w:type="dxa"/>
            <w:tcBorders>
              <w:top w:val="nil"/>
              <w:left w:val="nil"/>
              <w:bottom w:val="single" w:sz="8" w:space="0" w:color="auto"/>
              <w:right w:val="single" w:sz="8" w:space="0" w:color="auto"/>
            </w:tcBorders>
            <w:noWrap/>
            <w:vAlign w:val="center"/>
            <w:hideMark/>
          </w:tcPr>
          <w:p w14:paraId="64AC0D82"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£109.13</w:t>
            </w:r>
          </w:p>
        </w:tc>
      </w:tr>
      <w:tr w:rsidR="00932DBD" w:rsidRPr="00932DBD" w14:paraId="14A6A642"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08435B05"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1101-1250</w:t>
            </w:r>
          </w:p>
        </w:tc>
        <w:tc>
          <w:tcPr>
            <w:tcW w:w="903" w:type="dxa"/>
            <w:tcBorders>
              <w:top w:val="nil"/>
              <w:left w:val="nil"/>
              <w:bottom w:val="single" w:sz="8" w:space="0" w:color="auto"/>
              <w:right w:val="single" w:sz="8" w:space="0" w:color="auto"/>
            </w:tcBorders>
            <w:noWrap/>
            <w:vAlign w:val="center"/>
            <w:hideMark/>
          </w:tcPr>
          <w:p w14:paraId="1B07903B"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£60.72</w:t>
            </w:r>
          </w:p>
        </w:tc>
        <w:tc>
          <w:tcPr>
            <w:tcW w:w="903" w:type="dxa"/>
            <w:tcBorders>
              <w:top w:val="nil"/>
              <w:left w:val="nil"/>
              <w:bottom w:val="single" w:sz="8" w:space="0" w:color="auto"/>
              <w:right w:val="single" w:sz="8" w:space="0" w:color="auto"/>
            </w:tcBorders>
            <w:noWrap/>
            <w:vAlign w:val="center"/>
            <w:hideMark/>
          </w:tcPr>
          <w:p w14:paraId="0C34F0DE"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£61.04</w:t>
            </w:r>
          </w:p>
        </w:tc>
        <w:tc>
          <w:tcPr>
            <w:tcW w:w="903" w:type="dxa"/>
            <w:tcBorders>
              <w:top w:val="nil"/>
              <w:left w:val="nil"/>
              <w:bottom w:val="single" w:sz="8" w:space="0" w:color="auto"/>
              <w:right w:val="single" w:sz="8" w:space="0" w:color="auto"/>
            </w:tcBorders>
            <w:noWrap/>
            <w:vAlign w:val="center"/>
            <w:hideMark/>
          </w:tcPr>
          <w:p w14:paraId="6609286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£75.68</w:t>
            </w:r>
          </w:p>
        </w:tc>
        <w:tc>
          <w:tcPr>
            <w:tcW w:w="853" w:type="dxa"/>
            <w:tcBorders>
              <w:top w:val="nil"/>
              <w:left w:val="nil"/>
              <w:bottom w:val="single" w:sz="8" w:space="0" w:color="auto"/>
              <w:right w:val="single" w:sz="8" w:space="0" w:color="auto"/>
            </w:tcBorders>
            <w:noWrap/>
            <w:vAlign w:val="center"/>
            <w:hideMark/>
          </w:tcPr>
          <w:p w14:paraId="0860A4C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£86.24</w:t>
            </w:r>
          </w:p>
        </w:tc>
        <w:tc>
          <w:tcPr>
            <w:tcW w:w="979" w:type="dxa"/>
            <w:tcBorders>
              <w:top w:val="nil"/>
              <w:left w:val="nil"/>
              <w:bottom w:val="single" w:sz="8" w:space="0" w:color="auto"/>
              <w:right w:val="single" w:sz="8" w:space="0" w:color="auto"/>
            </w:tcBorders>
            <w:noWrap/>
            <w:vAlign w:val="center"/>
            <w:hideMark/>
          </w:tcPr>
          <w:p w14:paraId="7E9E558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£96.80</w:t>
            </w:r>
          </w:p>
        </w:tc>
        <w:tc>
          <w:tcPr>
            <w:tcW w:w="1103" w:type="dxa"/>
            <w:tcBorders>
              <w:top w:val="nil"/>
              <w:left w:val="nil"/>
              <w:bottom w:val="single" w:sz="8" w:space="0" w:color="auto"/>
              <w:right w:val="single" w:sz="8" w:space="0" w:color="auto"/>
            </w:tcBorders>
            <w:noWrap/>
            <w:vAlign w:val="center"/>
            <w:hideMark/>
          </w:tcPr>
          <w:p w14:paraId="1B45450A"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£107.35</w:t>
            </w:r>
          </w:p>
        </w:tc>
        <w:tc>
          <w:tcPr>
            <w:tcW w:w="1103" w:type="dxa"/>
            <w:tcBorders>
              <w:top w:val="nil"/>
              <w:left w:val="nil"/>
              <w:bottom w:val="single" w:sz="8" w:space="0" w:color="auto"/>
              <w:right w:val="single" w:sz="8" w:space="0" w:color="auto"/>
            </w:tcBorders>
            <w:noWrap/>
            <w:vAlign w:val="center"/>
            <w:hideMark/>
          </w:tcPr>
          <w:p w14:paraId="4B764E4C"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£121.45</w:t>
            </w:r>
          </w:p>
        </w:tc>
      </w:tr>
      <w:tr w:rsidR="00932DBD" w:rsidRPr="00932DBD" w14:paraId="5DFF675C" w14:textId="77777777" w:rsidTr="00932DBD">
        <w:trPr>
          <w:trHeight w:val="315"/>
        </w:trPr>
        <w:tc>
          <w:tcPr>
            <w:tcW w:w="1168" w:type="dxa"/>
            <w:tcBorders>
              <w:top w:val="nil"/>
              <w:left w:val="nil"/>
              <w:bottom w:val="single" w:sz="8" w:space="0" w:color="auto"/>
              <w:right w:val="single" w:sz="8" w:space="0" w:color="auto"/>
            </w:tcBorders>
            <w:noWrap/>
            <w:vAlign w:val="center"/>
            <w:hideMark/>
          </w:tcPr>
          <w:p w14:paraId="5844F3FD" w14:textId="77777777" w:rsidR="00932DBD" w:rsidRPr="00932DBD" w:rsidRDefault="00932DBD" w:rsidP="00932DBD">
            <w:pPr>
              <w:spacing w:before="0" w:after="0" w:line="240" w:lineRule="auto"/>
              <w:rPr>
                <w:rFonts w:ascii="Arial" w:hAnsi="Arial" w:cs="Arial"/>
                <w:b/>
                <w:bCs/>
                <w:color w:val="000000"/>
                <w:lang w:val="en-GB" w:eastAsia="en-GB" w:bidi="ar-SA"/>
              </w:rPr>
            </w:pPr>
            <w:r w:rsidRPr="00932DBD">
              <w:rPr>
                <w:rFonts w:ascii="Arial" w:hAnsi="Arial" w:cs="Arial"/>
                <w:b/>
                <w:bCs/>
                <w:color w:val="000000"/>
                <w:lang w:val="en-GB" w:eastAsia="en-GB" w:bidi="ar-SA"/>
              </w:rPr>
              <w:t>1251-1400</w:t>
            </w:r>
          </w:p>
        </w:tc>
        <w:tc>
          <w:tcPr>
            <w:tcW w:w="903" w:type="dxa"/>
            <w:tcBorders>
              <w:top w:val="nil"/>
              <w:left w:val="nil"/>
              <w:bottom w:val="single" w:sz="8" w:space="0" w:color="auto"/>
              <w:right w:val="single" w:sz="8" w:space="0" w:color="auto"/>
            </w:tcBorders>
            <w:noWrap/>
            <w:vAlign w:val="center"/>
            <w:hideMark/>
          </w:tcPr>
          <w:p w14:paraId="68510BB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£65.11</w:t>
            </w:r>
          </w:p>
        </w:tc>
        <w:tc>
          <w:tcPr>
            <w:tcW w:w="903" w:type="dxa"/>
            <w:tcBorders>
              <w:top w:val="nil"/>
              <w:left w:val="nil"/>
              <w:bottom w:val="single" w:sz="8" w:space="0" w:color="auto"/>
              <w:right w:val="single" w:sz="8" w:space="0" w:color="auto"/>
            </w:tcBorders>
            <w:noWrap/>
            <w:vAlign w:val="center"/>
            <w:hideMark/>
          </w:tcPr>
          <w:p w14:paraId="083B97BF"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£66.24</w:t>
            </w:r>
          </w:p>
        </w:tc>
        <w:tc>
          <w:tcPr>
            <w:tcW w:w="903" w:type="dxa"/>
            <w:tcBorders>
              <w:top w:val="nil"/>
              <w:left w:val="nil"/>
              <w:bottom w:val="single" w:sz="8" w:space="0" w:color="auto"/>
              <w:right w:val="single" w:sz="8" w:space="0" w:color="auto"/>
            </w:tcBorders>
            <w:noWrap/>
            <w:vAlign w:val="center"/>
            <w:hideMark/>
          </w:tcPr>
          <w:p w14:paraId="71391E33"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£82.72</w:t>
            </w:r>
          </w:p>
        </w:tc>
        <w:tc>
          <w:tcPr>
            <w:tcW w:w="853" w:type="dxa"/>
            <w:tcBorders>
              <w:top w:val="nil"/>
              <w:left w:val="nil"/>
              <w:bottom w:val="single" w:sz="8" w:space="0" w:color="auto"/>
              <w:right w:val="single" w:sz="8" w:space="0" w:color="auto"/>
            </w:tcBorders>
            <w:noWrap/>
            <w:vAlign w:val="center"/>
            <w:hideMark/>
          </w:tcPr>
          <w:p w14:paraId="374883FD"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£95.05</w:t>
            </w:r>
          </w:p>
        </w:tc>
        <w:tc>
          <w:tcPr>
            <w:tcW w:w="979" w:type="dxa"/>
            <w:tcBorders>
              <w:top w:val="nil"/>
              <w:left w:val="nil"/>
              <w:bottom w:val="single" w:sz="8" w:space="0" w:color="auto"/>
              <w:right w:val="single" w:sz="8" w:space="0" w:color="auto"/>
            </w:tcBorders>
            <w:noWrap/>
            <w:vAlign w:val="center"/>
            <w:hideMark/>
          </w:tcPr>
          <w:p w14:paraId="73FC4551"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£105.62</w:t>
            </w:r>
          </w:p>
        </w:tc>
        <w:tc>
          <w:tcPr>
            <w:tcW w:w="1103" w:type="dxa"/>
            <w:tcBorders>
              <w:top w:val="nil"/>
              <w:left w:val="nil"/>
              <w:bottom w:val="single" w:sz="8" w:space="0" w:color="auto"/>
              <w:right w:val="single" w:sz="8" w:space="0" w:color="auto"/>
            </w:tcBorders>
            <w:noWrap/>
            <w:vAlign w:val="center"/>
            <w:hideMark/>
          </w:tcPr>
          <w:p w14:paraId="2FFC2E69"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£117.92</w:t>
            </w:r>
          </w:p>
        </w:tc>
        <w:tc>
          <w:tcPr>
            <w:tcW w:w="1103" w:type="dxa"/>
            <w:tcBorders>
              <w:top w:val="nil"/>
              <w:left w:val="nil"/>
              <w:bottom w:val="single" w:sz="8" w:space="0" w:color="auto"/>
              <w:right w:val="single" w:sz="8" w:space="0" w:color="auto"/>
            </w:tcBorders>
            <w:noWrap/>
            <w:vAlign w:val="center"/>
            <w:hideMark/>
          </w:tcPr>
          <w:p w14:paraId="788D40E4" w14:textId="77777777" w:rsidR="00932DBD" w:rsidRPr="00932DBD" w:rsidRDefault="00932DBD" w:rsidP="00932DBD">
            <w:pPr>
              <w:spacing w:before="0" w:after="0" w:line="240" w:lineRule="auto"/>
              <w:jc w:val="right"/>
              <w:rPr>
                <w:rFonts w:cs="Calibri"/>
                <w:color w:val="000000"/>
                <w:sz w:val="22"/>
                <w:szCs w:val="22"/>
                <w:lang w:val="en-GB" w:eastAsia="en-GB" w:bidi="ar-SA"/>
              </w:rPr>
            </w:pPr>
            <w:r w:rsidRPr="00932DBD">
              <w:rPr>
                <w:rFonts w:cs="Calibri"/>
                <w:color w:val="000000"/>
                <w:sz w:val="22"/>
                <w:szCs w:val="22"/>
                <w:lang w:val="en-GB" w:eastAsia="en-GB" w:bidi="ar-SA"/>
              </w:rPr>
              <w:t>£132.00</w:t>
            </w:r>
          </w:p>
        </w:tc>
      </w:tr>
      <w:tr w:rsidR="00932DBD" w:rsidRPr="00932DBD" w14:paraId="12EED3AB" w14:textId="77777777" w:rsidTr="00932DBD">
        <w:trPr>
          <w:trHeight w:val="300"/>
        </w:trPr>
        <w:tc>
          <w:tcPr>
            <w:tcW w:w="1168" w:type="dxa"/>
            <w:tcBorders>
              <w:top w:val="nil"/>
              <w:left w:val="nil"/>
              <w:bottom w:val="nil"/>
              <w:right w:val="nil"/>
            </w:tcBorders>
            <w:noWrap/>
            <w:vAlign w:val="bottom"/>
            <w:hideMark/>
          </w:tcPr>
          <w:p w14:paraId="2A2D0A11" w14:textId="77777777" w:rsidR="00932DBD" w:rsidRPr="00932DBD" w:rsidRDefault="00932DBD" w:rsidP="00932DBD">
            <w:pPr>
              <w:spacing w:before="0" w:after="0" w:line="240" w:lineRule="auto"/>
              <w:jc w:val="right"/>
              <w:rPr>
                <w:rFonts w:cs="Calibri"/>
                <w:color w:val="000000"/>
                <w:sz w:val="22"/>
                <w:szCs w:val="22"/>
                <w:lang w:val="en-GB" w:eastAsia="en-GB" w:bidi="ar-SA"/>
              </w:rPr>
            </w:pPr>
          </w:p>
        </w:tc>
        <w:tc>
          <w:tcPr>
            <w:tcW w:w="903" w:type="dxa"/>
            <w:tcBorders>
              <w:top w:val="nil"/>
              <w:left w:val="nil"/>
              <w:bottom w:val="nil"/>
              <w:right w:val="nil"/>
            </w:tcBorders>
            <w:noWrap/>
            <w:vAlign w:val="bottom"/>
            <w:hideMark/>
          </w:tcPr>
          <w:p w14:paraId="1CE7F942"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0A520C9B" w14:textId="77777777" w:rsidR="00932DBD" w:rsidRPr="00932DBD" w:rsidRDefault="00932DBD" w:rsidP="00932DBD">
            <w:pPr>
              <w:spacing w:before="0" w:after="0" w:line="240" w:lineRule="auto"/>
              <w:rPr>
                <w:rFonts w:ascii="Times New Roman" w:hAnsi="Times New Roman"/>
                <w:lang w:val="en-GB" w:eastAsia="en-GB" w:bidi="ar-SA"/>
              </w:rPr>
            </w:pPr>
          </w:p>
        </w:tc>
        <w:tc>
          <w:tcPr>
            <w:tcW w:w="903" w:type="dxa"/>
            <w:tcBorders>
              <w:top w:val="nil"/>
              <w:left w:val="nil"/>
              <w:bottom w:val="nil"/>
              <w:right w:val="nil"/>
            </w:tcBorders>
            <w:noWrap/>
            <w:vAlign w:val="bottom"/>
            <w:hideMark/>
          </w:tcPr>
          <w:p w14:paraId="08BA4F8F" w14:textId="77777777" w:rsidR="00932DBD" w:rsidRPr="00932DBD" w:rsidRDefault="00932DBD" w:rsidP="00932DBD">
            <w:pPr>
              <w:spacing w:before="0" w:after="0" w:line="240" w:lineRule="auto"/>
              <w:rPr>
                <w:rFonts w:ascii="Times New Roman" w:hAnsi="Times New Roman"/>
                <w:lang w:val="en-GB" w:eastAsia="en-GB" w:bidi="ar-SA"/>
              </w:rPr>
            </w:pPr>
          </w:p>
        </w:tc>
        <w:tc>
          <w:tcPr>
            <w:tcW w:w="853" w:type="dxa"/>
            <w:tcBorders>
              <w:top w:val="nil"/>
              <w:left w:val="nil"/>
              <w:bottom w:val="nil"/>
              <w:right w:val="nil"/>
            </w:tcBorders>
            <w:noWrap/>
            <w:vAlign w:val="bottom"/>
            <w:hideMark/>
          </w:tcPr>
          <w:p w14:paraId="6E8ACBBB" w14:textId="77777777" w:rsidR="00932DBD" w:rsidRPr="00932DBD" w:rsidRDefault="00932DBD" w:rsidP="00932DBD">
            <w:pPr>
              <w:spacing w:before="0" w:after="0" w:line="240" w:lineRule="auto"/>
              <w:rPr>
                <w:rFonts w:ascii="Times New Roman" w:hAnsi="Times New Roman"/>
                <w:lang w:val="en-GB" w:eastAsia="en-GB" w:bidi="ar-SA"/>
              </w:rPr>
            </w:pPr>
          </w:p>
        </w:tc>
        <w:tc>
          <w:tcPr>
            <w:tcW w:w="979" w:type="dxa"/>
            <w:tcBorders>
              <w:top w:val="nil"/>
              <w:left w:val="nil"/>
              <w:bottom w:val="nil"/>
              <w:right w:val="nil"/>
            </w:tcBorders>
            <w:noWrap/>
            <w:vAlign w:val="bottom"/>
            <w:hideMark/>
          </w:tcPr>
          <w:p w14:paraId="5DB6BA45"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4614D44A" w14:textId="77777777" w:rsidR="00932DBD" w:rsidRPr="00932DBD" w:rsidRDefault="00932DBD" w:rsidP="00932DBD">
            <w:pPr>
              <w:spacing w:before="0" w:after="0" w:line="240" w:lineRule="auto"/>
              <w:rPr>
                <w:rFonts w:ascii="Times New Roman" w:hAnsi="Times New Roman"/>
                <w:lang w:val="en-GB" w:eastAsia="en-GB" w:bidi="ar-SA"/>
              </w:rPr>
            </w:pPr>
          </w:p>
        </w:tc>
        <w:tc>
          <w:tcPr>
            <w:tcW w:w="1103" w:type="dxa"/>
            <w:tcBorders>
              <w:top w:val="nil"/>
              <w:left w:val="nil"/>
              <w:bottom w:val="nil"/>
              <w:right w:val="nil"/>
            </w:tcBorders>
            <w:noWrap/>
            <w:vAlign w:val="bottom"/>
            <w:hideMark/>
          </w:tcPr>
          <w:p w14:paraId="2820F1F4" w14:textId="77777777" w:rsidR="00932DBD" w:rsidRPr="00932DBD" w:rsidRDefault="00932DBD" w:rsidP="00932DBD">
            <w:pPr>
              <w:spacing w:before="0" w:after="0" w:line="240" w:lineRule="auto"/>
              <w:rPr>
                <w:rFonts w:ascii="Times New Roman" w:hAnsi="Times New Roman"/>
                <w:lang w:val="en-GB" w:eastAsia="en-GB" w:bidi="ar-SA"/>
              </w:rPr>
            </w:pPr>
          </w:p>
        </w:tc>
      </w:tr>
    </w:tbl>
    <w:p w14:paraId="1141C814" w14:textId="52D4C8C3" w:rsidR="001304B0" w:rsidRPr="001304B0" w:rsidRDefault="001304B0" w:rsidP="00932DBD">
      <w:pPr>
        <w:tabs>
          <w:tab w:val="left" w:pos="4740"/>
          <w:tab w:val="left" w:pos="4785"/>
        </w:tabs>
        <w:sectPr w:rsidR="001304B0" w:rsidRPr="001304B0" w:rsidSect="00DC32AF">
          <w:footerReference w:type="first" r:id="rId39"/>
          <w:pgSz w:w="11906" w:h="16838"/>
          <w:pgMar w:top="567" w:right="567" w:bottom="567" w:left="567" w:header="454" w:footer="454" w:gutter="0"/>
          <w:cols w:space="708"/>
          <w:docGrid w:linePitch="360"/>
        </w:sectPr>
      </w:pPr>
    </w:p>
    <w:p w14:paraId="3E35F2DF" w14:textId="735C7274" w:rsidR="004D09C2" w:rsidRDefault="004D09C2" w:rsidP="00AF4733">
      <w:pPr>
        <w:jc w:val="center"/>
      </w:pPr>
    </w:p>
    <w:p w14:paraId="50E8FB56" w14:textId="31AA532F" w:rsidR="00456C8F" w:rsidRDefault="00456C8F"/>
    <w:tbl>
      <w:tblPr>
        <w:tblW w:w="7560" w:type="dxa"/>
        <w:tblLook w:val="04A0" w:firstRow="1" w:lastRow="0" w:firstColumn="1" w:lastColumn="0" w:noHBand="0" w:noVBand="1"/>
      </w:tblPr>
      <w:tblGrid>
        <w:gridCol w:w="960"/>
        <w:gridCol w:w="1320"/>
        <w:gridCol w:w="1320"/>
        <w:gridCol w:w="1320"/>
        <w:gridCol w:w="1320"/>
        <w:gridCol w:w="1320"/>
      </w:tblGrid>
      <w:tr w:rsidR="00D14F1C" w:rsidRPr="00D14F1C" w14:paraId="45A59516"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EE7D47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0ECF66C0"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Clear laminated glass, Ground Floor</w:t>
            </w:r>
          </w:p>
        </w:tc>
      </w:tr>
      <w:tr w:rsidR="00D14F1C" w:rsidRPr="00D14F1C" w14:paraId="5B2120E1"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7C5555D0"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70CA112F"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13022566"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54616E21"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38CACB0B"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56DC43C8"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6DEC17AB"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20F72DAF"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45A0532A"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32A33BC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£205.73</w:t>
            </w:r>
          </w:p>
        </w:tc>
        <w:tc>
          <w:tcPr>
            <w:tcW w:w="1320" w:type="dxa"/>
            <w:tcBorders>
              <w:top w:val="nil"/>
              <w:left w:val="nil"/>
              <w:bottom w:val="single" w:sz="8" w:space="0" w:color="auto"/>
              <w:right w:val="single" w:sz="8" w:space="0" w:color="auto"/>
            </w:tcBorders>
            <w:noWrap/>
            <w:vAlign w:val="center"/>
            <w:hideMark/>
          </w:tcPr>
          <w:p w14:paraId="3B3888F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£212.46</w:t>
            </w:r>
          </w:p>
        </w:tc>
        <w:tc>
          <w:tcPr>
            <w:tcW w:w="1320" w:type="dxa"/>
            <w:tcBorders>
              <w:top w:val="nil"/>
              <w:left w:val="nil"/>
              <w:bottom w:val="single" w:sz="8" w:space="0" w:color="auto"/>
              <w:right w:val="single" w:sz="8" w:space="0" w:color="auto"/>
            </w:tcBorders>
            <w:noWrap/>
            <w:vAlign w:val="center"/>
            <w:hideMark/>
          </w:tcPr>
          <w:p w14:paraId="02EA955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£230.57</w:t>
            </w:r>
          </w:p>
        </w:tc>
        <w:tc>
          <w:tcPr>
            <w:tcW w:w="1320" w:type="dxa"/>
            <w:tcBorders>
              <w:top w:val="nil"/>
              <w:left w:val="nil"/>
              <w:bottom w:val="single" w:sz="8" w:space="0" w:color="auto"/>
              <w:right w:val="single" w:sz="8" w:space="0" w:color="auto"/>
            </w:tcBorders>
            <w:noWrap/>
            <w:vAlign w:val="center"/>
            <w:hideMark/>
          </w:tcPr>
          <w:p w14:paraId="7C6FF3E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£247.30</w:t>
            </w:r>
          </w:p>
        </w:tc>
      </w:tr>
      <w:tr w:rsidR="00D14F1C" w:rsidRPr="00D14F1C" w14:paraId="6E8EB187"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554E18D"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745D9D62"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466BBD8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£224.26</w:t>
            </w:r>
          </w:p>
        </w:tc>
        <w:tc>
          <w:tcPr>
            <w:tcW w:w="1320" w:type="dxa"/>
            <w:tcBorders>
              <w:top w:val="nil"/>
              <w:left w:val="nil"/>
              <w:bottom w:val="single" w:sz="8" w:space="0" w:color="auto"/>
              <w:right w:val="single" w:sz="8" w:space="0" w:color="auto"/>
            </w:tcBorders>
            <w:noWrap/>
            <w:vAlign w:val="center"/>
            <w:hideMark/>
          </w:tcPr>
          <w:p w14:paraId="2E52A08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£234.38</w:t>
            </w:r>
          </w:p>
        </w:tc>
        <w:tc>
          <w:tcPr>
            <w:tcW w:w="1320" w:type="dxa"/>
            <w:tcBorders>
              <w:top w:val="nil"/>
              <w:left w:val="nil"/>
              <w:bottom w:val="single" w:sz="8" w:space="0" w:color="auto"/>
              <w:right w:val="single" w:sz="8" w:space="0" w:color="auto"/>
            </w:tcBorders>
            <w:noWrap/>
            <w:vAlign w:val="center"/>
            <w:hideMark/>
          </w:tcPr>
          <w:p w14:paraId="32E48B7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£255.21</w:t>
            </w:r>
          </w:p>
        </w:tc>
        <w:tc>
          <w:tcPr>
            <w:tcW w:w="1320" w:type="dxa"/>
            <w:tcBorders>
              <w:top w:val="nil"/>
              <w:left w:val="nil"/>
              <w:bottom w:val="single" w:sz="8" w:space="0" w:color="auto"/>
              <w:right w:val="single" w:sz="8" w:space="0" w:color="auto"/>
            </w:tcBorders>
            <w:noWrap/>
            <w:vAlign w:val="center"/>
            <w:hideMark/>
          </w:tcPr>
          <w:p w14:paraId="04C7582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£272.57</w:t>
            </w:r>
          </w:p>
        </w:tc>
      </w:tr>
      <w:tr w:rsidR="00D14F1C" w:rsidRPr="00D14F1C" w14:paraId="7B678265"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33D798E"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186D43F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32D5D6B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£246.19</w:t>
            </w:r>
          </w:p>
        </w:tc>
        <w:tc>
          <w:tcPr>
            <w:tcW w:w="1320" w:type="dxa"/>
            <w:tcBorders>
              <w:top w:val="nil"/>
              <w:left w:val="nil"/>
              <w:bottom w:val="single" w:sz="8" w:space="0" w:color="auto"/>
              <w:right w:val="single" w:sz="8" w:space="0" w:color="auto"/>
            </w:tcBorders>
            <w:noWrap/>
            <w:vAlign w:val="center"/>
            <w:hideMark/>
          </w:tcPr>
          <w:p w14:paraId="509AFED9"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£253.17</w:t>
            </w:r>
          </w:p>
        </w:tc>
        <w:tc>
          <w:tcPr>
            <w:tcW w:w="1320" w:type="dxa"/>
            <w:tcBorders>
              <w:top w:val="nil"/>
              <w:left w:val="nil"/>
              <w:bottom w:val="single" w:sz="8" w:space="0" w:color="auto"/>
              <w:right w:val="single" w:sz="8" w:space="0" w:color="auto"/>
            </w:tcBorders>
            <w:noWrap/>
            <w:vAlign w:val="center"/>
            <w:hideMark/>
          </w:tcPr>
          <w:p w14:paraId="652FB8E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£281.61</w:t>
            </w:r>
          </w:p>
        </w:tc>
        <w:tc>
          <w:tcPr>
            <w:tcW w:w="1320" w:type="dxa"/>
            <w:tcBorders>
              <w:top w:val="nil"/>
              <w:left w:val="nil"/>
              <w:bottom w:val="single" w:sz="8" w:space="0" w:color="auto"/>
              <w:right w:val="single" w:sz="8" w:space="0" w:color="auto"/>
            </w:tcBorders>
            <w:noWrap/>
            <w:vAlign w:val="center"/>
            <w:hideMark/>
          </w:tcPr>
          <w:p w14:paraId="72D5493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£301.47</w:t>
            </w:r>
          </w:p>
        </w:tc>
      </w:tr>
      <w:tr w:rsidR="00D14F1C" w:rsidRPr="00D14F1C" w14:paraId="5C712890"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D0269C8"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70A0F8B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6A7192BD"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£266.42</w:t>
            </w:r>
          </w:p>
        </w:tc>
        <w:tc>
          <w:tcPr>
            <w:tcW w:w="1320" w:type="dxa"/>
            <w:tcBorders>
              <w:top w:val="nil"/>
              <w:left w:val="nil"/>
              <w:bottom w:val="single" w:sz="8" w:space="0" w:color="auto"/>
              <w:right w:val="single" w:sz="8" w:space="0" w:color="auto"/>
            </w:tcBorders>
            <w:noWrap/>
            <w:vAlign w:val="center"/>
            <w:hideMark/>
          </w:tcPr>
          <w:p w14:paraId="221740F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£274.84</w:t>
            </w:r>
          </w:p>
        </w:tc>
        <w:tc>
          <w:tcPr>
            <w:tcW w:w="1320" w:type="dxa"/>
            <w:tcBorders>
              <w:top w:val="nil"/>
              <w:left w:val="nil"/>
              <w:bottom w:val="single" w:sz="8" w:space="0" w:color="auto"/>
              <w:right w:val="single" w:sz="8" w:space="0" w:color="auto"/>
            </w:tcBorders>
            <w:noWrap/>
            <w:vAlign w:val="center"/>
            <w:hideMark/>
          </w:tcPr>
          <w:p w14:paraId="71250C1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£306.26</w:t>
            </w:r>
          </w:p>
        </w:tc>
        <w:tc>
          <w:tcPr>
            <w:tcW w:w="1320" w:type="dxa"/>
            <w:tcBorders>
              <w:top w:val="nil"/>
              <w:left w:val="nil"/>
              <w:bottom w:val="single" w:sz="8" w:space="0" w:color="auto"/>
              <w:right w:val="single" w:sz="8" w:space="0" w:color="auto"/>
            </w:tcBorders>
            <w:noWrap/>
            <w:vAlign w:val="center"/>
            <w:hideMark/>
          </w:tcPr>
          <w:p w14:paraId="354CC01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£328.54</w:t>
            </w:r>
          </w:p>
        </w:tc>
      </w:tr>
      <w:tr w:rsidR="00D14F1C" w:rsidRPr="00D14F1C" w14:paraId="5B362A6B"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C2DF4B9"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A126A4D"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7F84C0A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£286.66</w:t>
            </w:r>
          </w:p>
        </w:tc>
        <w:tc>
          <w:tcPr>
            <w:tcW w:w="1320" w:type="dxa"/>
            <w:tcBorders>
              <w:top w:val="nil"/>
              <w:left w:val="nil"/>
              <w:bottom w:val="single" w:sz="8" w:space="0" w:color="auto"/>
              <w:right w:val="single" w:sz="8" w:space="0" w:color="auto"/>
            </w:tcBorders>
            <w:noWrap/>
            <w:vAlign w:val="center"/>
            <w:hideMark/>
          </w:tcPr>
          <w:p w14:paraId="22DF6E6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£296.34</w:t>
            </w:r>
          </w:p>
        </w:tc>
        <w:tc>
          <w:tcPr>
            <w:tcW w:w="1320" w:type="dxa"/>
            <w:tcBorders>
              <w:top w:val="nil"/>
              <w:left w:val="nil"/>
              <w:bottom w:val="single" w:sz="8" w:space="0" w:color="auto"/>
              <w:right w:val="single" w:sz="8" w:space="0" w:color="auto"/>
            </w:tcBorders>
            <w:noWrap/>
            <w:vAlign w:val="center"/>
            <w:hideMark/>
          </w:tcPr>
          <w:p w14:paraId="709A639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£330.89</w:t>
            </w:r>
          </w:p>
        </w:tc>
        <w:tc>
          <w:tcPr>
            <w:tcW w:w="1320" w:type="dxa"/>
            <w:tcBorders>
              <w:top w:val="nil"/>
              <w:left w:val="nil"/>
              <w:bottom w:val="single" w:sz="8" w:space="0" w:color="auto"/>
              <w:right w:val="single" w:sz="8" w:space="0" w:color="auto"/>
            </w:tcBorders>
            <w:noWrap/>
            <w:vAlign w:val="center"/>
            <w:hideMark/>
          </w:tcPr>
          <w:p w14:paraId="6DEA93D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£355.59</w:t>
            </w:r>
          </w:p>
        </w:tc>
      </w:tr>
      <w:tr w:rsidR="00D14F1C" w:rsidRPr="00D14F1C" w14:paraId="12A3A001"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8063532"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31338F57"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220EBDB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£319.39</w:t>
            </w:r>
          </w:p>
        </w:tc>
        <w:tc>
          <w:tcPr>
            <w:tcW w:w="1320" w:type="dxa"/>
            <w:tcBorders>
              <w:top w:val="nil"/>
              <w:left w:val="nil"/>
              <w:bottom w:val="single" w:sz="8" w:space="0" w:color="auto"/>
              <w:right w:val="single" w:sz="8" w:space="0" w:color="auto"/>
            </w:tcBorders>
            <w:noWrap/>
            <w:vAlign w:val="center"/>
            <w:hideMark/>
          </w:tcPr>
          <w:p w14:paraId="2A910FC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£343.21</w:t>
            </w:r>
          </w:p>
        </w:tc>
        <w:tc>
          <w:tcPr>
            <w:tcW w:w="1320" w:type="dxa"/>
            <w:tcBorders>
              <w:top w:val="nil"/>
              <w:left w:val="nil"/>
              <w:bottom w:val="single" w:sz="8" w:space="0" w:color="auto"/>
              <w:right w:val="single" w:sz="8" w:space="0" w:color="auto"/>
            </w:tcBorders>
            <w:noWrap/>
            <w:vAlign w:val="center"/>
            <w:hideMark/>
          </w:tcPr>
          <w:p w14:paraId="1A16967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£366.46</w:t>
            </w:r>
          </w:p>
        </w:tc>
        <w:tc>
          <w:tcPr>
            <w:tcW w:w="1320" w:type="dxa"/>
            <w:tcBorders>
              <w:top w:val="nil"/>
              <w:left w:val="nil"/>
              <w:bottom w:val="single" w:sz="8" w:space="0" w:color="auto"/>
              <w:right w:val="single" w:sz="8" w:space="0" w:color="auto"/>
            </w:tcBorders>
            <w:noWrap/>
            <w:vAlign w:val="center"/>
            <w:hideMark/>
          </w:tcPr>
          <w:p w14:paraId="6F9718E9"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£384.50</w:t>
            </w:r>
          </w:p>
        </w:tc>
      </w:tr>
      <w:tr w:rsidR="00D14F1C" w:rsidRPr="00D14F1C" w14:paraId="64DE9548" w14:textId="77777777" w:rsidTr="00D14F1C">
        <w:trPr>
          <w:trHeight w:val="315"/>
        </w:trPr>
        <w:tc>
          <w:tcPr>
            <w:tcW w:w="960" w:type="dxa"/>
            <w:tcBorders>
              <w:top w:val="nil"/>
              <w:left w:val="nil"/>
              <w:bottom w:val="nil"/>
              <w:right w:val="nil"/>
            </w:tcBorders>
            <w:noWrap/>
            <w:vAlign w:val="bottom"/>
            <w:hideMark/>
          </w:tcPr>
          <w:p w14:paraId="2A3DF57F" w14:textId="77777777" w:rsidR="00D14F1C" w:rsidRPr="00D14F1C" w:rsidRDefault="00D14F1C" w:rsidP="00D14F1C">
            <w:pPr>
              <w:spacing w:before="0" w:after="0" w:line="240" w:lineRule="auto"/>
              <w:jc w:val="right"/>
              <w:rPr>
                <w:rFonts w:cs="Calibri"/>
                <w:color w:val="000000"/>
                <w:sz w:val="22"/>
                <w:szCs w:val="22"/>
                <w:lang w:val="en-GB" w:eastAsia="en-GB" w:bidi="ar-SA"/>
              </w:rPr>
            </w:pPr>
          </w:p>
        </w:tc>
        <w:tc>
          <w:tcPr>
            <w:tcW w:w="1320" w:type="dxa"/>
            <w:tcBorders>
              <w:top w:val="nil"/>
              <w:left w:val="nil"/>
              <w:bottom w:val="nil"/>
              <w:right w:val="nil"/>
            </w:tcBorders>
            <w:noWrap/>
            <w:vAlign w:val="bottom"/>
            <w:hideMark/>
          </w:tcPr>
          <w:p w14:paraId="25FFC648"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60667406"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557DE90A"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5A61FCD2"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7C2CFC78" w14:textId="77777777" w:rsidR="00D14F1C" w:rsidRPr="00D14F1C" w:rsidRDefault="00D14F1C" w:rsidP="00D14F1C">
            <w:pPr>
              <w:spacing w:before="0" w:after="0" w:line="240" w:lineRule="auto"/>
              <w:rPr>
                <w:rFonts w:ascii="Times New Roman" w:hAnsi="Times New Roman"/>
                <w:lang w:val="en-GB" w:eastAsia="en-GB" w:bidi="ar-SA"/>
              </w:rPr>
            </w:pPr>
          </w:p>
        </w:tc>
      </w:tr>
      <w:tr w:rsidR="00D14F1C" w:rsidRPr="00D14F1C" w14:paraId="65B010F9"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A11D794"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29881C3D"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Obscured laminated glass, Ground Floor</w:t>
            </w:r>
          </w:p>
        </w:tc>
      </w:tr>
      <w:tr w:rsidR="00D14F1C" w:rsidRPr="00D14F1C" w14:paraId="1FE6032B"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2E87FEDE"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32495F6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43DD69E0"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20339B7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76DF8C40"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79146EA7"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33903A65"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56143DE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619759A6"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06571EE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£234.67</w:t>
            </w:r>
          </w:p>
        </w:tc>
        <w:tc>
          <w:tcPr>
            <w:tcW w:w="1320" w:type="dxa"/>
            <w:tcBorders>
              <w:top w:val="nil"/>
              <w:left w:val="nil"/>
              <w:bottom w:val="single" w:sz="8" w:space="0" w:color="auto"/>
              <w:right w:val="single" w:sz="8" w:space="0" w:color="auto"/>
            </w:tcBorders>
            <w:noWrap/>
            <w:vAlign w:val="center"/>
            <w:hideMark/>
          </w:tcPr>
          <w:p w14:paraId="574874F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£245.51</w:t>
            </w:r>
          </w:p>
        </w:tc>
        <w:tc>
          <w:tcPr>
            <w:tcW w:w="1320" w:type="dxa"/>
            <w:tcBorders>
              <w:top w:val="nil"/>
              <w:left w:val="nil"/>
              <w:bottom w:val="single" w:sz="8" w:space="0" w:color="auto"/>
              <w:right w:val="single" w:sz="8" w:space="0" w:color="auto"/>
            </w:tcBorders>
            <w:noWrap/>
            <w:vAlign w:val="center"/>
            <w:hideMark/>
          </w:tcPr>
          <w:p w14:paraId="11BB9EF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£256.32</w:t>
            </w:r>
          </w:p>
        </w:tc>
        <w:tc>
          <w:tcPr>
            <w:tcW w:w="1320" w:type="dxa"/>
            <w:tcBorders>
              <w:top w:val="nil"/>
              <w:left w:val="nil"/>
              <w:bottom w:val="single" w:sz="8" w:space="0" w:color="auto"/>
              <w:right w:val="single" w:sz="8" w:space="0" w:color="auto"/>
            </w:tcBorders>
            <w:noWrap/>
            <w:vAlign w:val="center"/>
            <w:hideMark/>
          </w:tcPr>
          <w:p w14:paraId="65CE39E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£267.17</w:t>
            </w:r>
          </w:p>
        </w:tc>
      </w:tr>
      <w:tr w:rsidR="00D14F1C" w:rsidRPr="00D14F1C" w14:paraId="62B8A753"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F1D089D"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57E0334B"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4F1CB04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£258.14</w:t>
            </w:r>
          </w:p>
        </w:tc>
        <w:tc>
          <w:tcPr>
            <w:tcW w:w="1320" w:type="dxa"/>
            <w:tcBorders>
              <w:top w:val="nil"/>
              <w:left w:val="nil"/>
              <w:bottom w:val="single" w:sz="8" w:space="0" w:color="auto"/>
              <w:right w:val="single" w:sz="8" w:space="0" w:color="auto"/>
            </w:tcBorders>
            <w:noWrap/>
            <w:vAlign w:val="center"/>
            <w:hideMark/>
          </w:tcPr>
          <w:p w14:paraId="1AA4043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£270.78</w:t>
            </w:r>
          </w:p>
        </w:tc>
        <w:tc>
          <w:tcPr>
            <w:tcW w:w="1320" w:type="dxa"/>
            <w:tcBorders>
              <w:top w:val="nil"/>
              <w:left w:val="nil"/>
              <w:bottom w:val="single" w:sz="8" w:space="0" w:color="auto"/>
              <w:right w:val="single" w:sz="8" w:space="0" w:color="auto"/>
            </w:tcBorders>
            <w:noWrap/>
            <w:vAlign w:val="center"/>
            <w:hideMark/>
          </w:tcPr>
          <w:p w14:paraId="21436D9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£285.21</w:t>
            </w:r>
          </w:p>
        </w:tc>
        <w:tc>
          <w:tcPr>
            <w:tcW w:w="1320" w:type="dxa"/>
            <w:tcBorders>
              <w:top w:val="nil"/>
              <w:left w:val="nil"/>
              <w:bottom w:val="single" w:sz="8" w:space="0" w:color="auto"/>
              <w:right w:val="single" w:sz="8" w:space="0" w:color="auto"/>
            </w:tcBorders>
            <w:noWrap/>
            <w:vAlign w:val="center"/>
            <w:hideMark/>
          </w:tcPr>
          <w:p w14:paraId="32CFA34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£297.85</w:t>
            </w:r>
          </w:p>
        </w:tc>
      </w:tr>
      <w:tr w:rsidR="00D14F1C" w:rsidRPr="00D14F1C" w14:paraId="76A1B268"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0F7F9A3"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2430BDEE"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7CF3138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£285.21</w:t>
            </w:r>
          </w:p>
        </w:tc>
        <w:tc>
          <w:tcPr>
            <w:tcW w:w="1320" w:type="dxa"/>
            <w:tcBorders>
              <w:top w:val="nil"/>
              <w:left w:val="nil"/>
              <w:bottom w:val="single" w:sz="8" w:space="0" w:color="auto"/>
              <w:right w:val="single" w:sz="8" w:space="0" w:color="auto"/>
            </w:tcBorders>
            <w:noWrap/>
            <w:vAlign w:val="center"/>
            <w:hideMark/>
          </w:tcPr>
          <w:p w14:paraId="1440E12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£299.65</w:t>
            </w:r>
          </w:p>
        </w:tc>
        <w:tc>
          <w:tcPr>
            <w:tcW w:w="1320" w:type="dxa"/>
            <w:tcBorders>
              <w:top w:val="nil"/>
              <w:left w:val="nil"/>
              <w:bottom w:val="single" w:sz="8" w:space="0" w:color="auto"/>
              <w:right w:val="single" w:sz="8" w:space="0" w:color="auto"/>
            </w:tcBorders>
            <w:noWrap/>
            <w:vAlign w:val="center"/>
            <w:hideMark/>
          </w:tcPr>
          <w:p w14:paraId="1809AD1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£315.92</w:t>
            </w:r>
          </w:p>
        </w:tc>
        <w:tc>
          <w:tcPr>
            <w:tcW w:w="1320" w:type="dxa"/>
            <w:tcBorders>
              <w:top w:val="nil"/>
              <w:left w:val="nil"/>
              <w:bottom w:val="single" w:sz="8" w:space="0" w:color="auto"/>
              <w:right w:val="single" w:sz="8" w:space="0" w:color="auto"/>
            </w:tcBorders>
            <w:noWrap/>
            <w:vAlign w:val="center"/>
            <w:hideMark/>
          </w:tcPr>
          <w:p w14:paraId="4642401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£330.35</w:t>
            </w:r>
          </w:p>
        </w:tc>
      </w:tr>
      <w:tr w:rsidR="00D14F1C" w:rsidRPr="00D14F1C" w14:paraId="52227698"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44629E1"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2C17E60"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5419CFFD"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£310.49</w:t>
            </w:r>
          </w:p>
        </w:tc>
        <w:tc>
          <w:tcPr>
            <w:tcW w:w="1320" w:type="dxa"/>
            <w:tcBorders>
              <w:top w:val="nil"/>
              <w:left w:val="nil"/>
              <w:bottom w:val="single" w:sz="8" w:space="0" w:color="auto"/>
              <w:right w:val="single" w:sz="8" w:space="0" w:color="auto"/>
            </w:tcBorders>
            <w:noWrap/>
            <w:vAlign w:val="center"/>
            <w:hideMark/>
          </w:tcPr>
          <w:p w14:paraId="7D4CEFB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£328.54</w:t>
            </w:r>
          </w:p>
        </w:tc>
        <w:tc>
          <w:tcPr>
            <w:tcW w:w="1320" w:type="dxa"/>
            <w:tcBorders>
              <w:top w:val="nil"/>
              <w:left w:val="nil"/>
              <w:bottom w:val="single" w:sz="8" w:space="0" w:color="auto"/>
              <w:right w:val="single" w:sz="8" w:space="0" w:color="auto"/>
            </w:tcBorders>
            <w:noWrap/>
            <w:vAlign w:val="center"/>
            <w:hideMark/>
          </w:tcPr>
          <w:p w14:paraId="0B94D89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£344.80</w:t>
            </w:r>
          </w:p>
        </w:tc>
        <w:tc>
          <w:tcPr>
            <w:tcW w:w="1320" w:type="dxa"/>
            <w:tcBorders>
              <w:top w:val="nil"/>
              <w:left w:val="nil"/>
              <w:bottom w:val="single" w:sz="8" w:space="0" w:color="auto"/>
              <w:right w:val="single" w:sz="8" w:space="0" w:color="auto"/>
            </w:tcBorders>
            <w:noWrap/>
            <w:vAlign w:val="center"/>
            <w:hideMark/>
          </w:tcPr>
          <w:p w14:paraId="6845A04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£362.83</w:t>
            </w:r>
          </w:p>
        </w:tc>
      </w:tr>
      <w:tr w:rsidR="00D14F1C" w:rsidRPr="00D14F1C" w14:paraId="45852CC2"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F2C84E8"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39F36A09"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4A37A61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£335.76</w:t>
            </w:r>
          </w:p>
        </w:tc>
        <w:tc>
          <w:tcPr>
            <w:tcW w:w="1320" w:type="dxa"/>
            <w:tcBorders>
              <w:top w:val="nil"/>
              <w:left w:val="nil"/>
              <w:bottom w:val="single" w:sz="8" w:space="0" w:color="auto"/>
              <w:right w:val="single" w:sz="8" w:space="0" w:color="auto"/>
            </w:tcBorders>
            <w:noWrap/>
            <w:vAlign w:val="center"/>
            <w:hideMark/>
          </w:tcPr>
          <w:p w14:paraId="53ECDEB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£355.59</w:t>
            </w:r>
          </w:p>
        </w:tc>
        <w:tc>
          <w:tcPr>
            <w:tcW w:w="1320" w:type="dxa"/>
            <w:tcBorders>
              <w:top w:val="nil"/>
              <w:left w:val="nil"/>
              <w:bottom w:val="single" w:sz="8" w:space="0" w:color="auto"/>
              <w:right w:val="single" w:sz="8" w:space="0" w:color="auto"/>
            </w:tcBorders>
            <w:noWrap/>
            <w:vAlign w:val="center"/>
            <w:hideMark/>
          </w:tcPr>
          <w:p w14:paraId="4128B1B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£375.49</w:t>
            </w:r>
          </w:p>
        </w:tc>
        <w:tc>
          <w:tcPr>
            <w:tcW w:w="1320" w:type="dxa"/>
            <w:tcBorders>
              <w:top w:val="nil"/>
              <w:left w:val="nil"/>
              <w:bottom w:val="single" w:sz="8" w:space="0" w:color="auto"/>
              <w:right w:val="single" w:sz="8" w:space="0" w:color="auto"/>
            </w:tcBorders>
            <w:noWrap/>
            <w:vAlign w:val="center"/>
            <w:hideMark/>
          </w:tcPr>
          <w:p w14:paraId="5136FC9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£393.54</w:t>
            </w:r>
          </w:p>
        </w:tc>
      </w:tr>
      <w:tr w:rsidR="00D14F1C" w:rsidRPr="00D14F1C" w14:paraId="690B8CAF"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112EAA4"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6DC05916"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0726941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£362.83</w:t>
            </w:r>
          </w:p>
        </w:tc>
        <w:tc>
          <w:tcPr>
            <w:tcW w:w="1320" w:type="dxa"/>
            <w:tcBorders>
              <w:top w:val="nil"/>
              <w:left w:val="nil"/>
              <w:bottom w:val="single" w:sz="8" w:space="0" w:color="auto"/>
              <w:right w:val="single" w:sz="8" w:space="0" w:color="auto"/>
            </w:tcBorders>
            <w:noWrap/>
            <w:vAlign w:val="center"/>
            <w:hideMark/>
          </w:tcPr>
          <w:p w14:paraId="6E0BC37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£382.68</w:t>
            </w:r>
          </w:p>
        </w:tc>
        <w:tc>
          <w:tcPr>
            <w:tcW w:w="1320" w:type="dxa"/>
            <w:tcBorders>
              <w:top w:val="nil"/>
              <w:left w:val="nil"/>
              <w:bottom w:val="single" w:sz="8" w:space="0" w:color="auto"/>
              <w:right w:val="single" w:sz="8" w:space="0" w:color="auto"/>
            </w:tcBorders>
            <w:noWrap/>
            <w:vAlign w:val="center"/>
            <w:hideMark/>
          </w:tcPr>
          <w:p w14:paraId="5456A44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£407.95</w:t>
            </w:r>
          </w:p>
        </w:tc>
        <w:tc>
          <w:tcPr>
            <w:tcW w:w="1320" w:type="dxa"/>
            <w:tcBorders>
              <w:top w:val="nil"/>
              <w:left w:val="nil"/>
              <w:bottom w:val="single" w:sz="8" w:space="0" w:color="auto"/>
              <w:right w:val="single" w:sz="8" w:space="0" w:color="auto"/>
            </w:tcBorders>
            <w:noWrap/>
            <w:vAlign w:val="center"/>
            <w:hideMark/>
          </w:tcPr>
          <w:p w14:paraId="1AE89E3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£427.83</w:t>
            </w:r>
          </w:p>
        </w:tc>
      </w:tr>
      <w:tr w:rsidR="00D14F1C" w:rsidRPr="00D14F1C" w14:paraId="31FB2AA8" w14:textId="77777777" w:rsidTr="00D14F1C">
        <w:trPr>
          <w:trHeight w:val="315"/>
        </w:trPr>
        <w:tc>
          <w:tcPr>
            <w:tcW w:w="960" w:type="dxa"/>
            <w:tcBorders>
              <w:top w:val="nil"/>
              <w:left w:val="nil"/>
              <w:bottom w:val="nil"/>
              <w:right w:val="nil"/>
            </w:tcBorders>
            <w:noWrap/>
            <w:vAlign w:val="center"/>
            <w:hideMark/>
          </w:tcPr>
          <w:p w14:paraId="7B20FF72" w14:textId="77777777" w:rsidR="00D14F1C" w:rsidRPr="00D14F1C" w:rsidRDefault="00D14F1C" w:rsidP="00D14F1C">
            <w:pPr>
              <w:spacing w:before="0" w:after="0" w:line="240" w:lineRule="auto"/>
              <w:jc w:val="right"/>
              <w:rPr>
                <w:rFonts w:cs="Calibri"/>
                <w:color w:val="000000"/>
                <w:sz w:val="22"/>
                <w:szCs w:val="22"/>
                <w:lang w:val="en-GB" w:eastAsia="en-GB" w:bidi="ar-SA"/>
              </w:rPr>
            </w:pPr>
          </w:p>
        </w:tc>
        <w:tc>
          <w:tcPr>
            <w:tcW w:w="1320" w:type="dxa"/>
            <w:tcBorders>
              <w:top w:val="nil"/>
              <w:left w:val="nil"/>
              <w:bottom w:val="nil"/>
              <w:right w:val="nil"/>
            </w:tcBorders>
            <w:noWrap/>
            <w:vAlign w:val="bottom"/>
            <w:hideMark/>
          </w:tcPr>
          <w:p w14:paraId="3BF4AB81"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34644DB4"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0705C411"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033F7335"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3433601E" w14:textId="77777777" w:rsidR="00D14F1C" w:rsidRPr="00D14F1C" w:rsidRDefault="00D14F1C" w:rsidP="00D14F1C">
            <w:pPr>
              <w:spacing w:before="0" w:after="0" w:line="240" w:lineRule="auto"/>
              <w:rPr>
                <w:rFonts w:ascii="Times New Roman" w:hAnsi="Times New Roman"/>
                <w:lang w:val="en-GB" w:eastAsia="en-GB" w:bidi="ar-SA"/>
              </w:rPr>
            </w:pPr>
          </w:p>
        </w:tc>
      </w:tr>
      <w:tr w:rsidR="00D14F1C" w:rsidRPr="00D14F1C" w14:paraId="0696159C"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0BA02BA7"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1AB75720"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Clear standard glass, Ground Floor</w:t>
            </w:r>
          </w:p>
        </w:tc>
      </w:tr>
      <w:tr w:rsidR="00D14F1C" w:rsidRPr="00D14F1C" w14:paraId="55A1D027"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46C7B0E0"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75D96BD8"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310B41F1"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17ED99CA"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113188B1"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3455AB8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4EC3FC3D"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3BBB42E8"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1A0296D9"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7061D12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£186.56</w:t>
            </w:r>
          </w:p>
        </w:tc>
        <w:tc>
          <w:tcPr>
            <w:tcW w:w="1320" w:type="dxa"/>
            <w:tcBorders>
              <w:top w:val="nil"/>
              <w:left w:val="nil"/>
              <w:bottom w:val="single" w:sz="8" w:space="0" w:color="auto"/>
              <w:right w:val="single" w:sz="8" w:space="0" w:color="auto"/>
            </w:tcBorders>
            <w:noWrap/>
            <w:vAlign w:val="center"/>
            <w:hideMark/>
          </w:tcPr>
          <w:p w14:paraId="73A0D81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£191.85</w:t>
            </w:r>
          </w:p>
        </w:tc>
        <w:tc>
          <w:tcPr>
            <w:tcW w:w="1320" w:type="dxa"/>
            <w:tcBorders>
              <w:top w:val="nil"/>
              <w:left w:val="nil"/>
              <w:bottom w:val="single" w:sz="8" w:space="0" w:color="auto"/>
              <w:right w:val="single" w:sz="8" w:space="0" w:color="auto"/>
            </w:tcBorders>
            <w:noWrap/>
            <w:vAlign w:val="center"/>
            <w:hideMark/>
          </w:tcPr>
          <w:p w14:paraId="7C8E18C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£198.88</w:t>
            </w:r>
          </w:p>
        </w:tc>
        <w:tc>
          <w:tcPr>
            <w:tcW w:w="1320" w:type="dxa"/>
            <w:tcBorders>
              <w:top w:val="nil"/>
              <w:left w:val="nil"/>
              <w:bottom w:val="single" w:sz="8" w:space="0" w:color="auto"/>
              <w:right w:val="single" w:sz="8" w:space="0" w:color="auto"/>
            </w:tcBorders>
            <w:noWrap/>
            <w:vAlign w:val="center"/>
            <w:hideMark/>
          </w:tcPr>
          <w:p w14:paraId="7258ABC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£211.20</w:t>
            </w:r>
          </w:p>
        </w:tc>
      </w:tr>
      <w:tr w:rsidR="00D14F1C" w:rsidRPr="00D14F1C" w14:paraId="5C05A43A"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FB09A7C"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45235738"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77D5E6D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£202.61</w:t>
            </w:r>
          </w:p>
        </w:tc>
        <w:tc>
          <w:tcPr>
            <w:tcW w:w="1320" w:type="dxa"/>
            <w:tcBorders>
              <w:top w:val="nil"/>
              <w:left w:val="nil"/>
              <w:bottom w:val="single" w:sz="8" w:space="0" w:color="auto"/>
              <w:right w:val="single" w:sz="8" w:space="0" w:color="auto"/>
            </w:tcBorders>
            <w:noWrap/>
            <w:vAlign w:val="center"/>
            <w:hideMark/>
          </w:tcPr>
          <w:p w14:paraId="6404DA3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£209.48</w:t>
            </w:r>
          </w:p>
        </w:tc>
        <w:tc>
          <w:tcPr>
            <w:tcW w:w="1320" w:type="dxa"/>
            <w:tcBorders>
              <w:top w:val="nil"/>
              <w:left w:val="nil"/>
              <w:bottom w:val="single" w:sz="8" w:space="0" w:color="auto"/>
              <w:right w:val="single" w:sz="8" w:space="0" w:color="auto"/>
            </w:tcBorders>
            <w:noWrap/>
            <w:vAlign w:val="center"/>
            <w:hideMark/>
          </w:tcPr>
          <w:p w14:paraId="29340DE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£221.76</w:t>
            </w:r>
          </w:p>
        </w:tc>
        <w:tc>
          <w:tcPr>
            <w:tcW w:w="1320" w:type="dxa"/>
            <w:tcBorders>
              <w:top w:val="nil"/>
              <w:left w:val="nil"/>
              <w:bottom w:val="single" w:sz="8" w:space="0" w:color="auto"/>
              <w:right w:val="single" w:sz="8" w:space="0" w:color="auto"/>
            </w:tcBorders>
            <w:noWrap/>
            <w:vAlign w:val="center"/>
            <w:hideMark/>
          </w:tcPr>
          <w:p w14:paraId="4D05366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£234.67</w:t>
            </w:r>
          </w:p>
        </w:tc>
      </w:tr>
      <w:tr w:rsidR="00D14F1C" w:rsidRPr="00D14F1C" w14:paraId="152213E4"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F7A1A7D"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6A5709F2"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28256F4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£214.17</w:t>
            </w:r>
          </w:p>
        </w:tc>
        <w:tc>
          <w:tcPr>
            <w:tcW w:w="1320" w:type="dxa"/>
            <w:tcBorders>
              <w:top w:val="nil"/>
              <w:left w:val="nil"/>
              <w:bottom w:val="single" w:sz="8" w:space="0" w:color="auto"/>
              <w:right w:val="single" w:sz="8" w:space="0" w:color="auto"/>
            </w:tcBorders>
            <w:noWrap/>
            <w:vAlign w:val="center"/>
            <w:hideMark/>
          </w:tcPr>
          <w:p w14:paraId="3F2A623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£218.15</w:t>
            </w:r>
          </w:p>
        </w:tc>
        <w:tc>
          <w:tcPr>
            <w:tcW w:w="1320" w:type="dxa"/>
            <w:tcBorders>
              <w:top w:val="nil"/>
              <w:left w:val="nil"/>
              <w:bottom w:val="single" w:sz="8" w:space="0" w:color="auto"/>
              <w:right w:val="single" w:sz="8" w:space="0" w:color="auto"/>
            </w:tcBorders>
            <w:noWrap/>
            <w:vAlign w:val="center"/>
            <w:hideMark/>
          </w:tcPr>
          <w:p w14:paraId="5805A72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£241.13</w:t>
            </w:r>
          </w:p>
        </w:tc>
        <w:tc>
          <w:tcPr>
            <w:tcW w:w="1320" w:type="dxa"/>
            <w:tcBorders>
              <w:top w:val="nil"/>
              <w:left w:val="nil"/>
              <w:bottom w:val="single" w:sz="8" w:space="0" w:color="auto"/>
              <w:right w:val="single" w:sz="8" w:space="0" w:color="auto"/>
            </w:tcBorders>
            <w:noWrap/>
            <w:vAlign w:val="center"/>
            <w:hideMark/>
          </w:tcPr>
          <w:p w14:paraId="6BEA433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£254.53</w:t>
            </w:r>
          </w:p>
        </w:tc>
      </w:tr>
      <w:tr w:rsidR="00D14F1C" w:rsidRPr="00D14F1C" w14:paraId="57EFA889"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761C334"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5C8A96A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4BC1782D"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£229.33</w:t>
            </w:r>
          </w:p>
        </w:tc>
        <w:tc>
          <w:tcPr>
            <w:tcW w:w="1320" w:type="dxa"/>
            <w:tcBorders>
              <w:top w:val="nil"/>
              <w:left w:val="nil"/>
              <w:bottom w:val="single" w:sz="8" w:space="0" w:color="auto"/>
              <w:right w:val="single" w:sz="8" w:space="0" w:color="auto"/>
            </w:tcBorders>
            <w:noWrap/>
            <w:vAlign w:val="center"/>
            <w:hideMark/>
          </w:tcPr>
          <w:p w14:paraId="582C407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£233.99</w:t>
            </w:r>
          </w:p>
        </w:tc>
        <w:tc>
          <w:tcPr>
            <w:tcW w:w="1320" w:type="dxa"/>
            <w:tcBorders>
              <w:top w:val="nil"/>
              <w:left w:val="nil"/>
              <w:bottom w:val="single" w:sz="8" w:space="0" w:color="auto"/>
              <w:right w:val="single" w:sz="8" w:space="0" w:color="auto"/>
            </w:tcBorders>
            <w:noWrap/>
            <w:vAlign w:val="center"/>
            <w:hideMark/>
          </w:tcPr>
          <w:p w14:paraId="34B1370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£258.73</w:t>
            </w:r>
          </w:p>
        </w:tc>
        <w:tc>
          <w:tcPr>
            <w:tcW w:w="1320" w:type="dxa"/>
            <w:tcBorders>
              <w:top w:val="nil"/>
              <w:left w:val="nil"/>
              <w:bottom w:val="single" w:sz="8" w:space="0" w:color="auto"/>
              <w:right w:val="single" w:sz="8" w:space="0" w:color="auto"/>
            </w:tcBorders>
            <w:noWrap/>
            <w:vAlign w:val="center"/>
            <w:hideMark/>
          </w:tcPr>
          <w:p w14:paraId="0D9994D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£274.38</w:t>
            </w:r>
          </w:p>
        </w:tc>
      </w:tr>
      <w:tr w:rsidR="00D14F1C" w:rsidRPr="00D14F1C" w14:paraId="1F8710DC"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02184F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40F68824"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4CD19E7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£244.51</w:t>
            </w:r>
          </w:p>
        </w:tc>
        <w:tc>
          <w:tcPr>
            <w:tcW w:w="1320" w:type="dxa"/>
            <w:tcBorders>
              <w:top w:val="nil"/>
              <w:left w:val="nil"/>
              <w:bottom w:val="single" w:sz="8" w:space="0" w:color="auto"/>
              <w:right w:val="single" w:sz="8" w:space="0" w:color="auto"/>
            </w:tcBorders>
            <w:noWrap/>
            <w:vAlign w:val="center"/>
            <w:hideMark/>
          </w:tcPr>
          <w:p w14:paraId="20B885A9"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£249.50</w:t>
            </w:r>
          </w:p>
        </w:tc>
        <w:tc>
          <w:tcPr>
            <w:tcW w:w="1320" w:type="dxa"/>
            <w:tcBorders>
              <w:top w:val="nil"/>
              <w:left w:val="nil"/>
              <w:bottom w:val="single" w:sz="8" w:space="0" w:color="auto"/>
              <w:right w:val="single" w:sz="8" w:space="0" w:color="auto"/>
            </w:tcBorders>
            <w:noWrap/>
            <w:vAlign w:val="center"/>
            <w:hideMark/>
          </w:tcPr>
          <w:p w14:paraId="61EC5CBD"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£276.33</w:t>
            </w:r>
          </w:p>
        </w:tc>
        <w:tc>
          <w:tcPr>
            <w:tcW w:w="1320" w:type="dxa"/>
            <w:tcBorders>
              <w:top w:val="nil"/>
              <w:left w:val="nil"/>
              <w:bottom w:val="single" w:sz="8" w:space="0" w:color="auto"/>
              <w:right w:val="single" w:sz="8" w:space="0" w:color="auto"/>
            </w:tcBorders>
            <w:noWrap/>
            <w:vAlign w:val="center"/>
            <w:hideMark/>
          </w:tcPr>
          <w:p w14:paraId="43AEAF4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£292.44</w:t>
            </w:r>
          </w:p>
        </w:tc>
      </w:tr>
      <w:tr w:rsidR="00D14F1C" w:rsidRPr="00D14F1C" w14:paraId="42558F77"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B9E8823"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2BD973BE"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503A0F5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£267.86</w:t>
            </w:r>
          </w:p>
        </w:tc>
        <w:tc>
          <w:tcPr>
            <w:tcW w:w="1320" w:type="dxa"/>
            <w:tcBorders>
              <w:top w:val="nil"/>
              <w:left w:val="nil"/>
              <w:bottom w:val="single" w:sz="8" w:space="0" w:color="auto"/>
              <w:right w:val="single" w:sz="8" w:space="0" w:color="auto"/>
            </w:tcBorders>
            <w:noWrap/>
            <w:vAlign w:val="center"/>
            <w:hideMark/>
          </w:tcPr>
          <w:p w14:paraId="5E6C971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£278.17</w:t>
            </w:r>
          </w:p>
        </w:tc>
        <w:tc>
          <w:tcPr>
            <w:tcW w:w="1320" w:type="dxa"/>
            <w:tcBorders>
              <w:top w:val="nil"/>
              <w:left w:val="nil"/>
              <w:bottom w:val="single" w:sz="8" w:space="0" w:color="auto"/>
              <w:right w:val="single" w:sz="8" w:space="0" w:color="auto"/>
            </w:tcBorders>
            <w:noWrap/>
            <w:vAlign w:val="center"/>
            <w:hideMark/>
          </w:tcPr>
          <w:p w14:paraId="06EC1BB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£305.08</w:t>
            </w:r>
          </w:p>
        </w:tc>
        <w:tc>
          <w:tcPr>
            <w:tcW w:w="1320" w:type="dxa"/>
            <w:tcBorders>
              <w:top w:val="nil"/>
              <w:left w:val="nil"/>
              <w:bottom w:val="single" w:sz="8" w:space="0" w:color="auto"/>
              <w:right w:val="single" w:sz="8" w:space="0" w:color="auto"/>
            </w:tcBorders>
            <w:noWrap/>
            <w:vAlign w:val="center"/>
            <w:hideMark/>
          </w:tcPr>
          <w:p w14:paraId="2AEF888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£312.28</w:t>
            </w:r>
          </w:p>
        </w:tc>
      </w:tr>
      <w:tr w:rsidR="00D14F1C" w:rsidRPr="00D14F1C" w14:paraId="06ACAEF4" w14:textId="77777777" w:rsidTr="00D14F1C">
        <w:trPr>
          <w:trHeight w:val="315"/>
        </w:trPr>
        <w:tc>
          <w:tcPr>
            <w:tcW w:w="960" w:type="dxa"/>
            <w:tcBorders>
              <w:top w:val="nil"/>
              <w:left w:val="nil"/>
              <w:bottom w:val="nil"/>
              <w:right w:val="nil"/>
            </w:tcBorders>
            <w:noWrap/>
            <w:vAlign w:val="bottom"/>
            <w:hideMark/>
          </w:tcPr>
          <w:p w14:paraId="676D9BB3" w14:textId="77777777" w:rsidR="00D14F1C" w:rsidRPr="00D14F1C" w:rsidRDefault="00D14F1C" w:rsidP="00D14F1C">
            <w:pPr>
              <w:spacing w:before="0" w:after="0" w:line="240" w:lineRule="auto"/>
              <w:jc w:val="right"/>
              <w:rPr>
                <w:rFonts w:cs="Calibri"/>
                <w:color w:val="000000"/>
                <w:sz w:val="22"/>
                <w:szCs w:val="22"/>
                <w:lang w:val="en-GB" w:eastAsia="en-GB" w:bidi="ar-SA"/>
              </w:rPr>
            </w:pPr>
          </w:p>
        </w:tc>
        <w:tc>
          <w:tcPr>
            <w:tcW w:w="1320" w:type="dxa"/>
            <w:tcBorders>
              <w:top w:val="nil"/>
              <w:left w:val="nil"/>
              <w:bottom w:val="nil"/>
              <w:right w:val="nil"/>
            </w:tcBorders>
            <w:noWrap/>
            <w:vAlign w:val="bottom"/>
            <w:hideMark/>
          </w:tcPr>
          <w:p w14:paraId="72FB0933"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239CEE4D"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566ED4B7"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74E35B07"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5128009F" w14:textId="77777777" w:rsidR="00D14F1C" w:rsidRPr="00D14F1C" w:rsidRDefault="00D14F1C" w:rsidP="00D14F1C">
            <w:pPr>
              <w:spacing w:before="0" w:after="0" w:line="240" w:lineRule="auto"/>
              <w:rPr>
                <w:rFonts w:ascii="Times New Roman" w:hAnsi="Times New Roman"/>
                <w:lang w:val="en-GB" w:eastAsia="en-GB" w:bidi="ar-SA"/>
              </w:rPr>
            </w:pPr>
          </w:p>
        </w:tc>
      </w:tr>
      <w:tr w:rsidR="00D14F1C" w:rsidRPr="00D14F1C" w14:paraId="68789341"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9C07C4A"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586CFED2"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Obscured standard glass, Ground Floor</w:t>
            </w:r>
          </w:p>
        </w:tc>
      </w:tr>
      <w:tr w:rsidR="00D14F1C" w:rsidRPr="00D14F1C" w14:paraId="6D4ECEFB"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74B62410"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0A9278E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30349F11"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6DC719A7"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0A300AA4"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7014E980"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2246CBED"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03675A37"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2EFC9A2B"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2BB3213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£198.56</w:t>
            </w:r>
          </w:p>
        </w:tc>
        <w:tc>
          <w:tcPr>
            <w:tcW w:w="1320" w:type="dxa"/>
            <w:tcBorders>
              <w:top w:val="nil"/>
              <w:left w:val="nil"/>
              <w:bottom w:val="single" w:sz="8" w:space="0" w:color="auto"/>
              <w:right w:val="single" w:sz="8" w:space="0" w:color="auto"/>
            </w:tcBorders>
            <w:noWrap/>
            <w:vAlign w:val="center"/>
            <w:hideMark/>
          </w:tcPr>
          <w:p w14:paraId="120DFA4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£205.79</w:t>
            </w:r>
          </w:p>
        </w:tc>
        <w:tc>
          <w:tcPr>
            <w:tcW w:w="1320" w:type="dxa"/>
            <w:tcBorders>
              <w:top w:val="nil"/>
              <w:left w:val="nil"/>
              <w:bottom w:val="single" w:sz="8" w:space="0" w:color="auto"/>
              <w:right w:val="single" w:sz="8" w:space="0" w:color="auto"/>
            </w:tcBorders>
            <w:noWrap/>
            <w:vAlign w:val="center"/>
            <w:hideMark/>
          </w:tcPr>
          <w:p w14:paraId="3D47FBB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£214.82</w:t>
            </w:r>
          </w:p>
        </w:tc>
        <w:tc>
          <w:tcPr>
            <w:tcW w:w="1320" w:type="dxa"/>
            <w:tcBorders>
              <w:top w:val="nil"/>
              <w:left w:val="nil"/>
              <w:bottom w:val="single" w:sz="8" w:space="0" w:color="auto"/>
              <w:right w:val="single" w:sz="8" w:space="0" w:color="auto"/>
            </w:tcBorders>
            <w:noWrap/>
            <w:vAlign w:val="center"/>
            <w:hideMark/>
          </w:tcPr>
          <w:p w14:paraId="0D91827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£222.03</w:t>
            </w:r>
          </w:p>
        </w:tc>
      </w:tr>
      <w:tr w:rsidR="00D14F1C" w:rsidRPr="00D14F1C" w14:paraId="67DEF6AA"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109FB8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4702EE8A"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5685FA1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£222.03</w:t>
            </w:r>
          </w:p>
        </w:tc>
        <w:tc>
          <w:tcPr>
            <w:tcW w:w="1320" w:type="dxa"/>
            <w:tcBorders>
              <w:top w:val="nil"/>
              <w:left w:val="nil"/>
              <w:bottom w:val="single" w:sz="8" w:space="0" w:color="auto"/>
              <w:right w:val="single" w:sz="8" w:space="0" w:color="auto"/>
            </w:tcBorders>
            <w:noWrap/>
            <w:vAlign w:val="center"/>
            <w:hideMark/>
          </w:tcPr>
          <w:p w14:paraId="6CD791D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£231.07</w:t>
            </w:r>
          </w:p>
        </w:tc>
        <w:tc>
          <w:tcPr>
            <w:tcW w:w="1320" w:type="dxa"/>
            <w:tcBorders>
              <w:top w:val="nil"/>
              <w:left w:val="nil"/>
              <w:bottom w:val="single" w:sz="8" w:space="0" w:color="auto"/>
              <w:right w:val="single" w:sz="8" w:space="0" w:color="auto"/>
            </w:tcBorders>
            <w:noWrap/>
            <w:vAlign w:val="center"/>
            <w:hideMark/>
          </w:tcPr>
          <w:p w14:paraId="2503481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£240.08</w:t>
            </w:r>
          </w:p>
        </w:tc>
        <w:tc>
          <w:tcPr>
            <w:tcW w:w="1320" w:type="dxa"/>
            <w:tcBorders>
              <w:top w:val="nil"/>
              <w:left w:val="nil"/>
              <w:bottom w:val="single" w:sz="8" w:space="0" w:color="auto"/>
              <w:right w:val="single" w:sz="8" w:space="0" w:color="auto"/>
            </w:tcBorders>
            <w:noWrap/>
            <w:vAlign w:val="center"/>
            <w:hideMark/>
          </w:tcPr>
          <w:p w14:paraId="09F06F0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£249.11</w:t>
            </w:r>
          </w:p>
        </w:tc>
      </w:tr>
      <w:tr w:rsidR="00D14F1C" w:rsidRPr="00D14F1C" w14:paraId="051E5729"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FA9C347"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5EB56DBB"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713F9159"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£241.88</w:t>
            </w:r>
          </w:p>
        </w:tc>
        <w:tc>
          <w:tcPr>
            <w:tcW w:w="1320" w:type="dxa"/>
            <w:tcBorders>
              <w:top w:val="nil"/>
              <w:left w:val="nil"/>
              <w:bottom w:val="single" w:sz="8" w:space="0" w:color="auto"/>
              <w:right w:val="single" w:sz="8" w:space="0" w:color="auto"/>
            </w:tcBorders>
            <w:noWrap/>
            <w:vAlign w:val="center"/>
            <w:hideMark/>
          </w:tcPr>
          <w:p w14:paraId="2EB7EB2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£252.73</w:t>
            </w:r>
          </w:p>
        </w:tc>
        <w:tc>
          <w:tcPr>
            <w:tcW w:w="1320" w:type="dxa"/>
            <w:tcBorders>
              <w:top w:val="nil"/>
              <w:left w:val="nil"/>
              <w:bottom w:val="single" w:sz="8" w:space="0" w:color="auto"/>
              <w:right w:val="single" w:sz="8" w:space="0" w:color="auto"/>
            </w:tcBorders>
            <w:noWrap/>
            <w:vAlign w:val="center"/>
            <w:hideMark/>
          </w:tcPr>
          <w:p w14:paraId="60C63A9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£261.75</w:t>
            </w:r>
          </w:p>
        </w:tc>
        <w:tc>
          <w:tcPr>
            <w:tcW w:w="1320" w:type="dxa"/>
            <w:tcBorders>
              <w:top w:val="nil"/>
              <w:left w:val="nil"/>
              <w:bottom w:val="single" w:sz="8" w:space="0" w:color="auto"/>
              <w:right w:val="single" w:sz="8" w:space="0" w:color="auto"/>
            </w:tcBorders>
            <w:noWrap/>
            <w:vAlign w:val="center"/>
            <w:hideMark/>
          </w:tcPr>
          <w:p w14:paraId="2FC3C9B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£272.57</w:t>
            </w:r>
          </w:p>
        </w:tc>
      </w:tr>
      <w:tr w:rsidR="00D14F1C" w:rsidRPr="00D14F1C" w14:paraId="43F83A5A"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802860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13DC94F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104C445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£259.95</w:t>
            </w:r>
          </w:p>
        </w:tc>
        <w:tc>
          <w:tcPr>
            <w:tcW w:w="1320" w:type="dxa"/>
            <w:tcBorders>
              <w:top w:val="nil"/>
              <w:left w:val="nil"/>
              <w:bottom w:val="single" w:sz="8" w:space="0" w:color="auto"/>
              <w:right w:val="single" w:sz="8" w:space="0" w:color="auto"/>
            </w:tcBorders>
            <w:noWrap/>
            <w:vAlign w:val="center"/>
            <w:hideMark/>
          </w:tcPr>
          <w:p w14:paraId="58E596D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£270.78</w:t>
            </w:r>
          </w:p>
        </w:tc>
        <w:tc>
          <w:tcPr>
            <w:tcW w:w="1320" w:type="dxa"/>
            <w:tcBorders>
              <w:top w:val="nil"/>
              <w:left w:val="nil"/>
              <w:bottom w:val="single" w:sz="8" w:space="0" w:color="auto"/>
              <w:right w:val="single" w:sz="8" w:space="0" w:color="auto"/>
            </w:tcBorders>
            <w:noWrap/>
            <w:vAlign w:val="center"/>
            <w:hideMark/>
          </w:tcPr>
          <w:p w14:paraId="7AD79D0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£281.61</w:t>
            </w:r>
          </w:p>
        </w:tc>
        <w:tc>
          <w:tcPr>
            <w:tcW w:w="1320" w:type="dxa"/>
            <w:tcBorders>
              <w:top w:val="nil"/>
              <w:left w:val="nil"/>
              <w:bottom w:val="single" w:sz="8" w:space="0" w:color="auto"/>
              <w:right w:val="single" w:sz="8" w:space="0" w:color="auto"/>
            </w:tcBorders>
            <w:noWrap/>
            <w:vAlign w:val="center"/>
            <w:hideMark/>
          </w:tcPr>
          <w:p w14:paraId="3CAFEBD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£294.23</w:t>
            </w:r>
          </w:p>
        </w:tc>
      </w:tr>
      <w:tr w:rsidR="00D14F1C" w:rsidRPr="00D14F1C" w14:paraId="28AED090"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4E369F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4364BEF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0AFFA15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£278.00</w:t>
            </w:r>
          </w:p>
        </w:tc>
        <w:tc>
          <w:tcPr>
            <w:tcW w:w="1320" w:type="dxa"/>
            <w:tcBorders>
              <w:top w:val="nil"/>
              <w:left w:val="nil"/>
              <w:bottom w:val="single" w:sz="8" w:space="0" w:color="auto"/>
              <w:right w:val="single" w:sz="8" w:space="0" w:color="auto"/>
            </w:tcBorders>
            <w:noWrap/>
            <w:vAlign w:val="center"/>
            <w:hideMark/>
          </w:tcPr>
          <w:p w14:paraId="0BDE422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£290.63</w:t>
            </w:r>
          </w:p>
        </w:tc>
        <w:tc>
          <w:tcPr>
            <w:tcW w:w="1320" w:type="dxa"/>
            <w:tcBorders>
              <w:top w:val="nil"/>
              <w:left w:val="nil"/>
              <w:bottom w:val="single" w:sz="8" w:space="0" w:color="auto"/>
              <w:right w:val="single" w:sz="8" w:space="0" w:color="auto"/>
            </w:tcBorders>
            <w:noWrap/>
            <w:vAlign w:val="center"/>
            <w:hideMark/>
          </w:tcPr>
          <w:p w14:paraId="689BC18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£303.27</w:t>
            </w:r>
          </w:p>
        </w:tc>
        <w:tc>
          <w:tcPr>
            <w:tcW w:w="1320" w:type="dxa"/>
            <w:tcBorders>
              <w:top w:val="nil"/>
              <w:left w:val="nil"/>
              <w:bottom w:val="single" w:sz="8" w:space="0" w:color="auto"/>
              <w:right w:val="single" w:sz="8" w:space="0" w:color="auto"/>
            </w:tcBorders>
            <w:noWrap/>
            <w:vAlign w:val="center"/>
            <w:hideMark/>
          </w:tcPr>
          <w:p w14:paraId="3A5D4F0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£315.92</w:t>
            </w:r>
          </w:p>
        </w:tc>
      </w:tr>
      <w:tr w:rsidR="00D14F1C" w:rsidRPr="00D14F1C" w14:paraId="56CF4618"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583DD2F"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3EC928BE"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462CE49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£299.65</w:t>
            </w:r>
          </w:p>
        </w:tc>
        <w:tc>
          <w:tcPr>
            <w:tcW w:w="1320" w:type="dxa"/>
            <w:tcBorders>
              <w:top w:val="nil"/>
              <w:left w:val="nil"/>
              <w:bottom w:val="single" w:sz="8" w:space="0" w:color="auto"/>
              <w:right w:val="single" w:sz="8" w:space="0" w:color="auto"/>
            </w:tcBorders>
            <w:noWrap/>
            <w:vAlign w:val="center"/>
            <w:hideMark/>
          </w:tcPr>
          <w:p w14:paraId="434AD12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£312.28</w:t>
            </w:r>
          </w:p>
        </w:tc>
        <w:tc>
          <w:tcPr>
            <w:tcW w:w="1320" w:type="dxa"/>
            <w:tcBorders>
              <w:top w:val="nil"/>
              <w:left w:val="nil"/>
              <w:bottom w:val="single" w:sz="8" w:space="0" w:color="auto"/>
              <w:right w:val="single" w:sz="8" w:space="0" w:color="auto"/>
            </w:tcBorders>
            <w:noWrap/>
            <w:vAlign w:val="center"/>
            <w:hideMark/>
          </w:tcPr>
          <w:p w14:paraId="2846532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£324.93</w:t>
            </w:r>
          </w:p>
        </w:tc>
        <w:tc>
          <w:tcPr>
            <w:tcW w:w="1320" w:type="dxa"/>
            <w:tcBorders>
              <w:top w:val="nil"/>
              <w:left w:val="nil"/>
              <w:bottom w:val="single" w:sz="8" w:space="0" w:color="auto"/>
              <w:right w:val="single" w:sz="8" w:space="0" w:color="auto"/>
            </w:tcBorders>
            <w:noWrap/>
            <w:vAlign w:val="center"/>
            <w:hideMark/>
          </w:tcPr>
          <w:p w14:paraId="2CF1E44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£337.57</w:t>
            </w:r>
          </w:p>
        </w:tc>
      </w:tr>
      <w:tr w:rsidR="00D14F1C" w:rsidRPr="00D14F1C" w14:paraId="0EB4D78A" w14:textId="77777777" w:rsidTr="00D14F1C">
        <w:trPr>
          <w:trHeight w:val="315"/>
        </w:trPr>
        <w:tc>
          <w:tcPr>
            <w:tcW w:w="960" w:type="dxa"/>
            <w:tcBorders>
              <w:top w:val="nil"/>
              <w:left w:val="nil"/>
              <w:bottom w:val="nil"/>
              <w:right w:val="nil"/>
            </w:tcBorders>
            <w:noWrap/>
            <w:vAlign w:val="bottom"/>
            <w:hideMark/>
          </w:tcPr>
          <w:p w14:paraId="68C0D970" w14:textId="77777777" w:rsidR="00D14F1C" w:rsidRPr="00D14F1C" w:rsidRDefault="00D14F1C" w:rsidP="00D14F1C">
            <w:pPr>
              <w:spacing w:before="0" w:after="0" w:line="240" w:lineRule="auto"/>
              <w:jc w:val="right"/>
              <w:rPr>
                <w:rFonts w:cs="Calibri"/>
                <w:color w:val="000000"/>
                <w:sz w:val="22"/>
                <w:szCs w:val="22"/>
                <w:lang w:val="en-GB" w:eastAsia="en-GB" w:bidi="ar-SA"/>
              </w:rPr>
            </w:pPr>
          </w:p>
        </w:tc>
        <w:tc>
          <w:tcPr>
            <w:tcW w:w="1320" w:type="dxa"/>
            <w:tcBorders>
              <w:top w:val="nil"/>
              <w:left w:val="nil"/>
              <w:bottom w:val="nil"/>
              <w:right w:val="nil"/>
            </w:tcBorders>
            <w:noWrap/>
            <w:vAlign w:val="bottom"/>
            <w:hideMark/>
          </w:tcPr>
          <w:p w14:paraId="49628BE8"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649E2489"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21EC9322"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0BD54065"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0F140948" w14:textId="77777777" w:rsidR="00D14F1C" w:rsidRPr="00D14F1C" w:rsidRDefault="00D14F1C" w:rsidP="00D14F1C">
            <w:pPr>
              <w:spacing w:before="0" w:after="0" w:line="240" w:lineRule="auto"/>
              <w:rPr>
                <w:rFonts w:ascii="Times New Roman" w:hAnsi="Times New Roman"/>
                <w:lang w:val="en-GB" w:eastAsia="en-GB" w:bidi="ar-SA"/>
              </w:rPr>
            </w:pPr>
          </w:p>
        </w:tc>
      </w:tr>
      <w:tr w:rsidR="00D14F1C" w:rsidRPr="00D14F1C" w14:paraId="73750155"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ABD8E7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650E5F90"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Clear glass, First Floor</w:t>
            </w:r>
          </w:p>
        </w:tc>
      </w:tr>
      <w:tr w:rsidR="00D14F1C" w:rsidRPr="00D14F1C" w14:paraId="21796BCF"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6AC11AE7"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0D320808"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536AD4E6"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44766C06"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0E1AEE4F"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3A351528"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69C6301D"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4A29BA97"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3DE81D4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0CB71DC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£204.17</w:t>
            </w:r>
          </w:p>
        </w:tc>
        <w:tc>
          <w:tcPr>
            <w:tcW w:w="1320" w:type="dxa"/>
            <w:tcBorders>
              <w:top w:val="nil"/>
              <w:left w:val="nil"/>
              <w:bottom w:val="single" w:sz="8" w:space="0" w:color="auto"/>
              <w:right w:val="single" w:sz="8" w:space="0" w:color="auto"/>
            </w:tcBorders>
            <w:noWrap/>
            <w:vAlign w:val="center"/>
            <w:hideMark/>
          </w:tcPr>
          <w:p w14:paraId="67FD587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£209.45</w:t>
            </w:r>
          </w:p>
        </w:tc>
        <w:tc>
          <w:tcPr>
            <w:tcW w:w="1320" w:type="dxa"/>
            <w:tcBorders>
              <w:top w:val="nil"/>
              <w:left w:val="nil"/>
              <w:bottom w:val="single" w:sz="8" w:space="0" w:color="auto"/>
              <w:right w:val="single" w:sz="8" w:space="0" w:color="auto"/>
            </w:tcBorders>
            <w:noWrap/>
            <w:vAlign w:val="center"/>
            <w:hideMark/>
          </w:tcPr>
          <w:p w14:paraId="7D37C7E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£216.48</w:t>
            </w:r>
          </w:p>
        </w:tc>
        <w:tc>
          <w:tcPr>
            <w:tcW w:w="1320" w:type="dxa"/>
            <w:tcBorders>
              <w:top w:val="nil"/>
              <w:left w:val="nil"/>
              <w:bottom w:val="single" w:sz="8" w:space="0" w:color="auto"/>
              <w:right w:val="single" w:sz="8" w:space="0" w:color="auto"/>
            </w:tcBorders>
            <w:noWrap/>
            <w:vAlign w:val="center"/>
            <w:hideMark/>
          </w:tcPr>
          <w:p w14:paraId="5FFC369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£229.26</w:t>
            </w:r>
          </w:p>
        </w:tc>
      </w:tr>
      <w:tr w:rsidR="00D14F1C" w:rsidRPr="00D14F1C" w14:paraId="3B744810"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330C7C3"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316C6E04"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27C551C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£219.79</w:t>
            </w:r>
          </w:p>
        </w:tc>
        <w:tc>
          <w:tcPr>
            <w:tcW w:w="1320" w:type="dxa"/>
            <w:tcBorders>
              <w:top w:val="nil"/>
              <w:left w:val="nil"/>
              <w:bottom w:val="single" w:sz="8" w:space="0" w:color="auto"/>
              <w:right w:val="single" w:sz="8" w:space="0" w:color="auto"/>
            </w:tcBorders>
            <w:noWrap/>
            <w:vAlign w:val="center"/>
            <w:hideMark/>
          </w:tcPr>
          <w:p w14:paraId="57DE9C8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£232.32</w:t>
            </w:r>
          </w:p>
        </w:tc>
        <w:tc>
          <w:tcPr>
            <w:tcW w:w="1320" w:type="dxa"/>
            <w:tcBorders>
              <w:top w:val="nil"/>
              <w:left w:val="nil"/>
              <w:bottom w:val="single" w:sz="8" w:space="0" w:color="auto"/>
              <w:right w:val="single" w:sz="8" w:space="0" w:color="auto"/>
            </w:tcBorders>
            <w:noWrap/>
            <w:vAlign w:val="center"/>
            <w:hideMark/>
          </w:tcPr>
          <w:p w14:paraId="1227B61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£239.37</w:t>
            </w:r>
          </w:p>
        </w:tc>
        <w:tc>
          <w:tcPr>
            <w:tcW w:w="1320" w:type="dxa"/>
            <w:tcBorders>
              <w:top w:val="nil"/>
              <w:left w:val="nil"/>
              <w:bottom w:val="single" w:sz="8" w:space="0" w:color="auto"/>
              <w:right w:val="single" w:sz="8" w:space="0" w:color="auto"/>
            </w:tcBorders>
            <w:noWrap/>
            <w:vAlign w:val="center"/>
            <w:hideMark/>
          </w:tcPr>
          <w:p w14:paraId="1881826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£252.73</w:t>
            </w:r>
          </w:p>
        </w:tc>
      </w:tr>
      <w:tr w:rsidR="00D14F1C" w:rsidRPr="00D14F1C" w14:paraId="498DD637"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6FD72D0"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742A901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1FE5DBC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£231.02</w:t>
            </w:r>
          </w:p>
        </w:tc>
        <w:tc>
          <w:tcPr>
            <w:tcW w:w="1320" w:type="dxa"/>
            <w:tcBorders>
              <w:top w:val="nil"/>
              <w:left w:val="nil"/>
              <w:bottom w:val="single" w:sz="8" w:space="0" w:color="auto"/>
              <w:right w:val="single" w:sz="8" w:space="0" w:color="auto"/>
            </w:tcBorders>
            <w:noWrap/>
            <w:vAlign w:val="center"/>
            <w:hideMark/>
          </w:tcPr>
          <w:p w14:paraId="502D480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£235.19</w:t>
            </w:r>
          </w:p>
        </w:tc>
        <w:tc>
          <w:tcPr>
            <w:tcW w:w="1320" w:type="dxa"/>
            <w:tcBorders>
              <w:top w:val="nil"/>
              <w:left w:val="nil"/>
              <w:bottom w:val="single" w:sz="8" w:space="0" w:color="auto"/>
              <w:right w:val="single" w:sz="8" w:space="0" w:color="auto"/>
            </w:tcBorders>
            <w:noWrap/>
            <w:vAlign w:val="center"/>
            <w:hideMark/>
          </w:tcPr>
          <w:p w14:paraId="7430C2C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£258.73</w:t>
            </w:r>
          </w:p>
        </w:tc>
        <w:tc>
          <w:tcPr>
            <w:tcW w:w="1320" w:type="dxa"/>
            <w:tcBorders>
              <w:top w:val="nil"/>
              <w:left w:val="nil"/>
              <w:bottom w:val="single" w:sz="8" w:space="0" w:color="auto"/>
              <w:right w:val="single" w:sz="8" w:space="0" w:color="auto"/>
            </w:tcBorders>
            <w:noWrap/>
            <w:vAlign w:val="center"/>
            <w:hideMark/>
          </w:tcPr>
          <w:p w14:paraId="0DAD39C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£272.57</w:t>
            </w:r>
          </w:p>
        </w:tc>
      </w:tr>
      <w:tr w:rsidR="00D14F1C" w:rsidRPr="00D14F1C" w14:paraId="3A114BC3"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15FD6CB"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34C00948"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4630D95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£246.19</w:t>
            </w:r>
          </w:p>
        </w:tc>
        <w:tc>
          <w:tcPr>
            <w:tcW w:w="1320" w:type="dxa"/>
            <w:tcBorders>
              <w:top w:val="nil"/>
              <w:left w:val="nil"/>
              <w:bottom w:val="single" w:sz="8" w:space="0" w:color="auto"/>
              <w:right w:val="single" w:sz="8" w:space="0" w:color="auto"/>
            </w:tcBorders>
            <w:noWrap/>
            <w:vAlign w:val="center"/>
            <w:hideMark/>
          </w:tcPr>
          <w:p w14:paraId="5B0E8B5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£251.01</w:t>
            </w:r>
          </w:p>
        </w:tc>
        <w:tc>
          <w:tcPr>
            <w:tcW w:w="1320" w:type="dxa"/>
            <w:tcBorders>
              <w:top w:val="nil"/>
              <w:left w:val="nil"/>
              <w:bottom w:val="single" w:sz="8" w:space="0" w:color="auto"/>
              <w:right w:val="single" w:sz="8" w:space="0" w:color="auto"/>
            </w:tcBorders>
            <w:noWrap/>
            <w:vAlign w:val="center"/>
            <w:hideMark/>
          </w:tcPr>
          <w:p w14:paraId="58044CF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£276.33</w:t>
            </w:r>
          </w:p>
        </w:tc>
        <w:tc>
          <w:tcPr>
            <w:tcW w:w="1320" w:type="dxa"/>
            <w:tcBorders>
              <w:top w:val="nil"/>
              <w:left w:val="nil"/>
              <w:bottom w:val="single" w:sz="8" w:space="0" w:color="auto"/>
              <w:right w:val="single" w:sz="8" w:space="0" w:color="auto"/>
            </w:tcBorders>
            <w:noWrap/>
            <w:vAlign w:val="center"/>
            <w:hideMark/>
          </w:tcPr>
          <w:p w14:paraId="3808863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£292.44</w:t>
            </w:r>
          </w:p>
        </w:tc>
      </w:tr>
      <w:tr w:rsidR="00D14F1C" w:rsidRPr="00D14F1C" w14:paraId="01B1D9E7"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4944DA2"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87318DF"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428DCE6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£261.38</w:t>
            </w:r>
          </w:p>
        </w:tc>
        <w:tc>
          <w:tcPr>
            <w:tcW w:w="1320" w:type="dxa"/>
            <w:tcBorders>
              <w:top w:val="nil"/>
              <w:left w:val="nil"/>
              <w:bottom w:val="single" w:sz="8" w:space="0" w:color="auto"/>
              <w:right w:val="single" w:sz="8" w:space="0" w:color="auto"/>
            </w:tcBorders>
            <w:noWrap/>
            <w:vAlign w:val="center"/>
            <w:hideMark/>
          </w:tcPr>
          <w:p w14:paraId="5533D90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£266.53</w:t>
            </w:r>
          </w:p>
        </w:tc>
        <w:tc>
          <w:tcPr>
            <w:tcW w:w="1320" w:type="dxa"/>
            <w:tcBorders>
              <w:top w:val="nil"/>
              <w:left w:val="nil"/>
              <w:bottom w:val="single" w:sz="8" w:space="0" w:color="auto"/>
              <w:right w:val="single" w:sz="8" w:space="0" w:color="auto"/>
            </w:tcBorders>
            <w:noWrap/>
            <w:vAlign w:val="center"/>
            <w:hideMark/>
          </w:tcPr>
          <w:p w14:paraId="411A91D4"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£293.93</w:t>
            </w:r>
          </w:p>
        </w:tc>
        <w:tc>
          <w:tcPr>
            <w:tcW w:w="1320" w:type="dxa"/>
            <w:tcBorders>
              <w:top w:val="nil"/>
              <w:left w:val="nil"/>
              <w:bottom w:val="single" w:sz="8" w:space="0" w:color="auto"/>
              <w:right w:val="single" w:sz="8" w:space="0" w:color="auto"/>
            </w:tcBorders>
            <w:noWrap/>
            <w:vAlign w:val="center"/>
            <w:hideMark/>
          </w:tcPr>
          <w:p w14:paraId="33593E2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£310.49</w:t>
            </w:r>
          </w:p>
        </w:tc>
      </w:tr>
      <w:tr w:rsidR="00D14F1C" w:rsidRPr="00D14F1C" w14:paraId="7DD1426E"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F0118D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82279C7"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2DA67BF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£285.04</w:t>
            </w:r>
          </w:p>
        </w:tc>
        <w:tc>
          <w:tcPr>
            <w:tcW w:w="1320" w:type="dxa"/>
            <w:tcBorders>
              <w:top w:val="nil"/>
              <w:left w:val="nil"/>
              <w:bottom w:val="single" w:sz="8" w:space="0" w:color="auto"/>
              <w:right w:val="single" w:sz="8" w:space="0" w:color="auto"/>
            </w:tcBorders>
            <w:noWrap/>
            <w:vAlign w:val="center"/>
            <w:hideMark/>
          </w:tcPr>
          <w:p w14:paraId="66EEA72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£293.64</w:t>
            </w:r>
          </w:p>
        </w:tc>
        <w:tc>
          <w:tcPr>
            <w:tcW w:w="1320" w:type="dxa"/>
            <w:tcBorders>
              <w:top w:val="nil"/>
              <w:left w:val="nil"/>
              <w:bottom w:val="single" w:sz="8" w:space="0" w:color="auto"/>
              <w:right w:val="single" w:sz="8" w:space="0" w:color="auto"/>
            </w:tcBorders>
            <w:noWrap/>
            <w:vAlign w:val="center"/>
            <w:hideMark/>
          </w:tcPr>
          <w:p w14:paraId="6C9000CC"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£323.13</w:t>
            </w:r>
          </w:p>
        </w:tc>
        <w:tc>
          <w:tcPr>
            <w:tcW w:w="1320" w:type="dxa"/>
            <w:tcBorders>
              <w:top w:val="nil"/>
              <w:left w:val="nil"/>
              <w:bottom w:val="single" w:sz="8" w:space="0" w:color="auto"/>
              <w:right w:val="single" w:sz="8" w:space="0" w:color="auto"/>
            </w:tcBorders>
            <w:noWrap/>
            <w:vAlign w:val="center"/>
            <w:hideMark/>
          </w:tcPr>
          <w:p w14:paraId="6B7B8CB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£333.95</w:t>
            </w:r>
          </w:p>
        </w:tc>
      </w:tr>
      <w:tr w:rsidR="00D14F1C" w:rsidRPr="00D14F1C" w14:paraId="7848F8F5" w14:textId="77777777" w:rsidTr="00D14F1C">
        <w:trPr>
          <w:trHeight w:val="315"/>
        </w:trPr>
        <w:tc>
          <w:tcPr>
            <w:tcW w:w="960" w:type="dxa"/>
            <w:tcBorders>
              <w:top w:val="nil"/>
              <w:left w:val="nil"/>
              <w:bottom w:val="nil"/>
              <w:right w:val="nil"/>
            </w:tcBorders>
            <w:noWrap/>
            <w:vAlign w:val="bottom"/>
            <w:hideMark/>
          </w:tcPr>
          <w:p w14:paraId="5FEE77F6" w14:textId="77777777" w:rsidR="00D14F1C" w:rsidRPr="00D14F1C" w:rsidRDefault="00D14F1C" w:rsidP="00D14F1C">
            <w:pPr>
              <w:spacing w:before="0" w:after="0" w:line="240" w:lineRule="auto"/>
              <w:jc w:val="right"/>
              <w:rPr>
                <w:rFonts w:cs="Calibri"/>
                <w:color w:val="000000"/>
                <w:sz w:val="22"/>
                <w:szCs w:val="22"/>
                <w:lang w:val="en-GB" w:eastAsia="en-GB" w:bidi="ar-SA"/>
              </w:rPr>
            </w:pPr>
          </w:p>
        </w:tc>
        <w:tc>
          <w:tcPr>
            <w:tcW w:w="1320" w:type="dxa"/>
            <w:tcBorders>
              <w:top w:val="nil"/>
              <w:left w:val="nil"/>
              <w:bottom w:val="nil"/>
              <w:right w:val="nil"/>
            </w:tcBorders>
            <w:noWrap/>
            <w:vAlign w:val="bottom"/>
            <w:hideMark/>
          </w:tcPr>
          <w:p w14:paraId="5A7CF7E6"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073F231A"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1C32492E"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502E2E0B" w14:textId="77777777" w:rsidR="00D14F1C" w:rsidRPr="00D14F1C" w:rsidRDefault="00D14F1C" w:rsidP="00D14F1C">
            <w:pPr>
              <w:spacing w:before="0" w:after="0" w:line="240" w:lineRule="auto"/>
              <w:rPr>
                <w:rFonts w:ascii="Times New Roman" w:hAnsi="Times New Roman"/>
                <w:lang w:val="en-GB" w:eastAsia="en-GB" w:bidi="ar-SA"/>
              </w:rPr>
            </w:pPr>
          </w:p>
        </w:tc>
        <w:tc>
          <w:tcPr>
            <w:tcW w:w="1320" w:type="dxa"/>
            <w:tcBorders>
              <w:top w:val="nil"/>
              <w:left w:val="nil"/>
              <w:bottom w:val="nil"/>
              <w:right w:val="nil"/>
            </w:tcBorders>
            <w:noWrap/>
            <w:vAlign w:val="bottom"/>
            <w:hideMark/>
          </w:tcPr>
          <w:p w14:paraId="16A94F04" w14:textId="77777777" w:rsidR="00D14F1C" w:rsidRPr="00D14F1C" w:rsidRDefault="00D14F1C" w:rsidP="00D14F1C">
            <w:pPr>
              <w:spacing w:before="0" w:after="0" w:line="240" w:lineRule="auto"/>
              <w:rPr>
                <w:rFonts w:ascii="Times New Roman" w:hAnsi="Times New Roman"/>
                <w:lang w:val="en-GB" w:eastAsia="en-GB" w:bidi="ar-SA"/>
              </w:rPr>
            </w:pPr>
          </w:p>
        </w:tc>
      </w:tr>
      <w:tr w:rsidR="00D14F1C" w:rsidRPr="00D14F1C" w14:paraId="1DFFE844" w14:textId="77777777" w:rsidTr="00D14F1C">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2283CB2A"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 </w:t>
            </w:r>
          </w:p>
        </w:tc>
        <w:tc>
          <w:tcPr>
            <w:tcW w:w="6600" w:type="dxa"/>
            <w:gridSpan w:val="5"/>
            <w:tcBorders>
              <w:top w:val="single" w:sz="8" w:space="0" w:color="auto"/>
              <w:left w:val="nil"/>
              <w:bottom w:val="single" w:sz="8" w:space="0" w:color="auto"/>
              <w:right w:val="single" w:sz="8" w:space="0" w:color="000000"/>
            </w:tcBorders>
            <w:noWrap/>
            <w:vAlign w:val="center"/>
            <w:hideMark/>
          </w:tcPr>
          <w:p w14:paraId="3515BCF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Style 127: Obscured glass, First Floor</w:t>
            </w:r>
          </w:p>
        </w:tc>
      </w:tr>
      <w:tr w:rsidR="00D14F1C" w:rsidRPr="00D14F1C" w14:paraId="0016BCB3" w14:textId="77777777" w:rsidTr="00D14F1C">
        <w:trPr>
          <w:trHeight w:val="315"/>
        </w:trPr>
        <w:tc>
          <w:tcPr>
            <w:tcW w:w="960" w:type="dxa"/>
            <w:tcBorders>
              <w:top w:val="nil"/>
              <w:left w:val="single" w:sz="8" w:space="0" w:color="auto"/>
              <w:bottom w:val="single" w:sz="8" w:space="0" w:color="auto"/>
              <w:right w:val="single" w:sz="8" w:space="0" w:color="auto"/>
            </w:tcBorders>
            <w:noWrap/>
            <w:vAlign w:val="center"/>
            <w:hideMark/>
          </w:tcPr>
          <w:p w14:paraId="7D7E2E93" w14:textId="77777777" w:rsidR="00D14F1C" w:rsidRPr="00D14F1C" w:rsidRDefault="00D14F1C" w:rsidP="00D14F1C">
            <w:pPr>
              <w:spacing w:before="0" w:after="0" w:line="240" w:lineRule="auto"/>
              <w:jc w:val="center"/>
              <w:rPr>
                <w:rFonts w:ascii="Arial" w:hAnsi="Arial" w:cs="Arial"/>
                <w:color w:val="000000"/>
                <w:lang w:val="en-GB" w:eastAsia="en-GB" w:bidi="ar-SA"/>
              </w:rPr>
            </w:pPr>
            <w:r w:rsidRPr="00D14F1C">
              <w:rPr>
                <w:rFonts w:ascii="Arial" w:hAnsi="Arial" w:cs="Arial"/>
                <w:color w:val="000000"/>
                <w:lang w:val="en-GB" w:eastAsia="en-GB" w:bidi="ar-SA"/>
              </w:rPr>
              <w:t> </w:t>
            </w:r>
          </w:p>
        </w:tc>
        <w:tc>
          <w:tcPr>
            <w:tcW w:w="1320" w:type="dxa"/>
            <w:tcBorders>
              <w:top w:val="nil"/>
              <w:left w:val="nil"/>
              <w:bottom w:val="single" w:sz="8" w:space="0" w:color="auto"/>
              <w:right w:val="single" w:sz="8" w:space="0" w:color="auto"/>
            </w:tcBorders>
            <w:noWrap/>
            <w:vAlign w:val="center"/>
            <w:hideMark/>
          </w:tcPr>
          <w:p w14:paraId="6CCDAE3E"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Width</w:t>
            </w:r>
          </w:p>
        </w:tc>
        <w:tc>
          <w:tcPr>
            <w:tcW w:w="1320" w:type="dxa"/>
            <w:tcBorders>
              <w:top w:val="nil"/>
              <w:left w:val="nil"/>
              <w:bottom w:val="single" w:sz="8" w:space="0" w:color="auto"/>
              <w:right w:val="single" w:sz="8" w:space="0" w:color="auto"/>
            </w:tcBorders>
            <w:noWrap/>
            <w:vAlign w:val="center"/>
            <w:hideMark/>
          </w:tcPr>
          <w:p w14:paraId="29A26FA5"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1551-1700</w:t>
            </w:r>
          </w:p>
        </w:tc>
        <w:tc>
          <w:tcPr>
            <w:tcW w:w="1320" w:type="dxa"/>
            <w:tcBorders>
              <w:top w:val="nil"/>
              <w:left w:val="nil"/>
              <w:bottom w:val="single" w:sz="8" w:space="0" w:color="auto"/>
              <w:right w:val="single" w:sz="8" w:space="0" w:color="auto"/>
            </w:tcBorders>
            <w:noWrap/>
            <w:vAlign w:val="center"/>
            <w:hideMark/>
          </w:tcPr>
          <w:p w14:paraId="57A1CECD"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1701-1850</w:t>
            </w:r>
          </w:p>
        </w:tc>
        <w:tc>
          <w:tcPr>
            <w:tcW w:w="1320" w:type="dxa"/>
            <w:tcBorders>
              <w:top w:val="nil"/>
              <w:left w:val="nil"/>
              <w:bottom w:val="single" w:sz="8" w:space="0" w:color="auto"/>
              <w:right w:val="single" w:sz="8" w:space="0" w:color="auto"/>
            </w:tcBorders>
            <w:noWrap/>
            <w:vAlign w:val="center"/>
            <w:hideMark/>
          </w:tcPr>
          <w:p w14:paraId="758781B6"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1851-2000</w:t>
            </w:r>
          </w:p>
        </w:tc>
        <w:tc>
          <w:tcPr>
            <w:tcW w:w="1320" w:type="dxa"/>
            <w:tcBorders>
              <w:top w:val="nil"/>
              <w:left w:val="nil"/>
              <w:bottom w:val="single" w:sz="8" w:space="0" w:color="auto"/>
              <w:right w:val="single" w:sz="8" w:space="0" w:color="auto"/>
            </w:tcBorders>
            <w:noWrap/>
            <w:vAlign w:val="center"/>
            <w:hideMark/>
          </w:tcPr>
          <w:p w14:paraId="6A880AE4"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2001-2150</w:t>
            </w:r>
          </w:p>
        </w:tc>
      </w:tr>
      <w:tr w:rsidR="00D14F1C" w:rsidRPr="00D14F1C" w14:paraId="2035C50E" w14:textId="77777777" w:rsidTr="00D14F1C">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0351D9C6" w14:textId="77777777" w:rsidR="00D14F1C" w:rsidRPr="00D14F1C" w:rsidRDefault="00D14F1C" w:rsidP="00D14F1C">
            <w:pPr>
              <w:spacing w:before="0" w:after="0" w:line="240" w:lineRule="auto"/>
              <w:jc w:val="center"/>
              <w:rPr>
                <w:rFonts w:ascii="Arial" w:hAnsi="Arial" w:cs="Arial"/>
                <w:b/>
                <w:bCs/>
                <w:color w:val="000000"/>
                <w:lang w:val="en-GB" w:eastAsia="en-GB" w:bidi="ar-SA"/>
              </w:rPr>
            </w:pPr>
            <w:r w:rsidRPr="00D14F1C">
              <w:rPr>
                <w:rFonts w:ascii="Arial" w:hAnsi="Arial" w:cs="Arial"/>
                <w:b/>
                <w:bCs/>
                <w:color w:val="000000"/>
                <w:lang w:val="en-GB" w:eastAsia="en-GB" w:bidi="ar-SA"/>
              </w:rPr>
              <w:t>Height</w:t>
            </w:r>
          </w:p>
        </w:tc>
        <w:tc>
          <w:tcPr>
            <w:tcW w:w="1320" w:type="dxa"/>
            <w:tcBorders>
              <w:top w:val="nil"/>
              <w:left w:val="nil"/>
              <w:bottom w:val="single" w:sz="8" w:space="0" w:color="auto"/>
              <w:right w:val="single" w:sz="8" w:space="0" w:color="auto"/>
            </w:tcBorders>
            <w:noWrap/>
            <w:vAlign w:val="center"/>
            <w:hideMark/>
          </w:tcPr>
          <w:p w14:paraId="761C43FD"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651-800</w:t>
            </w:r>
          </w:p>
        </w:tc>
        <w:tc>
          <w:tcPr>
            <w:tcW w:w="1320" w:type="dxa"/>
            <w:tcBorders>
              <w:top w:val="nil"/>
              <w:left w:val="nil"/>
              <w:bottom w:val="single" w:sz="8" w:space="0" w:color="auto"/>
              <w:right w:val="single" w:sz="8" w:space="0" w:color="auto"/>
            </w:tcBorders>
            <w:noWrap/>
            <w:vAlign w:val="center"/>
            <w:hideMark/>
          </w:tcPr>
          <w:p w14:paraId="35693E36"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£216.63</w:t>
            </w:r>
          </w:p>
        </w:tc>
        <w:tc>
          <w:tcPr>
            <w:tcW w:w="1320" w:type="dxa"/>
            <w:tcBorders>
              <w:top w:val="nil"/>
              <w:left w:val="nil"/>
              <w:bottom w:val="single" w:sz="8" w:space="0" w:color="auto"/>
              <w:right w:val="single" w:sz="8" w:space="0" w:color="auto"/>
            </w:tcBorders>
            <w:noWrap/>
            <w:vAlign w:val="center"/>
            <w:hideMark/>
          </w:tcPr>
          <w:p w14:paraId="2184644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£223.84</w:t>
            </w:r>
          </w:p>
        </w:tc>
        <w:tc>
          <w:tcPr>
            <w:tcW w:w="1320" w:type="dxa"/>
            <w:tcBorders>
              <w:top w:val="nil"/>
              <w:left w:val="nil"/>
              <w:bottom w:val="single" w:sz="8" w:space="0" w:color="auto"/>
              <w:right w:val="single" w:sz="8" w:space="0" w:color="auto"/>
            </w:tcBorders>
            <w:noWrap/>
            <w:vAlign w:val="center"/>
            <w:hideMark/>
          </w:tcPr>
          <w:p w14:paraId="6F07B64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£232.85</w:t>
            </w:r>
          </w:p>
        </w:tc>
        <w:tc>
          <w:tcPr>
            <w:tcW w:w="1320" w:type="dxa"/>
            <w:tcBorders>
              <w:top w:val="nil"/>
              <w:left w:val="nil"/>
              <w:bottom w:val="single" w:sz="8" w:space="0" w:color="auto"/>
              <w:right w:val="single" w:sz="8" w:space="0" w:color="auto"/>
            </w:tcBorders>
            <w:noWrap/>
            <w:vAlign w:val="center"/>
            <w:hideMark/>
          </w:tcPr>
          <w:p w14:paraId="15E8D4B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£240.08</w:t>
            </w:r>
          </w:p>
        </w:tc>
      </w:tr>
      <w:tr w:rsidR="00D14F1C" w:rsidRPr="00D14F1C" w14:paraId="018B042E"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9D569A0"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1B41FA2A"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801-950</w:t>
            </w:r>
          </w:p>
        </w:tc>
        <w:tc>
          <w:tcPr>
            <w:tcW w:w="1320" w:type="dxa"/>
            <w:tcBorders>
              <w:top w:val="nil"/>
              <w:left w:val="nil"/>
              <w:bottom w:val="single" w:sz="8" w:space="0" w:color="auto"/>
              <w:right w:val="single" w:sz="8" w:space="0" w:color="auto"/>
            </w:tcBorders>
            <w:noWrap/>
            <w:vAlign w:val="center"/>
            <w:hideMark/>
          </w:tcPr>
          <w:p w14:paraId="4D26EB5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£240.08</w:t>
            </w:r>
          </w:p>
        </w:tc>
        <w:tc>
          <w:tcPr>
            <w:tcW w:w="1320" w:type="dxa"/>
            <w:tcBorders>
              <w:top w:val="nil"/>
              <w:left w:val="nil"/>
              <w:bottom w:val="single" w:sz="8" w:space="0" w:color="auto"/>
              <w:right w:val="single" w:sz="8" w:space="0" w:color="auto"/>
            </w:tcBorders>
            <w:noWrap/>
            <w:vAlign w:val="center"/>
            <w:hideMark/>
          </w:tcPr>
          <w:p w14:paraId="691F000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£249.11</w:t>
            </w:r>
          </w:p>
        </w:tc>
        <w:tc>
          <w:tcPr>
            <w:tcW w:w="1320" w:type="dxa"/>
            <w:tcBorders>
              <w:top w:val="nil"/>
              <w:left w:val="nil"/>
              <w:bottom w:val="single" w:sz="8" w:space="0" w:color="auto"/>
              <w:right w:val="single" w:sz="8" w:space="0" w:color="auto"/>
            </w:tcBorders>
            <w:noWrap/>
            <w:vAlign w:val="center"/>
            <w:hideMark/>
          </w:tcPr>
          <w:p w14:paraId="655213A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£258.14</w:t>
            </w:r>
          </w:p>
        </w:tc>
        <w:tc>
          <w:tcPr>
            <w:tcW w:w="1320" w:type="dxa"/>
            <w:tcBorders>
              <w:top w:val="nil"/>
              <w:left w:val="nil"/>
              <w:bottom w:val="single" w:sz="8" w:space="0" w:color="auto"/>
              <w:right w:val="single" w:sz="8" w:space="0" w:color="auto"/>
            </w:tcBorders>
            <w:noWrap/>
            <w:vAlign w:val="center"/>
            <w:hideMark/>
          </w:tcPr>
          <w:p w14:paraId="18C96742"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£267.17</w:t>
            </w:r>
          </w:p>
        </w:tc>
      </w:tr>
      <w:tr w:rsidR="00D14F1C" w:rsidRPr="00D14F1C" w14:paraId="62A26D9B"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D2C0AD6"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2DA8A171"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951-1100</w:t>
            </w:r>
          </w:p>
        </w:tc>
        <w:tc>
          <w:tcPr>
            <w:tcW w:w="1320" w:type="dxa"/>
            <w:tcBorders>
              <w:top w:val="nil"/>
              <w:left w:val="nil"/>
              <w:bottom w:val="single" w:sz="8" w:space="0" w:color="auto"/>
              <w:right w:val="single" w:sz="8" w:space="0" w:color="auto"/>
            </w:tcBorders>
            <w:noWrap/>
            <w:vAlign w:val="center"/>
            <w:hideMark/>
          </w:tcPr>
          <w:p w14:paraId="394627FF"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£259.95</w:t>
            </w:r>
          </w:p>
        </w:tc>
        <w:tc>
          <w:tcPr>
            <w:tcW w:w="1320" w:type="dxa"/>
            <w:tcBorders>
              <w:top w:val="nil"/>
              <w:left w:val="nil"/>
              <w:bottom w:val="single" w:sz="8" w:space="0" w:color="auto"/>
              <w:right w:val="single" w:sz="8" w:space="0" w:color="auto"/>
            </w:tcBorders>
            <w:noWrap/>
            <w:vAlign w:val="center"/>
            <w:hideMark/>
          </w:tcPr>
          <w:p w14:paraId="5379211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£270.78</w:t>
            </w:r>
          </w:p>
        </w:tc>
        <w:tc>
          <w:tcPr>
            <w:tcW w:w="1320" w:type="dxa"/>
            <w:tcBorders>
              <w:top w:val="nil"/>
              <w:left w:val="nil"/>
              <w:bottom w:val="single" w:sz="8" w:space="0" w:color="auto"/>
              <w:right w:val="single" w:sz="8" w:space="0" w:color="auto"/>
            </w:tcBorders>
            <w:noWrap/>
            <w:vAlign w:val="center"/>
            <w:hideMark/>
          </w:tcPr>
          <w:p w14:paraId="68F7B683"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£279.81</w:t>
            </w:r>
          </w:p>
        </w:tc>
        <w:tc>
          <w:tcPr>
            <w:tcW w:w="1320" w:type="dxa"/>
            <w:tcBorders>
              <w:top w:val="nil"/>
              <w:left w:val="nil"/>
              <w:bottom w:val="single" w:sz="8" w:space="0" w:color="auto"/>
              <w:right w:val="single" w:sz="8" w:space="0" w:color="auto"/>
            </w:tcBorders>
            <w:noWrap/>
            <w:vAlign w:val="center"/>
            <w:hideMark/>
          </w:tcPr>
          <w:p w14:paraId="0221B82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£290.63</w:t>
            </w:r>
          </w:p>
        </w:tc>
      </w:tr>
      <w:tr w:rsidR="00D14F1C" w:rsidRPr="00D14F1C" w14:paraId="1F4F17BC"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C53D16B"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695B4E4"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1101-1250</w:t>
            </w:r>
          </w:p>
        </w:tc>
        <w:tc>
          <w:tcPr>
            <w:tcW w:w="1320" w:type="dxa"/>
            <w:tcBorders>
              <w:top w:val="nil"/>
              <w:left w:val="nil"/>
              <w:bottom w:val="single" w:sz="8" w:space="0" w:color="auto"/>
              <w:right w:val="single" w:sz="8" w:space="0" w:color="auto"/>
            </w:tcBorders>
            <w:noWrap/>
            <w:vAlign w:val="center"/>
            <w:hideMark/>
          </w:tcPr>
          <w:p w14:paraId="38493917"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£278.00</w:t>
            </w:r>
          </w:p>
        </w:tc>
        <w:tc>
          <w:tcPr>
            <w:tcW w:w="1320" w:type="dxa"/>
            <w:tcBorders>
              <w:top w:val="nil"/>
              <w:left w:val="nil"/>
              <w:bottom w:val="single" w:sz="8" w:space="0" w:color="auto"/>
              <w:right w:val="single" w:sz="8" w:space="0" w:color="auto"/>
            </w:tcBorders>
            <w:noWrap/>
            <w:vAlign w:val="center"/>
            <w:hideMark/>
          </w:tcPr>
          <w:p w14:paraId="6C1FEBE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£288.84</w:t>
            </w:r>
          </w:p>
        </w:tc>
        <w:tc>
          <w:tcPr>
            <w:tcW w:w="1320" w:type="dxa"/>
            <w:tcBorders>
              <w:top w:val="nil"/>
              <w:left w:val="nil"/>
              <w:bottom w:val="single" w:sz="8" w:space="0" w:color="auto"/>
              <w:right w:val="single" w:sz="8" w:space="0" w:color="auto"/>
            </w:tcBorders>
            <w:noWrap/>
            <w:vAlign w:val="center"/>
            <w:hideMark/>
          </w:tcPr>
          <w:p w14:paraId="1FAA5191"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£301.47</w:t>
            </w:r>
          </w:p>
        </w:tc>
        <w:tc>
          <w:tcPr>
            <w:tcW w:w="1320" w:type="dxa"/>
            <w:tcBorders>
              <w:top w:val="nil"/>
              <w:left w:val="nil"/>
              <w:bottom w:val="single" w:sz="8" w:space="0" w:color="auto"/>
              <w:right w:val="single" w:sz="8" w:space="0" w:color="auto"/>
            </w:tcBorders>
            <w:noWrap/>
            <w:vAlign w:val="center"/>
            <w:hideMark/>
          </w:tcPr>
          <w:p w14:paraId="6407EE55"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£312.28</w:t>
            </w:r>
          </w:p>
        </w:tc>
      </w:tr>
      <w:tr w:rsidR="00D14F1C" w:rsidRPr="00D14F1C" w14:paraId="3E5C2C11"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84E4D81"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2F002F45"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1251-1400</w:t>
            </w:r>
          </w:p>
        </w:tc>
        <w:tc>
          <w:tcPr>
            <w:tcW w:w="1320" w:type="dxa"/>
            <w:tcBorders>
              <w:top w:val="nil"/>
              <w:left w:val="nil"/>
              <w:bottom w:val="single" w:sz="8" w:space="0" w:color="auto"/>
              <w:right w:val="single" w:sz="8" w:space="0" w:color="auto"/>
            </w:tcBorders>
            <w:noWrap/>
            <w:vAlign w:val="center"/>
            <w:hideMark/>
          </w:tcPr>
          <w:p w14:paraId="35224900"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£296.05</w:t>
            </w:r>
          </w:p>
        </w:tc>
        <w:tc>
          <w:tcPr>
            <w:tcW w:w="1320" w:type="dxa"/>
            <w:tcBorders>
              <w:top w:val="nil"/>
              <w:left w:val="nil"/>
              <w:bottom w:val="single" w:sz="8" w:space="0" w:color="auto"/>
              <w:right w:val="single" w:sz="8" w:space="0" w:color="auto"/>
            </w:tcBorders>
            <w:noWrap/>
            <w:vAlign w:val="center"/>
            <w:hideMark/>
          </w:tcPr>
          <w:p w14:paraId="7F57642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£308.68</w:t>
            </w:r>
          </w:p>
        </w:tc>
        <w:tc>
          <w:tcPr>
            <w:tcW w:w="1320" w:type="dxa"/>
            <w:tcBorders>
              <w:top w:val="nil"/>
              <w:left w:val="nil"/>
              <w:bottom w:val="single" w:sz="8" w:space="0" w:color="auto"/>
              <w:right w:val="single" w:sz="8" w:space="0" w:color="auto"/>
            </w:tcBorders>
            <w:noWrap/>
            <w:vAlign w:val="center"/>
            <w:hideMark/>
          </w:tcPr>
          <w:p w14:paraId="56AA469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£321.31</w:t>
            </w:r>
          </w:p>
        </w:tc>
        <w:tc>
          <w:tcPr>
            <w:tcW w:w="1320" w:type="dxa"/>
            <w:tcBorders>
              <w:top w:val="nil"/>
              <w:left w:val="nil"/>
              <w:bottom w:val="single" w:sz="8" w:space="0" w:color="auto"/>
              <w:right w:val="single" w:sz="8" w:space="0" w:color="auto"/>
            </w:tcBorders>
            <w:noWrap/>
            <w:vAlign w:val="center"/>
            <w:hideMark/>
          </w:tcPr>
          <w:p w14:paraId="5D631CF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£333.95</w:t>
            </w:r>
          </w:p>
        </w:tc>
      </w:tr>
      <w:tr w:rsidR="00D14F1C" w:rsidRPr="00D14F1C" w14:paraId="0C0389FF" w14:textId="77777777" w:rsidTr="00D14F1C">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1136250" w14:textId="77777777" w:rsidR="00D14F1C" w:rsidRPr="00D14F1C" w:rsidRDefault="00D14F1C" w:rsidP="00D14F1C">
            <w:pPr>
              <w:spacing w:before="0" w:after="0" w:line="240" w:lineRule="auto"/>
              <w:rPr>
                <w:rFonts w:ascii="Arial" w:hAnsi="Arial" w:cs="Arial"/>
                <w:b/>
                <w:bCs/>
                <w:color w:val="000000"/>
                <w:lang w:val="en-GB" w:eastAsia="en-GB" w:bidi="ar-SA"/>
              </w:rPr>
            </w:pPr>
          </w:p>
        </w:tc>
        <w:tc>
          <w:tcPr>
            <w:tcW w:w="1320" w:type="dxa"/>
            <w:tcBorders>
              <w:top w:val="nil"/>
              <w:left w:val="nil"/>
              <w:bottom w:val="single" w:sz="8" w:space="0" w:color="auto"/>
              <w:right w:val="single" w:sz="8" w:space="0" w:color="auto"/>
            </w:tcBorders>
            <w:noWrap/>
            <w:vAlign w:val="center"/>
            <w:hideMark/>
          </w:tcPr>
          <w:p w14:paraId="0FAF849C" w14:textId="77777777" w:rsidR="00D14F1C" w:rsidRPr="00D14F1C" w:rsidRDefault="00D14F1C" w:rsidP="00D14F1C">
            <w:pPr>
              <w:spacing w:before="0" w:after="0" w:line="240" w:lineRule="auto"/>
              <w:rPr>
                <w:rFonts w:ascii="Arial" w:hAnsi="Arial" w:cs="Arial"/>
                <w:color w:val="000000"/>
                <w:lang w:val="en-GB" w:eastAsia="en-GB" w:bidi="ar-SA"/>
              </w:rPr>
            </w:pPr>
            <w:r w:rsidRPr="00D14F1C">
              <w:rPr>
                <w:rFonts w:ascii="Arial" w:hAnsi="Arial" w:cs="Arial"/>
                <w:color w:val="000000"/>
                <w:lang w:val="en-GB" w:eastAsia="en-GB" w:bidi="ar-SA"/>
              </w:rPr>
              <w:t>1401-1550</w:t>
            </w:r>
          </w:p>
        </w:tc>
        <w:tc>
          <w:tcPr>
            <w:tcW w:w="1320" w:type="dxa"/>
            <w:tcBorders>
              <w:top w:val="nil"/>
              <w:left w:val="nil"/>
              <w:bottom w:val="single" w:sz="8" w:space="0" w:color="auto"/>
              <w:right w:val="single" w:sz="8" w:space="0" w:color="auto"/>
            </w:tcBorders>
            <w:noWrap/>
            <w:vAlign w:val="center"/>
            <w:hideMark/>
          </w:tcPr>
          <w:p w14:paraId="5B7F1DBA"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£315.92</w:t>
            </w:r>
          </w:p>
        </w:tc>
        <w:tc>
          <w:tcPr>
            <w:tcW w:w="1320" w:type="dxa"/>
            <w:tcBorders>
              <w:top w:val="nil"/>
              <w:left w:val="nil"/>
              <w:bottom w:val="single" w:sz="8" w:space="0" w:color="auto"/>
              <w:right w:val="single" w:sz="8" w:space="0" w:color="auto"/>
            </w:tcBorders>
            <w:noWrap/>
            <w:vAlign w:val="center"/>
            <w:hideMark/>
          </w:tcPr>
          <w:p w14:paraId="36A4463B"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£330.35</w:t>
            </w:r>
          </w:p>
        </w:tc>
        <w:tc>
          <w:tcPr>
            <w:tcW w:w="1320" w:type="dxa"/>
            <w:tcBorders>
              <w:top w:val="nil"/>
              <w:left w:val="nil"/>
              <w:bottom w:val="single" w:sz="8" w:space="0" w:color="auto"/>
              <w:right w:val="single" w:sz="8" w:space="0" w:color="auto"/>
            </w:tcBorders>
            <w:noWrap/>
            <w:vAlign w:val="center"/>
            <w:hideMark/>
          </w:tcPr>
          <w:p w14:paraId="57272138"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£342.98</w:t>
            </w:r>
          </w:p>
        </w:tc>
        <w:tc>
          <w:tcPr>
            <w:tcW w:w="1320" w:type="dxa"/>
            <w:tcBorders>
              <w:top w:val="nil"/>
              <w:left w:val="nil"/>
              <w:bottom w:val="single" w:sz="8" w:space="0" w:color="auto"/>
              <w:right w:val="single" w:sz="8" w:space="0" w:color="auto"/>
            </w:tcBorders>
            <w:noWrap/>
            <w:vAlign w:val="center"/>
            <w:hideMark/>
          </w:tcPr>
          <w:p w14:paraId="13324EBE" w14:textId="77777777" w:rsidR="00D14F1C" w:rsidRPr="00D14F1C" w:rsidRDefault="00D14F1C" w:rsidP="00D14F1C">
            <w:pPr>
              <w:spacing w:before="0" w:after="0" w:line="240" w:lineRule="auto"/>
              <w:jc w:val="right"/>
              <w:rPr>
                <w:rFonts w:cs="Calibri"/>
                <w:color w:val="000000"/>
                <w:sz w:val="22"/>
                <w:szCs w:val="22"/>
                <w:lang w:val="en-GB" w:eastAsia="en-GB" w:bidi="ar-SA"/>
              </w:rPr>
            </w:pPr>
            <w:r w:rsidRPr="00D14F1C">
              <w:rPr>
                <w:rFonts w:cs="Calibri"/>
                <w:color w:val="000000"/>
                <w:sz w:val="22"/>
                <w:szCs w:val="22"/>
                <w:lang w:val="en-GB" w:eastAsia="en-GB" w:bidi="ar-SA"/>
              </w:rPr>
              <w:t>£359.23</w:t>
            </w:r>
          </w:p>
        </w:tc>
      </w:tr>
    </w:tbl>
    <w:p w14:paraId="676F1BCB" w14:textId="5506F0CA" w:rsidR="00456C8F" w:rsidRDefault="00456C8F" w:rsidP="00AF4733">
      <w:pPr>
        <w:jc w:val="center"/>
      </w:pPr>
    </w:p>
    <w:tbl>
      <w:tblPr>
        <w:tblW w:w="8981" w:type="dxa"/>
        <w:tblLook w:val="04A0" w:firstRow="1" w:lastRow="0" w:firstColumn="1" w:lastColumn="0" w:noHBand="0" w:noVBand="1"/>
      </w:tblPr>
      <w:tblGrid>
        <w:gridCol w:w="960"/>
        <w:gridCol w:w="1047"/>
        <w:gridCol w:w="941"/>
        <w:gridCol w:w="941"/>
        <w:gridCol w:w="1047"/>
        <w:gridCol w:w="1047"/>
        <w:gridCol w:w="1047"/>
        <w:gridCol w:w="1047"/>
        <w:gridCol w:w="1047"/>
      </w:tblGrid>
      <w:tr w:rsidR="00676578" w:rsidRPr="00676578" w14:paraId="412B9A85"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5C4FC72F"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7B993FA5"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xml:space="preserve">Style 40: Clear laminated glass Ground Floor </w:t>
            </w:r>
          </w:p>
        </w:tc>
      </w:tr>
      <w:tr w:rsidR="00676578" w:rsidRPr="00676578" w14:paraId="62A3B2DF"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40D3CAA4"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t> </w:t>
            </w:r>
          </w:p>
        </w:tc>
        <w:tc>
          <w:tcPr>
            <w:tcW w:w="1047" w:type="dxa"/>
            <w:tcBorders>
              <w:top w:val="nil"/>
              <w:left w:val="nil"/>
              <w:bottom w:val="single" w:sz="8" w:space="0" w:color="auto"/>
              <w:right w:val="single" w:sz="8" w:space="0" w:color="auto"/>
            </w:tcBorders>
            <w:noWrap/>
            <w:vAlign w:val="center"/>
            <w:hideMark/>
          </w:tcPr>
          <w:p w14:paraId="1811C5C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7CDC3E39"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284C0AFE"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084E7689"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45262B74"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645DD82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7F3965C4"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5802131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4FF08303"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3D11FA77"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75C27ED2"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4188251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£123.63</w:t>
            </w:r>
          </w:p>
        </w:tc>
        <w:tc>
          <w:tcPr>
            <w:tcW w:w="929" w:type="dxa"/>
            <w:tcBorders>
              <w:top w:val="nil"/>
              <w:left w:val="nil"/>
              <w:bottom w:val="single" w:sz="8" w:space="0" w:color="auto"/>
              <w:right w:val="single" w:sz="8" w:space="0" w:color="auto"/>
            </w:tcBorders>
            <w:noWrap/>
            <w:vAlign w:val="center"/>
            <w:hideMark/>
          </w:tcPr>
          <w:p w14:paraId="1F03C54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£127.05</w:t>
            </w:r>
          </w:p>
        </w:tc>
        <w:tc>
          <w:tcPr>
            <w:tcW w:w="1047" w:type="dxa"/>
            <w:tcBorders>
              <w:top w:val="nil"/>
              <w:left w:val="nil"/>
              <w:bottom w:val="single" w:sz="8" w:space="0" w:color="auto"/>
              <w:right w:val="single" w:sz="8" w:space="0" w:color="auto"/>
            </w:tcBorders>
            <w:noWrap/>
            <w:vAlign w:val="center"/>
            <w:hideMark/>
          </w:tcPr>
          <w:p w14:paraId="6EB46AD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£137.29</w:t>
            </w:r>
          </w:p>
        </w:tc>
        <w:tc>
          <w:tcPr>
            <w:tcW w:w="1047" w:type="dxa"/>
            <w:tcBorders>
              <w:top w:val="nil"/>
              <w:left w:val="nil"/>
              <w:bottom w:val="single" w:sz="8" w:space="0" w:color="auto"/>
              <w:right w:val="single" w:sz="8" w:space="0" w:color="auto"/>
            </w:tcBorders>
            <w:noWrap/>
            <w:vAlign w:val="center"/>
            <w:hideMark/>
          </w:tcPr>
          <w:p w14:paraId="1A74AF5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£146.08</w:t>
            </w:r>
          </w:p>
        </w:tc>
        <w:tc>
          <w:tcPr>
            <w:tcW w:w="1047" w:type="dxa"/>
            <w:tcBorders>
              <w:top w:val="nil"/>
              <w:left w:val="nil"/>
              <w:bottom w:val="single" w:sz="8" w:space="0" w:color="auto"/>
              <w:right w:val="single" w:sz="8" w:space="0" w:color="auto"/>
            </w:tcBorders>
            <w:noWrap/>
            <w:vAlign w:val="center"/>
            <w:hideMark/>
          </w:tcPr>
          <w:p w14:paraId="0976D38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£154.88</w:t>
            </w:r>
          </w:p>
        </w:tc>
        <w:tc>
          <w:tcPr>
            <w:tcW w:w="1047" w:type="dxa"/>
            <w:tcBorders>
              <w:top w:val="nil"/>
              <w:left w:val="nil"/>
              <w:bottom w:val="single" w:sz="8" w:space="0" w:color="auto"/>
              <w:right w:val="single" w:sz="8" w:space="0" w:color="auto"/>
            </w:tcBorders>
            <w:noWrap/>
            <w:vAlign w:val="center"/>
            <w:hideMark/>
          </w:tcPr>
          <w:p w14:paraId="2E9E9E3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£163.69</w:t>
            </w:r>
          </w:p>
        </w:tc>
        <w:tc>
          <w:tcPr>
            <w:tcW w:w="1047" w:type="dxa"/>
            <w:tcBorders>
              <w:top w:val="nil"/>
              <w:left w:val="nil"/>
              <w:bottom w:val="single" w:sz="8" w:space="0" w:color="auto"/>
              <w:right w:val="single" w:sz="8" w:space="0" w:color="auto"/>
            </w:tcBorders>
            <w:noWrap/>
            <w:vAlign w:val="center"/>
            <w:hideMark/>
          </w:tcPr>
          <w:p w14:paraId="1629781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£174.23</w:t>
            </w:r>
          </w:p>
        </w:tc>
      </w:tr>
      <w:tr w:rsidR="00676578" w:rsidRPr="00676578" w14:paraId="6AAB28AE"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8DEEB92"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7B0025F0"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4FBC699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£133.93</w:t>
            </w:r>
          </w:p>
        </w:tc>
        <w:tc>
          <w:tcPr>
            <w:tcW w:w="929" w:type="dxa"/>
            <w:tcBorders>
              <w:top w:val="nil"/>
              <w:left w:val="nil"/>
              <w:bottom w:val="single" w:sz="8" w:space="0" w:color="auto"/>
              <w:right w:val="single" w:sz="8" w:space="0" w:color="auto"/>
            </w:tcBorders>
            <w:noWrap/>
            <w:vAlign w:val="center"/>
            <w:hideMark/>
          </w:tcPr>
          <w:p w14:paraId="0A2B940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£137.35</w:t>
            </w:r>
          </w:p>
        </w:tc>
        <w:tc>
          <w:tcPr>
            <w:tcW w:w="1047" w:type="dxa"/>
            <w:tcBorders>
              <w:top w:val="nil"/>
              <w:left w:val="nil"/>
              <w:bottom w:val="single" w:sz="8" w:space="0" w:color="auto"/>
              <w:right w:val="single" w:sz="8" w:space="0" w:color="auto"/>
            </w:tcBorders>
            <w:noWrap/>
            <w:vAlign w:val="center"/>
            <w:hideMark/>
          </w:tcPr>
          <w:p w14:paraId="44D9D58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£151.37</w:t>
            </w:r>
          </w:p>
        </w:tc>
        <w:tc>
          <w:tcPr>
            <w:tcW w:w="1047" w:type="dxa"/>
            <w:tcBorders>
              <w:top w:val="nil"/>
              <w:left w:val="nil"/>
              <w:bottom w:val="single" w:sz="8" w:space="0" w:color="auto"/>
              <w:right w:val="single" w:sz="8" w:space="0" w:color="auto"/>
            </w:tcBorders>
            <w:noWrap/>
            <w:vAlign w:val="center"/>
            <w:hideMark/>
          </w:tcPr>
          <w:p w14:paraId="73E0D2A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£161.92</w:t>
            </w:r>
          </w:p>
        </w:tc>
        <w:tc>
          <w:tcPr>
            <w:tcW w:w="1047" w:type="dxa"/>
            <w:tcBorders>
              <w:top w:val="nil"/>
              <w:left w:val="nil"/>
              <w:bottom w:val="single" w:sz="8" w:space="0" w:color="auto"/>
              <w:right w:val="single" w:sz="8" w:space="0" w:color="auto"/>
            </w:tcBorders>
            <w:noWrap/>
            <w:vAlign w:val="center"/>
            <w:hideMark/>
          </w:tcPr>
          <w:p w14:paraId="12FF8A7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£174.23</w:t>
            </w:r>
          </w:p>
        </w:tc>
        <w:tc>
          <w:tcPr>
            <w:tcW w:w="1047" w:type="dxa"/>
            <w:tcBorders>
              <w:top w:val="nil"/>
              <w:left w:val="nil"/>
              <w:bottom w:val="single" w:sz="8" w:space="0" w:color="auto"/>
              <w:right w:val="single" w:sz="8" w:space="0" w:color="auto"/>
            </w:tcBorders>
            <w:noWrap/>
            <w:vAlign w:val="center"/>
            <w:hideMark/>
          </w:tcPr>
          <w:p w14:paraId="706F0F7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£184.80</w:t>
            </w:r>
          </w:p>
        </w:tc>
        <w:tc>
          <w:tcPr>
            <w:tcW w:w="1047" w:type="dxa"/>
            <w:tcBorders>
              <w:top w:val="nil"/>
              <w:left w:val="nil"/>
              <w:bottom w:val="single" w:sz="8" w:space="0" w:color="auto"/>
              <w:right w:val="single" w:sz="8" w:space="0" w:color="auto"/>
            </w:tcBorders>
            <w:noWrap/>
            <w:vAlign w:val="center"/>
            <w:hideMark/>
          </w:tcPr>
          <w:p w14:paraId="6FB0BF6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£195.35</w:t>
            </w:r>
          </w:p>
        </w:tc>
      </w:tr>
      <w:tr w:rsidR="00676578" w:rsidRPr="00676578" w14:paraId="4CFD7E14"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34494D2"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390E0E90"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6B516EB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£142.52</w:t>
            </w:r>
          </w:p>
        </w:tc>
        <w:tc>
          <w:tcPr>
            <w:tcW w:w="929" w:type="dxa"/>
            <w:tcBorders>
              <w:top w:val="nil"/>
              <w:left w:val="nil"/>
              <w:bottom w:val="single" w:sz="8" w:space="0" w:color="auto"/>
              <w:right w:val="single" w:sz="8" w:space="0" w:color="auto"/>
            </w:tcBorders>
            <w:noWrap/>
            <w:vAlign w:val="center"/>
            <w:hideMark/>
          </w:tcPr>
          <w:p w14:paraId="2E1182D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£151.12</w:t>
            </w:r>
          </w:p>
        </w:tc>
        <w:tc>
          <w:tcPr>
            <w:tcW w:w="1047" w:type="dxa"/>
            <w:tcBorders>
              <w:top w:val="nil"/>
              <w:left w:val="nil"/>
              <w:bottom w:val="single" w:sz="8" w:space="0" w:color="auto"/>
              <w:right w:val="single" w:sz="8" w:space="0" w:color="auto"/>
            </w:tcBorders>
            <w:noWrap/>
            <w:vAlign w:val="center"/>
            <w:hideMark/>
          </w:tcPr>
          <w:p w14:paraId="70D4CDC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£157.57</w:t>
            </w:r>
          </w:p>
        </w:tc>
        <w:tc>
          <w:tcPr>
            <w:tcW w:w="1047" w:type="dxa"/>
            <w:tcBorders>
              <w:top w:val="nil"/>
              <w:left w:val="nil"/>
              <w:bottom w:val="single" w:sz="8" w:space="0" w:color="auto"/>
              <w:right w:val="single" w:sz="8" w:space="0" w:color="auto"/>
            </w:tcBorders>
            <w:noWrap/>
            <w:vAlign w:val="center"/>
            <w:hideMark/>
          </w:tcPr>
          <w:p w14:paraId="2EE6AE5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£179.52</w:t>
            </w:r>
          </w:p>
        </w:tc>
        <w:tc>
          <w:tcPr>
            <w:tcW w:w="1047" w:type="dxa"/>
            <w:tcBorders>
              <w:top w:val="nil"/>
              <w:left w:val="nil"/>
              <w:bottom w:val="single" w:sz="8" w:space="0" w:color="auto"/>
              <w:right w:val="single" w:sz="8" w:space="0" w:color="auto"/>
            </w:tcBorders>
            <w:noWrap/>
            <w:vAlign w:val="center"/>
            <w:hideMark/>
          </w:tcPr>
          <w:p w14:paraId="62BC482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£191.85</w:t>
            </w:r>
          </w:p>
        </w:tc>
        <w:tc>
          <w:tcPr>
            <w:tcW w:w="1047" w:type="dxa"/>
            <w:tcBorders>
              <w:top w:val="nil"/>
              <w:left w:val="nil"/>
              <w:bottom w:val="single" w:sz="8" w:space="0" w:color="auto"/>
              <w:right w:val="single" w:sz="8" w:space="0" w:color="auto"/>
            </w:tcBorders>
            <w:noWrap/>
            <w:vAlign w:val="center"/>
            <w:hideMark/>
          </w:tcPr>
          <w:p w14:paraId="6C28F19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£204.17</w:t>
            </w:r>
          </w:p>
        </w:tc>
        <w:tc>
          <w:tcPr>
            <w:tcW w:w="1047" w:type="dxa"/>
            <w:tcBorders>
              <w:top w:val="nil"/>
              <w:left w:val="nil"/>
              <w:bottom w:val="single" w:sz="8" w:space="0" w:color="auto"/>
              <w:right w:val="single" w:sz="8" w:space="0" w:color="auto"/>
            </w:tcBorders>
            <w:noWrap/>
            <w:vAlign w:val="center"/>
            <w:hideMark/>
          </w:tcPr>
          <w:p w14:paraId="79C9C7A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£216.48</w:t>
            </w:r>
          </w:p>
        </w:tc>
      </w:tr>
      <w:tr w:rsidR="00676578" w:rsidRPr="00676578" w14:paraId="66E13A37"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3DA9D75"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4D76353"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360A4E7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£152.82</w:t>
            </w:r>
          </w:p>
        </w:tc>
        <w:tc>
          <w:tcPr>
            <w:tcW w:w="929" w:type="dxa"/>
            <w:tcBorders>
              <w:top w:val="nil"/>
              <w:left w:val="nil"/>
              <w:bottom w:val="single" w:sz="8" w:space="0" w:color="auto"/>
              <w:right w:val="single" w:sz="8" w:space="0" w:color="auto"/>
            </w:tcBorders>
            <w:noWrap/>
            <w:vAlign w:val="center"/>
            <w:hideMark/>
          </w:tcPr>
          <w:p w14:paraId="44718AA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£164.83</w:t>
            </w:r>
          </w:p>
        </w:tc>
        <w:tc>
          <w:tcPr>
            <w:tcW w:w="1047" w:type="dxa"/>
            <w:tcBorders>
              <w:top w:val="nil"/>
              <w:left w:val="nil"/>
              <w:bottom w:val="single" w:sz="8" w:space="0" w:color="auto"/>
              <w:right w:val="single" w:sz="8" w:space="0" w:color="auto"/>
            </w:tcBorders>
            <w:noWrap/>
            <w:vAlign w:val="center"/>
            <w:hideMark/>
          </w:tcPr>
          <w:p w14:paraId="52E18E9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£171.79</w:t>
            </w:r>
          </w:p>
        </w:tc>
        <w:tc>
          <w:tcPr>
            <w:tcW w:w="1047" w:type="dxa"/>
            <w:tcBorders>
              <w:top w:val="nil"/>
              <w:left w:val="nil"/>
              <w:bottom w:val="single" w:sz="8" w:space="0" w:color="auto"/>
              <w:right w:val="single" w:sz="8" w:space="0" w:color="auto"/>
            </w:tcBorders>
            <w:noWrap/>
            <w:vAlign w:val="center"/>
            <w:hideMark/>
          </w:tcPr>
          <w:p w14:paraId="3229550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£197.13</w:t>
            </w:r>
          </w:p>
        </w:tc>
        <w:tc>
          <w:tcPr>
            <w:tcW w:w="1047" w:type="dxa"/>
            <w:tcBorders>
              <w:top w:val="nil"/>
              <w:left w:val="nil"/>
              <w:bottom w:val="single" w:sz="8" w:space="0" w:color="auto"/>
              <w:right w:val="single" w:sz="8" w:space="0" w:color="auto"/>
            </w:tcBorders>
            <w:noWrap/>
            <w:vAlign w:val="center"/>
            <w:hideMark/>
          </w:tcPr>
          <w:p w14:paraId="76B0FE7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£211.20</w:t>
            </w:r>
          </w:p>
        </w:tc>
        <w:tc>
          <w:tcPr>
            <w:tcW w:w="1047" w:type="dxa"/>
            <w:tcBorders>
              <w:top w:val="nil"/>
              <w:left w:val="nil"/>
              <w:bottom w:val="single" w:sz="8" w:space="0" w:color="auto"/>
              <w:right w:val="single" w:sz="8" w:space="0" w:color="auto"/>
            </w:tcBorders>
            <w:noWrap/>
            <w:vAlign w:val="center"/>
            <w:hideMark/>
          </w:tcPr>
          <w:p w14:paraId="7F1FB34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£223.54</w:t>
            </w:r>
          </w:p>
        </w:tc>
        <w:tc>
          <w:tcPr>
            <w:tcW w:w="1047" w:type="dxa"/>
            <w:tcBorders>
              <w:top w:val="nil"/>
              <w:left w:val="nil"/>
              <w:bottom w:val="single" w:sz="8" w:space="0" w:color="auto"/>
              <w:right w:val="single" w:sz="8" w:space="0" w:color="auto"/>
            </w:tcBorders>
            <w:noWrap/>
            <w:vAlign w:val="center"/>
            <w:hideMark/>
          </w:tcPr>
          <w:p w14:paraId="7E2EDD0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£237.60</w:t>
            </w:r>
          </w:p>
        </w:tc>
      </w:tr>
      <w:tr w:rsidR="00676578" w:rsidRPr="00676578" w14:paraId="14BD90D2"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9833B80"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A8E9070"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7A480AF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£163.12</w:t>
            </w:r>
          </w:p>
        </w:tc>
        <w:tc>
          <w:tcPr>
            <w:tcW w:w="929" w:type="dxa"/>
            <w:tcBorders>
              <w:top w:val="nil"/>
              <w:left w:val="nil"/>
              <w:bottom w:val="single" w:sz="8" w:space="0" w:color="auto"/>
              <w:right w:val="single" w:sz="8" w:space="0" w:color="auto"/>
            </w:tcBorders>
            <w:noWrap/>
            <w:vAlign w:val="center"/>
            <w:hideMark/>
          </w:tcPr>
          <w:p w14:paraId="38D90C8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£178.59</w:t>
            </w:r>
          </w:p>
        </w:tc>
        <w:tc>
          <w:tcPr>
            <w:tcW w:w="1047" w:type="dxa"/>
            <w:tcBorders>
              <w:top w:val="nil"/>
              <w:left w:val="nil"/>
              <w:bottom w:val="single" w:sz="8" w:space="0" w:color="auto"/>
              <w:right w:val="single" w:sz="8" w:space="0" w:color="auto"/>
            </w:tcBorders>
            <w:noWrap/>
            <w:vAlign w:val="center"/>
            <w:hideMark/>
          </w:tcPr>
          <w:p w14:paraId="79C37C3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£185.78</w:t>
            </w:r>
          </w:p>
        </w:tc>
        <w:tc>
          <w:tcPr>
            <w:tcW w:w="1047" w:type="dxa"/>
            <w:tcBorders>
              <w:top w:val="nil"/>
              <w:left w:val="nil"/>
              <w:bottom w:val="single" w:sz="8" w:space="0" w:color="auto"/>
              <w:right w:val="single" w:sz="8" w:space="0" w:color="auto"/>
            </w:tcBorders>
            <w:noWrap/>
            <w:vAlign w:val="center"/>
            <w:hideMark/>
          </w:tcPr>
          <w:p w14:paraId="5B81925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£212.97</w:t>
            </w:r>
          </w:p>
        </w:tc>
        <w:tc>
          <w:tcPr>
            <w:tcW w:w="1047" w:type="dxa"/>
            <w:tcBorders>
              <w:top w:val="nil"/>
              <w:left w:val="nil"/>
              <w:bottom w:val="single" w:sz="8" w:space="0" w:color="auto"/>
              <w:right w:val="single" w:sz="8" w:space="0" w:color="auto"/>
            </w:tcBorders>
            <w:noWrap/>
            <w:vAlign w:val="center"/>
            <w:hideMark/>
          </w:tcPr>
          <w:p w14:paraId="14D7E25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£228.80</w:t>
            </w:r>
          </w:p>
        </w:tc>
        <w:tc>
          <w:tcPr>
            <w:tcW w:w="1047" w:type="dxa"/>
            <w:tcBorders>
              <w:top w:val="nil"/>
              <w:left w:val="nil"/>
              <w:bottom w:val="single" w:sz="8" w:space="0" w:color="auto"/>
              <w:right w:val="single" w:sz="8" w:space="0" w:color="auto"/>
            </w:tcBorders>
            <w:noWrap/>
            <w:vAlign w:val="center"/>
            <w:hideMark/>
          </w:tcPr>
          <w:p w14:paraId="3913933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£244.64</w:t>
            </w:r>
          </w:p>
        </w:tc>
        <w:tc>
          <w:tcPr>
            <w:tcW w:w="1047" w:type="dxa"/>
            <w:tcBorders>
              <w:top w:val="nil"/>
              <w:left w:val="nil"/>
              <w:bottom w:val="single" w:sz="8" w:space="0" w:color="auto"/>
              <w:right w:val="single" w:sz="8" w:space="0" w:color="auto"/>
            </w:tcBorders>
            <w:noWrap/>
            <w:vAlign w:val="center"/>
            <w:hideMark/>
          </w:tcPr>
          <w:p w14:paraId="3F03ED9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£258.73</w:t>
            </w:r>
          </w:p>
        </w:tc>
      </w:tr>
      <w:tr w:rsidR="00676578" w:rsidRPr="00676578" w14:paraId="2F037538"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7698428"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35FFD164"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3210C18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£179.52</w:t>
            </w:r>
          </w:p>
        </w:tc>
        <w:tc>
          <w:tcPr>
            <w:tcW w:w="929" w:type="dxa"/>
            <w:tcBorders>
              <w:top w:val="nil"/>
              <w:left w:val="nil"/>
              <w:bottom w:val="single" w:sz="8" w:space="0" w:color="auto"/>
              <w:right w:val="single" w:sz="8" w:space="0" w:color="auto"/>
            </w:tcBorders>
            <w:noWrap/>
            <w:vAlign w:val="center"/>
            <w:hideMark/>
          </w:tcPr>
          <w:p w14:paraId="47DCDD2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£200.64</w:t>
            </w:r>
          </w:p>
        </w:tc>
        <w:tc>
          <w:tcPr>
            <w:tcW w:w="1047" w:type="dxa"/>
            <w:tcBorders>
              <w:top w:val="nil"/>
              <w:left w:val="nil"/>
              <w:bottom w:val="single" w:sz="8" w:space="0" w:color="auto"/>
              <w:right w:val="single" w:sz="8" w:space="0" w:color="auto"/>
            </w:tcBorders>
            <w:noWrap/>
            <w:vAlign w:val="center"/>
            <w:hideMark/>
          </w:tcPr>
          <w:p w14:paraId="7F1C6F0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£214.73</w:t>
            </w:r>
          </w:p>
        </w:tc>
        <w:tc>
          <w:tcPr>
            <w:tcW w:w="1047" w:type="dxa"/>
            <w:tcBorders>
              <w:top w:val="nil"/>
              <w:left w:val="nil"/>
              <w:bottom w:val="single" w:sz="8" w:space="0" w:color="auto"/>
              <w:right w:val="single" w:sz="8" w:space="0" w:color="auto"/>
            </w:tcBorders>
            <w:noWrap/>
            <w:vAlign w:val="center"/>
            <w:hideMark/>
          </w:tcPr>
          <w:p w14:paraId="00DCBEF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£230.57</w:t>
            </w:r>
          </w:p>
        </w:tc>
        <w:tc>
          <w:tcPr>
            <w:tcW w:w="1047" w:type="dxa"/>
            <w:tcBorders>
              <w:top w:val="nil"/>
              <w:left w:val="nil"/>
              <w:bottom w:val="single" w:sz="8" w:space="0" w:color="auto"/>
              <w:right w:val="single" w:sz="8" w:space="0" w:color="auto"/>
            </w:tcBorders>
            <w:noWrap/>
            <w:vAlign w:val="center"/>
            <w:hideMark/>
          </w:tcPr>
          <w:p w14:paraId="2F976FD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£249.92</w:t>
            </w:r>
          </w:p>
        </w:tc>
        <w:tc>
          <w:tcPr>
            <w:tcW w:w="1047" w:type="dxa"/>
            <w:tcBorders>
              <w:top w:val="nil"/>
              <w:left w:val="nil"/>
              <w:bottom w:val="single" w:sz="8" w:space="0" w:color="auto"/>
              <w:right w:val="single" w:sz="8" w:space="0" w:color="auto"/>
            </w:tcBorders>
            <w:noWrap/>
            <w:vAlign w:val="center"/>
            <w:hideMark/>
          </w:tcPr>
          <w:p w14:paraId="5FAA379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£265.76</w:t>
            </w:r>
          </w:p>
        </w:tc>
        <w:tc>
          <w:tcPr>
            <w:tcW w:w="1047" w:type="dxa"/>
            <w:tcBorders>
              <w:top w:val="nil"/>
              <w:left w:val="nil"/>
              <w:bottom w:val="single" w:sz="8" w:space="0" w:color="auto"/>
              <w:right w:val="single" w:sz="8" w:space="0" w:color="auto"/>
            </w:tcBorders>
            <w:noWrap/>
            <w:vAlign w:val="center"/>
            <w:hideMark/>
          </w:tcPr>
          <w:p w14:paraId="2024635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£281.61</w:t>
            </w:r>
          </w:p>
        </w:tc>
      </w:tr>
      <w:tr w:rsidR="00676578" w:rsidRPr="00676578" w14:paraId="1F476260" w14:textId="77777777" w:rsidTr="00676578">
        <w:trPr>
          <w:trHeight w:val="315"/>
        </w:trPr>
        <w:tc>
          <w:tcPr>
            <w:tcW w:w="960" w:type="dxa"/>
            <w:tcBorders>
              <w:top w:val="nil"/>
              <w:left w:val="nil"/>
              <w:bottom w:val="nil"/>
              <w:right w:val="nil"/>
            </w:tcBorders>
            <w:noWrap/>
            <w:vAlign w:val="bottom"/>
            <w:hideMark/>
          </w:tcPr>
          <w:p w14:paraId="32B4A7CE" w14:textId="77777777" w:rsidR="00676578" w:rsidRPr="00676578" w:rsidRDefault="00676578" w:rsidP="00676578">
            <w:pPr>
              <w:spacing w:before="0" w:after="0" w:line="240" w:lineRule="auto"/>
              <w:jc w:val="right"/>
              <w:rPr>
                <w:rFonts w:cs="Calibri"/>
                <w:color w:val="000000"/>
                <w:sz w:val="22"/>
                <w:szCs w:val="22"/>
                <w:lang w:val="en-GB" w:eastAsia="en-GB" w:bidi="ar-SA"/>
              </w:rPr>
            </w:pPr>
          </w:p>
        </w:tc>
        <w:tc>
          <w:tcPr>
            <w:tcW w:w="1047" w:type="dxa"/>
            <w:tcBorders>
              <w:top w:val="nil"/>
              <w:left w:val="nil"/>
              <w:bottom w:val="nil"/>
              <w:right w:val="nil"/>
            </w:tcBorders>
            <w:noWrap/>
            <w:vAlign w:val="bottom"/>
            <w:hideMark/>
          </w:tcPr>
          <w:p w14:paraId="57966818" w14:textId="77777777" w:rsidR="00676578" w:rsidRPr="00676578" w:rsidRDefault="00676578" w:rsidP="00676578">
            <w:pPr>
              <w:spacing w:before="0" w:after="0" w:line="240" w:lineRule="auto"/>
              <w:rPr>
                <w:rFonts w:ascii="Times New Roman" w:hAnsi="Times New Roman"/>
                <w:lang w:val="en-GB" w:eastAsia="en-GB" w:bidi="ar-SA"/>
              </w:rPr>
            </w:pPr>
          </w:p>
        </w:tc>
        <w:tc>
          <w:tcPr>
            <w:tcW w:w="810" w:type="dxa"/>
            <w:tcBorders>
              <w:top w:val="nil"/>
              <w:left w:val="nil"/>
              <w:bottom w:val="nil"/>
              <w:right w:val="nil"/>
            </w:tcBorders>
            <w:noWrap/>
            <w:vAlign w:val="bottom"/>
            <w:hideMark/>
          </w:tcPr>
          <w:p w14:paraId="40244DE4" w14:textId="77777777" w:rsidR="00676578" w:rsidRPr="00676578" w:rsidRDefault="00676578" w:rsidP="00676578">
            <w:pPr>
              <w:spacing w:before="0" w:after="0" w:line="240" w:lineRule="auto"/>
              <w:rPr>
                <w:rFonts w:ascii="Times New Roman" w:hAnsi="Times New Roman"/>
                <w:lang w:val="en-GB" w:eastAsia="en-GB" w:bidi="ar-SA"/>
              </w:rPr>
            </w:pPr>
          </w:p>
        </w:tc>
        <w:tc>
          <w:tcPr>
            <w:tcW w:w="929" w:type="dxa"/>
            <w:tcBorders>
              <w:top w:val="nil"/>
              <w:left w:val="nil"/>
              <w:bottom w:val="nil"/>
              <w:right w:val="nil"/>
            </w:tcBorders>
            <w:noWrap/>
            <w:vAlign w:val="bottom"/>
            <w:hideMark/>
          </w:tcPr>
          <w:p w14:paraId="4BCCF041"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1029D1F2"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2F67ECB5"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40F0B3A5"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6D289D40"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4A25980F" w14:textId="77777777" w:rsidR="00676578" w:rsidRPr="00676578" w:rsidRDefault="00676578" w:rsidP="00676578">
            <w:pPr>
              <w:spacing w:before="0" w:after="0" w:line="240" w:lineRule="auto"/>
              <w:rPr>
                <w:rFonts w:ascii="Times New Roman" w:hAnsi="Times New Roman"/>
                <w:lang w:val="en-GB" w:eastAsia="en-GB" w:bidi="ar-SA"/>
              </w:rPr>
            </w:pPr>
          </w:p>
        </w:tc>
      </w:tr>
      <w:tr w:rsidR="00676578" w:rsidRPr="00676578" w14:paraId="12091048"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1095B812"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5AC3510C"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Style 40: Obscured laminated glass, Ground Floor</w:t>
            </w:r>
          </w:p>
        </w:tc>
      </w:tr>
      <w:tr w:rsidR="00676578" w:rsidRPr="00676578" w14:paraId="19D81F0E"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00C2423F"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t> </w:t>
            </w:r>
          </w:p>
        </w:tc>
        <w:tc>
          <w:tcPr>
            <w:tcW w:w="1047" w:type="dxa"/>
            <w:tcBorders>
              <w:top w:val="nil"/>
              <w:left w:val="nil"/>
              <w:bottom w:val="single" w:sz="8" w:space="0" w:color="auto"/>
              <w:right w:val="single" w:sz="8" w:space="0" w:color="auto"/>
            </w:tcBorders>
            <w:noWrap/>
            <w:vAlign w:val="center"/>
            <w:hideMark/>
          </w:tcPr>
          <w:p w14:paraId="3774252F"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7DC33BB0"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45D5BC68"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33A9CA28"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13BD3B59"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5D9A7E80"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0AF3E50C"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49A6AA17"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32246E22"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132C28BE"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2023AD88"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13C5103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£140.81</w:t>
            </w:r>
          </w:p>
        </w:tc>
        <w:tc>
          <w:tcPr>
            <w:tcW w:w="929" w:type="dxa"/>
            <w:tcBorders>
              <w:top w:val="nil"/>
              <w:left w:val="nil"/>
              <w:bottom w:val="single" w:sz="8" w:space="0" w:color="auto"/>
              <w:right w:val="single" w:sz="8" w:space="0" w:color="auto"/>
            </w:tcBorders>
            <w:noWrap/>
            <w:vAlign w:val="center"/>
            <w:hideMark/>
          </w:tcPr>
          <w:p w14:paraId="0A0B4D8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£142.61</w:t>
            </w:r>
          </w:p>
        </w:tc>
        <w:tc>
          <w:tcPr>
            <w:tcW w:w="1047" w:type="dxa"/>
            <w:tcBorders>
              <w:top w:val="nil"/>
              <w:left w:val="nil"/>
              <w:bottom w:val="single" w:sz="8" w:space="0" w:color="auto"/>
              <w:right w:val="single" w:sz="8" w:space="0" w:color="auto"/>
            </w:tcBorders>
            <w:noWrap/>
            <w:vAlign w:val="center"/>
            <w:hideMark/>
          </w:tcPr>
          <w:p w14:paraId="6EAA9F3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£151.63</w:t>
            </w:r>
          </w:p>
        </w:tc>
        <w:tc>
          <w:tcPr>
            <w:tcW w:w="1047" w:type="dxa"/>
            <w:tcBorders>
              <w:top w:val="nil"/>
              <w:left w:val="nil"/>
              <w:bottom w:val="single" w:sz="8" w:space="0" w:color="auto"/>
              <w:right w:val="single" w:sz="8" w:space="0" w:color="auto"/>
            </w:tcBorders>
            <w:noWrap/>
            <w:vAlign w:val="center"/>
            <w:hideMark/>
          </w:tcPr>
          <w:p w14:paraId="22ABEDE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£164.27</w:t>
            </w:r>
          </w:p>
        </w:tc>
        <w:tc>
          <w:tcPr>
            <w:tcW w:w="1047" w:type="dxa"/>
            <w:tcBorders>
              <w:top w:val="nil"/>
              <w:left w:val="nil"/>
              <w:bottom w:val="single" w:sz="8" w:space="0" w:color="auto"/>
              <w:right w:val="single" w:sz="8" w:space="0" w:color="auto"/>
            </w:tcBorders>
            <w:noWrap/>
            <w:vAlign w:val="center"/>
            <w:hideMark/>
          </w:tcPr>
          <w:p w14:paraId="38D1C15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£175.11</w:t>
            </w:r>
          </w:p>
        </w:tc>
        <w:tc>
          <w:tcPr>
            <w:tcW w:w="1047" w:type="dxa"/>
            <w:tcBorders>
              <w:top w:val="nil"/>
              <w:left w:val="nil"/>
              <w:bottom w:val="single" w:sz="8" w:space="0" w:color="auto"/>
              <w:right w:val="single" w:sz="8" w:space="0" w:color="auto"/>
            </w:tcBorders>
            <w:noWrap/>
            <w:vAlign w:val="center"/>
            <w:hideMark/>
          </w:tcPr>
          <w:p w14:paraId="61F39A1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£185.93</w:t>
            </w:r>
          </w:p>
        </w:tc>
        <w:tc>
          <w:tcPr>
            <w:tcW w:w="1047" w:type="dxa"/>
            <w:tcBorders>
              <w:top w:val="nil"/>
              <w:left w:val="nil"/>
              <w:bottom w:val="single" w:sz="8" w:space="0" w:color="auto"/>
              <w:right w:val="single" w:sz="8" w:space="0" w:color="auto"/>
            </w:tcBorders>
            <w:noWrap/>
            <w:vAlign w:val="center"/>
            <w:hideMark/>
          </w:tcPr>
          <w:p w14:paraId="596C7DD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£196.75</w:t>
            </w:r>
          </w:p>
        </w:tc>
      </w:tr>
      <w:tr w:rsidR="00676578" w:rsidRPr="00676578" w14:paraId="57C5BA33"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AA1DDB4"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EC30393"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4A6D1FA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£151.63</w:t>
            </w:r>
          </w:p>
        </w:tc>
        <w:tc>
          <w:tcPr>
            <w:tcW w:w="929" w:type="dxa"/>
            <w:tcBorders>
              <w:top w:val="nil"/>
              <w:left w:val="nil"/>
              <w:bottom w:val="single" w:sz="8" w:space="0" w:color="auto"/>
              <w:right w:val="single" w:sz="8" w:space="0" w:color="auto"/>
            </w:tcBorders>
            <w:noWrap/>
            <w:vAlign w:val="center"/>
            <w:hideMark/>
          </w:tcPr>
          <w:p w14:paraId="5764303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£157.04</w:t>
            </w:r>
          </w:p>
        </w:tc>
        <w:tc>
          <w:tcPr>
            <w:tcW w:w="1047" w:type="dxa"/>
            <w:tcBorders>
              <w:top w:val="nil"/>
              <w:left w:val="nil"/>
              <w:bottom w:val="single" w:sz="8" w:space="0" w:color="auto"/>
              <w:right w:val="single" w:sz="8" w:space="0" w:color="auto"/>
            </w:tcBorders>
            <w:noWrap/>
            <w:vAlign w:val="center"/>
            <w:hideMark/>
          </w:tcPr>
          <w:p w14:paraId="399BADE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£169.67</w:t>
            </w:r>
          </w:p>
        </w:tc>
        <w:tc>
          <w:tcPr>
            <w:tcW w:w="1047" w:type="dxa"/>
            <w:tcBorders>
              <w:top w:val="nil"/>
              <w:left w:val="nil"/>
              <w:bottom w:val="single" w:sz="8" w:space="0" w:color="auto"/>
              <w:right w:val="single" w:sz="8" w:space="0" w:color="auto"/>
            </w:tcBorders>
            <w:noWrap/>
            <w:vAlign w:val="center"/>
            <w:hideMark/>
          </w:tcPr>
          <w:p w14:paraId="246BB95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£182.34</w:t>
            </w:r>
          </w:p>
        </w:tc>
        <w:tc>
          <w:tcPr>
            <w:tcW w:w="1047" w:type="dxa"/>
            <w:tcBorders>
              <w:top w:val="nil"/>
              <w:left w:val="nil"/>
              <w:bottom w:val="single" w:sz="8" w:space="0" w:color="auto"/>
              <w:right w:val="single" w:sz="8" w:space="0" w:color="auto"/>
            </w:tcBorders>
            <w:noWrap/>
            <w:vAlign w:val="center"/>
            <w:hideMark/>
          </w:tcPr>
          <w:p w14:paraId="53B2BF9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£196.75</w:t>
            </w:r>
          </w:p>
        </w:tc>
        <w:tc>
          <w:tcPr>
            <w:tcW w:w="1047" w:type="dxa"/>
            <w:tcBorders>
              <w:top w:val="nil"/>
              <w:left w:val="nil"/>
              <w:bottom w:val="single" w:sz="8" w:space="0" w:color="auto"/>
              <w:right w:val="single" w:sz="8" w:space="0" w:color="auto"/>
            </w:tcBorders>
            <w:noWrap/>
            <w:vAlign w:val="center"/>
            <w:hideMark/>
          </w:tcPr>
          <w:p w14:paraId="0B6D9E9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£209.40</w:t>
            </w:r>
          </w:p>
        </w:tc>
        <w:tc>
          <w:tcPr>
            <w:tcW w:w="1047" w:type="dxa"/>
            <w:tcBorders>
              <w:top w:val="nil"/>
              <w:left w:val="nil"/>
              <w:bottom w:val="single" w:sz="8" w:space="0" w:color="auto"/>
              <w:right w:val="single" w:sz="8" w:space="0" w:color="auto"/>
            </w:tcBorders>
            <w:noWrap/>
            <w:vAlign w:val="center"/>
            <w:hideMark/>
          </w:tcPr>
          <w:p w14:paraId="0768BA7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£222.03</w:t>
            </w:r>
          </w:p>
        </w:tc>
      </w:tr>
      <w:tr w:rsidR="00676578" w:rsidRPr="00676578" w14:paraId="6FAA8E5D"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78509FF"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25DD62D1"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3924A3F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£162.46</w:t>
            </w:r>
          </w:p>
        </w:tc>
        <w:tc>
          <w:tcPr>
            <w:tcW w:w="929" w:type="dxa"/>
            <w:tcBorders>
              <w:top w:val="nil"/>
              <w:left w:val="nil"/>
              <w:bottom w:val="single" w:sz="8" w:space="0" w:color="auto"/>
              <w:right w:val="single" w:sz="8" w:space="0" w:color="auto"/>
            </w:tcBorders>
            <w:noWrap/>
            <w:vAlign w:val="center"/>
            <w:hideMark/>
          </w:tcPr>
          <w:p w14:paraId="4DB35C3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£173.30</w:t>
            </w:r>
          </w:p>
        </w:tc>
        <w:tc>
          <w:tcPr>
            <w:tcW w:w="1047" w:type="dxa"/>
            <w:tcBorders>
              <w:top w:val="nil"/>
              <w:left w:val="nil"/>
              <w:bottom w:val="single" w:sz="8" w:space="0" w:color="auto"/>
              <w:right w:val="single" w:sz="8" w:space="0" w:color="auto"/>
            </w:tcBorders>
            <w:noWrap/>
            <w:vAlign w:val="center"/>
            <w:hideMark/>
          </w:tcPr>
          <w:p w14:paraId="74E4FB1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£189.57</w:t>
            </w:r>
          </w:p>
        </w:tc>
        <w:tc>
          <w:tcPr>
            <w:tcW w:w="1047" w:type="dxa"/>
            <w:tcBorders>
              <w:top w:val="nil"/>
              <w:left w:val="nil"/>
              <w:bottom w:val="single" w:sz="8" w:space="0" w:color="auto"/>
              <w:right w:val="single" w:sz="8" w:space="0" w:color="auto"/>
            </w:tcBorders>
            <w:noWrap/>
            <w:vAlign w:val="center"/>
            <w:hideMark/>
          </w:tcPr>
          <w:p w14:paraId="0F80ECF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£203.98</w:t>
            </w:r>
          </w:p>
        </w:tc>
        <w:tc>
          <w:tcPr>
            <w:tcW w:w="1047" w:type="dxa"/>
            <w:tcBorders>
              <w:top w:val="nil"/>
              <w:left w:val="nil"/>
              <w:bottom w:val="single" w:sz="8" w:space="0" w:color="auto"/>
              <w:right w:val="single" w:sz="8" w:space="0" w:color="auto"/>
            </w:tcBorders>
            <w:noWrap/>
            <w:vAlign w:val="center"/>
            <w:hideMark/>
          </w:tcPr>
          <w:p w14:paraId="6010345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£218.43</w:t>
            </w:r>
          </w:p>
        </w:tc>
        <w:tc>
          <w:tcPr>
            <w:tcW w:w="1047" w:type="dxa"/>
            <w:tcBorders>
              <w:top w:val="nil"/>
              <w:left w:val="nil"/>
              <w:bottom w:val="single" w:sz="8" w:space="0" w:color="auto"/>
              <w:right w:val="single" w:sz="8" w:space="0" w:color="auto"/>
            </w:tcBorders>
            <w:noWrap/>
            <w:vAlign w:val="center"/>
            <w:hideMark/>
          </w:tcPr>
          <w:p w14:paraId="68B5FC8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£234.67</w:t>
            </w:r>
          </w:p>
        </w:tc>
        <w:tc>
          <w:tcPr>
            <w:tcW w:w="1047" w:type="dxa"/>
            <w:tcBorders>
              <w:top w:val="nil"/>
              <w:left w:val="nil"/>
              <w:bottom w:val="single" w:sz="8" w:space="0" w:color="auto"/>
              <w:right w:val="single" w:sz="8" w:space="0" w:color="auto"/>
            </w:tcBorders>
            <w:noWrap/>
            <w:vAlign w:val="center"/>
            <w:hideMark/>
          </w:tcPr>
          <w:p w14:paraId="28A57C9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£249.11</w:t>
            </w:r>
          </w:p>
        </w:tc>
      </w:tr>
      <w:tr w:rsidR="00676578" w:rsidRPr="00676578" w14:paraId="6199231D"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D24853C"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7D184DF2"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2873468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£173.30</w:t>
            </w:r>
          </w:p>
        </w:tc>
        <w:tc>
          <w:tcPr>
            <w:tcW w:w="929" w:type="dxa"/>
            <w:tcBorders>
              <w:top w:val="nil"/>
              <w:left w:val="nil"/>
              <w:bottom w:val="single" w:sz="8" w:space="0" w:color="auto"/>
              <w:right w:val="single" w:sz="8" w:space="0" w:color="auto"/>
            </w:tcBorders>
            <w:noWrap/>
            <w:vAlign w:val="center"/>
            <w:hideMark/>
          </w:tcPr>
          <w:p w14:paraId="6966A95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£189.57</w:t>
            </w:r>
          </w:p>
        </w:tc>
        <w:tc>
          <w:tcPr>
            <w:tcW w:w="1047" w:type="dxa"/>
            <w:tcBorders>
              <w:top w:val="nil"/>
              <w:left w:val="nil"/>
              <w:bottom w:val="single" w:sz="8" w:space="0" w:color="auto"/>
              <w:right w:val="single" w:sz="8" w:space="0" w:color="auto"/>
            </w:tcBorders>
            <w:noWrap/>
            <w:vAlign w:val="center"/>
            <w:hideMark/>
          </w:tcPr>
          <w:p w14:paraId="227BAD8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£207.59</w:t>
            </w:r>
          </w:p>
        </w:tc>
        <w:tc>
          <w:tcPr>
            <w:tcW w:w="1047" w:type="dxa"/>
            <w:tcBorders>
              <w:top w:val="nil"/>
              <w:left w:val="nil"/>
              <w:bottom w:val="single" w:sz="8" w:space="0" w:color="auto"/>
              <w:right w:val="single" w:sz="8" w:space="0" w:color="auto"/>
            </w:tcBorders>
            <w:noWrap/>
            <w:vAlign w:val="center"/>
            <w:hideMark/>
          </w:tcPr>
          <w:p w14:paraId="7DBCC09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£223.84</w:t>
            </w:r>
          </w:p>
        </w:tc>
        <w:tc>
          <w:tcPr>
            <w:tcW w:w="1047" w:type="dxa"/>
            <w:tcBorders>
              <w:top w:val="nil"/>
              <w:left w:val="nil"/>
              <w:bottom w:val="single" w:sz="8" w:space="0" w:color="auto"/>
              <w:right w:val="single" w:sz="8" w:space="0" w:color="auto"/>
            </w:tcBorders>
            <w:noWrap/>
            <w:vAlign w:val="center"/>
            <w:hideMark/>
          </w:tcPr>
          <w:p w14:paraId="4D3696E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£241.88</w:t>
            </w:r>
          </w:p>
        </w:tc>
        <w:tc>
          <w:tcPr>
            <w:tcW w:w="1047" w:type="dxa"/>
            <w:tcBorders>
              <w:top w:val="nil"/>
              <w:left w:val="nil"/>
              <w:bottom w:val="single" w:sz="8" w:space="0" w:color="auto"/>
              <w:right w:val="single" w:sz="8" w:space="0" w:color="auto"/>
            </w:tcBorders>
            <w:noWrap/>
            <w:vAlign w:val="center"/>
            <w:hideMark/>
          </w:tcPr>
          <w:p w14:paraId="4247578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£258.14</w:t>
            </w:r>
          </w:p>
        </w:tc>
        <w:tc>
          <w:tcPr>
            <w:tcW w:w="1047" w:type="dxa"/>
            <w:tcBorders>
              <w:top w:val="nil"/>
              <w:left w:val="nil"/>
              <w:bottom w:val="single" w:sz="8" w:space="0" w:color="auto"/>
              <w:right w:val="single" w:sz="8" w:space="0" w:color="auto"/>
            </w:tcBorders>
            <w:noWrap/>
            <w:vAlign w:val="center"/>
            <w:hideMark/>
          </w:tcPr>
          <w:p w14:paraId="45F4F64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£276.18</w:t>
            </w:r>
          </w:p>
        </w:tc>
      </w:tr>
      <w:tr w:rsidR="00676578" w:rsidRPr="00676578" w14:paraId="4859ED22"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AE4EC25"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4B4434C3"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12A8F73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£185.93</w:t>
            </w:r>
          </w:p>
        </w:tc>
        <w:tc>
          <w:tcPr>
            <w:tcW w:w="929" w:type="dxa"/>
            <w:tcBorders>
              <w:top w:val="nil"/>
              <w:left w:val="nil"/>
              <w:bottom w:val="single" w:sz="8" w:space="0" w:color="auto"/>
              <w:right w:val="single" w:sz="8" w:space="0" w:color="auto"/>
            </w:tcBorders>
            <w:noWrap/>
            <w:vAlign w:val="center"/>
            <w:hideMark/>
          </w:tcPr>
          <w:p w14:paraId="772061F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£205.79</w:t>
            </w:r>
          </w:p>
        </w:tc>
        <w:tc>
          <w:tcPr>
            <w:tcW w:w="1047" w:type="dxa"/>
            <w:tcBorders>
              <w:top w:val="nil"/>
              <w:left w:val="nil"/>
              <w:bottom w:val="single" w:sz="8" w:space="0" w:color="auto"/>
              <w:right w:val="single" w:sz="8" w:space="0" w:color="auto"/>
            </w:tcBorders>
            <w:noWrap/>
            <w:vAlign w:val="center"/>
            <w:hideMark/>
          </w:tcPr>
          <w:p w14:paraId="305B96B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£225.65</w:t>
            </w:r>
          </w:p>
        </w:tc>
        <w:tc>
          <w:tcPr>
            <w:tcW w:w="1047" w:type="dxa"/>
            <w:tcBorders>
              <w:top w:val="nil"/>
              <w:left w:val="nil"/>
              <w:bottom w:val="single" w:sz="8" w:space="0" w:color="auto"/>
              <w:right w:val="single" w:sz="8" w:space="0" w:color="auto"/>
            </w:tcBorders>
            <w:noWrap/>
            <w:vAlign w:val="center"/>
            <w:hideMark/>
          </w:tcPr>
          <w:p w14:paraId="44B22E6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£243.70</w:t>
            </w:r>
          </w:p>
        </w:tc>
        <w:tc>
          <w:tcPr>
            <w:tcW w:w="1047" w:type="dxa"/>
            <w:tcBorders>
              <w:top w:val="nil"/>
              <w:left w:val="nil"/>
              <w:bottom w:val="single" w:sz="8" w:space="0" w:color="auto"/>
              <w:right w:val="single" w:sz="8" w:space="0" w:color="auto"/>
            </w:tcBorders>
            <w:noWrap/>
            <w:vAlign w:val="center"/>
            <w:hideMark/>
          </w:tcPr>
          <w:p w14:paraId="02AB985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£263.56</w:t>
            </w:r>
          </w:p>
        </w:tc>
        <w:tc>
          <w:tcPr>
            <w:tcW w:w="1047" w:type="dxa"/>
            <w:tcBorders>
              <w:top w:val="nil"/>
              <w:left w:val="nil"/>
              <w:bottom w:val="single" w:sz="8" w:space="0" w:color="auto"/>
              <w:right w:val="single" w:sz="8" w:space="0" w:color="auto"/>
            </w:tcBorders>
            <w:noWrap/>
            <w:vAlign w:val="center"/>
            <w:hideMark/>
          </w:tcPr>
          <w:p w14:paraId="0BFFF07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£283.40</w:t>
            </w:r>
          </w:p>
        </w:tc>
        <w:tc>
          <w:tcPr>
            <w:tcW w:w="1047" w:type="dxa"/>
            <w:tcBorders>
              <w:top w:val="nil"/>
              <w:left w:val="nil"/>
              <w:bottom w:val="single" w:sz="8" w:space="0" w:color="auto"/>
              <w:right w:val="single" w:sz="8" w:space="0" w:color="auto"/>
            </w:tcBorders>
            <w:noWrap/>
            <w:vAlign w:val="center"/>
            <w:hideMark/>
          </w:tcPr>
          <w:p w14:paraId="74B7C05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£301.47</w:t>
            </w:r>
          </w:p>
        </w:tc>
      </w:tr>
      <w:tr w:rsidR="00676578" w:rsidRPr="00676578" w14:paraId="530363CC"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CEB1CE0"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22BF89F4"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291C218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929" w:type="dxa"/>
            <w:tcBorders>
              <w:top w:val="nil"/>
              <w:left w:val="nil"/>
              <w:bottom w:val="single" w:sz="8" w:space="0" w:color="auto"/>
              <w:right w:val="single" w:sz="8" w:space="0" w:color="auto"/>
            </w:tcBorders>
            <w:noWrap/>
            <w:vAlign w:val="center"/>
            <w:hideMark/>
          </w:tcPr>
          <w:p w14:paraId="373FAB6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1047" w:type="dxa"/>
            <w:tcBorders>
              <w:top w:val="nil"/>
              <w:left w:val="nil"/>
              <w:bottom w:val="single" w:sz="8" w:space="0" w:color="auto"/>
              <w:right w:val="single" w:sz="8" w:space="0" w:color="auto"/>
            </w:tcBorders>
            <w:noWrap/>
            <w:vAlign w:val="center"/>
            <w:hideMark/>
          </w:tcPr>
          <w:p w14:paraId="209FB3C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1047" w:type="dxa"/>
            <w:tcBorders>
              <w:top w:val="nil"/>
              <w:left w:val="nil"/>
              <w:bottom w:val="single" w:sz="8" w:space="0" w:color="auto"/>
              <w:right w:val="single" w:sz="8" w:space="0" w:color="auto"/>
            </w:tcBorders>
            <w:noWrap/>
            <w:vAlign w:val="center"/>
            <w:hideMark/>
          </w:tcPr>
          <w:p w14:paraId="29C0FB4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1047" w:type="dxa"/>
            <w:tcBorders>
              <w:top w:val="nil"/>
              <w:left w:val="nil"/>
              <w:bottom w:val="single" w:sz="8" w:space="0" w:color="auto"/>
              <w:right w:val="single" w:sz="8" w:space="0" w:color="auto"/>
            </w:tcBorders>
            <w:noWrap/>
            <w:vAlign w:val="center"/>
            <w:hideMark/>
          </w:tcPr>
          <w:p w14:paraId="6B75147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1047" w:type="dxa"/>
            <w:tcBorders>
              <w:top w:val="nil"/>
              <w:left w:val="nil"/>
              <w:bottom w:val="single" w:sz="8" w:space="0" w:color="auto"/>
              <w:right w:val="single" w:sz="8" w:space="0" w:color="auto"/>
            </w:tcBorders>
            <w:noWrap/>
            <w:vAlign w:val="center"/>
            <w:hideMark/>
          </w:tcPr>
          <w:p w14:paraId="059FA14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c>
          <w:tcPr>
            <w:tcW w:w="1047" w:type="dxa"/>
            <w:tcBorders>
              <w:top w:val="nil"/>
              <w:left w:val="nil"/>
              <w:bottom w:val="single" w:sz="8" w:space="0" w:color="auto"/>
              <w:right w:val="single" w:sz="8" w:space="0" w:color="auto"/>
            </w:tcBorders>
            <w:noWrap/>
            <w:vAlign w:val="center"/>
            <w:hideMark/>
          </w:tcPr>
          <w:p w14:paraId="57FAFE8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£0.00</w:t>
            </w:r>
          </w:p>
        </w:tc>
      </w:tr>
      <w:tr w:rsidR="00676578" w:rsidRPr="00676578" w14:paraId="41FDF183" w14:textId="77777777" w:rsidTr="00676578">
        <w:trPr>
          <w:trHeight w:val="315"/>
        </w:trPr>
        <w:tc>
          <w:tcPr>
            <w:tcW w:w="960" w:type="dxa"/>
            <w:tcBorders>
              <w:top w:val="nil"/>
              <w:left w:val="nil"/>
              <w:bottom w:val="nil"/>
              <w:right w:val="nil"/>
            </w:tcBorders>
            <w:noWrap/>
            <w:vAlign w:val="center"/>
            <w:hideMark/>
          </w:tcPr>
          <w:p w14:paraId="44187262" w14:textId="77777777" w:rsidR="00676578" w:rsidRPr="00676578" w:rsidRDefault="00676578" w:rsidP="00676578">
            <w:pPr>
              <w:spacing w:before="0" w:after="0" w:line="240" w:lineRule="auto"/>
              <w:jc w:val="right"/>
              <w:rPr>
                <w:rFonts w:cs="Calibri"/>
                <w:color w:val="000000"/>
                <w:sz w:val="22"/>
                <w:szCs w:val="22"/>
                <w:lang w:val="en-GB" w:eastAsia="en-GB" w:bidi="ar-SA"/>
              </w:rPr>
            </w:pPr>
          </w:p>
        </w:tc>
        <w:tc>
          <w:tcPr>
            <w:tcW w:w="1047" w:type="dxa"/>
            <w:tcBorders>
              <w:top w:val="nil"/>
              <w:left w:val="nil"/>
              <w:bottom w:val="nil"/>
              <w:right w:val="nil"/>
            </w:tcBorders>
            <w:noWrap/>
            <w:vAlign w:val="bottom"/>
            <w:hideMark/>
          </w:tcPr>
          <w:p w14:paraId="78E8FB4E" w14:textId="77777777" w:rsidR="00676578" w:rsidRPr="00676578" w:rsidRDefault="00676578" w:rsidP="00676578">
            <w:pPr>
              <w:spacing w:before="0" w:after="0" w:line="240" w:lineRule="auto"/>
              <w:rPr>
                <w:rFonts w:ascii="Times New Roman" w:hAnsi="Times New Roman"/>
                <w:lang w:val="en-GB" w:eastAsia="en-GB" w:bidi="ar-SA"/>
              </w:rPr>
            </w:pPr>
          </w:p>
        </w:tc>
        <w:tc>
          <w:tcPr>
            <w:tcW w:w="810" w:type="dxa"/>
            <w:tcBorders>
              <w:top w:val="nil"/>
              <w:left w:val="nil"/>
              <w:bottom w:val="nil"/>
              <w:right w:val="nil"/>
            </w:tcBorders>
            <w:noWrap/>
            <w:vAlign w:val="bottom"/>
            <w:hideMark/>
          </w:tcPr>
          <w:p w14:paraId="1CFDDA25" w14:textId="77777777" w:rsidR="00676578" w:rsidRPr="00676578" w:rsidRDefault="00676578" w:rsidP="00676578">
            <w:pPr>
              <w:spacing w:before="0" w:after="0" w:line="240" w:lineRule="auto"/>
              <w:rPr>
                <w:rFonts w:ascii="Times New Roman" w:hAnsi="Times New Roman"/>
                <w:lang w:val="en-GB" w:eastAsia="en-GB" w:bidi="ar-SA"/>
              </w:rPr>
            </w:pPr>
          </w:p>
        </w:tc>
        <w:tc>
          <w:tcPr>
            <w:tcW w:w="929" w:type="dxa"/>
            <w:tcBorders>
              <w:top w:val="nil"/>
              <w:left w:val="nil"/>
              <w:bottom w:val="nil"/>
              <w:right w:val="nil"/>
            </w:tcBorders>
            <w:noWrap/>
            <w:vAlign w:val="bottom"/>
            <w:hideMark/>
          </w:tcPr>
          <w:p w14:paraId="51A68C31"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D5D09F7"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5544496"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3CD81213"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483A25D0"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9C97E44" w14:textId="77777777" w:rsidR="00676578" w:rsidRPr="00676578" w:rsidRDefault="00676578" w:rsidP="00676578">
            <w:pPr>
              <w:spacing w:before="0" w:after="0" w:line="240" w:lineRule="auto"/>
              <w:rPr>
                <w:rFonts w:ascii="Times New Roman" w:hAnsi="Times New Roman"/>
                <w:lang w:val="en-GB" w:eastAsia="en-GB" w:bidi="ar-SA"/>
              </w:rPr>
            </w:pPr>
          </w:p>
        </w:tc>
      </w:tr>
      <w:tr w:rsidR="00676578" w:rsidRPr="00676578" w14:paraId="6B10296C"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626FD57"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60D1C8C5"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xml:space="preserve">Style 40: Clear standard glass Ground Floor </w:t>
            </w:r>
          </w:p>
        </w:tc>
      </w:tr>
      <w:tr w:rsidR="00676578" w:rsidRPr="00676578" w14:paraId="400DE548"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6611F7BD"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t> </w:t>
            </w:r>
          </w:p>
        </w:tc>
        <w:tc>
          <w:tcPr>
            <w:tcW w:w="1047" w:type="dxa"/>
            <w:tcBorders>
              <w:top w:val="nil"/>
              <w:left w:val="nil"/>
              <w:bottom w:val="single" w:sz="8" w:space="0" w:color="auto"/>
              <w:right w:val="single" w:sz="8" w:space="0" w:color="auto"/>
            </w:tcBorders>
            <w:noWrap/>
            <w:vAlign w:val="center"/>
            <w:hideMark/>
          </w:tcPr>
          <w:p w14:paraId="5A59EFE4"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4754DCB0"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1DA3242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16ADD7D0"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263D0787"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0E568C08"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2946B50C"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189C524C"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0C57A435"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7021D36B"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5CB8AF06"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341F5C7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£104.75</w:t>
            </w:r>
          </w:p>
        </w:tc>
        <w:tc>
          <w:tcPr>
            <w:tcW w:w="929" w:type="dxa"/>
            <w:tcBorders>
              <w:top w:val="nil"/>
              <w:left w:val="nil"/>
              <w:bottom w:val="single" w:sz="8" w:space="0" w:color="auto"/>
              <w:right w:val="single" w:sz="8" w:space="0" w:color="auto"/>
            </w:tcBorders>
            <w:noWrap/>
            <w:vAlign w:val="center"/>
            <w:hideMark/>
          </w:tcPr>
          <w:p w14:paraId="322AE83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£108.17</w:t>
            </w:r>
          </w:p>
        </w:tc>
        <w:tc>
          <w:tcPr>
            <w:tcW w:w="1047" w:type="dxa"/>
            <w:tcBorders>
              <w:top w:val="nil"/>
              <w:left w:val="nil"/>
              <w:bottom w:val="single" w:sz="8" w:space="0" w:color="auto"/>
              <w:right w:val="single" w:sz="8" w:space="0" w:color="auto"/>
            </w:tcBorders>
            <w:noWrap/>
            <w:vAlign w:val="center"/>
            <w:hideMark/>
          </w:tcPr>
          <w:p w14:paraId="331A8B0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£117.92</w:t>
            </w:r>
          </w:p>
        </w:tc>
        <w:tc>
          <w:tcPr>
            <w:tcW w:w="1047" w:type="dxa"/>
            <w:tcBorders>
              <w:top w:val="nil"/>
              <w:left w:val="nil"/>
              <w:bottom w:val="single" w:sz="8" w:space="0" w:color="auto"/>
              <w:right w:val="single" w:sz="8" w:space="0" w:color="auto"/>
            </w:tcBorders>
            <w:noWrap/>
            <w:vAlign w:val="center"/>
            <w:hideMark/>
          </w:tcPr>
          <w:p w14:paraId="1C543C4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£123.21</w:t>
            </w:r>
          </w:p>
        </w:tc>
        <w:tc>
          <w:tcPr>
            <w:tcW w:w="1047" w:type="dxa"/>
            <w:tcBorders>
              <w:top w:val="nil"/>
              <w:left w:val="nil"/>
              <w:bottom w:val="single" w:sz="8" w:space="0" w:color="auto"/>
              <w:right w:val="single" w:sz="8" w:space="0" w:color="auto"/>
            </w:tcBorders>
            <w:noWrap/>
            <w:vAlign w:val="center"/>
            <w:hideMark/>
          </w:tcPr>
          <w:p w14:paraId="6698194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£130.25</w:t>
            </w:r>
          </w:p>
        </w:tc>
        <w:tc>
          <w:tcPr>
            <w:tcW w:w="1047" w:type="dxa"/>
            <w:tcBorders>
              <w:top w:val="nil"/>
              <w:left w:val="nil"/>
              <w:bottom w:val="single" w:sz="8" w:space="0" w:color="auto"/>
              <w:right w:val="single" w:sz="8" w:space="0" w:color="auto"/>
            </w:tcBorders>
            <w:noWrap/>
            <w:vAlign w:val="center"/>
            <w:hideMark/>
          </w:tcPr>
          <w:p w14:paraId="740E6AD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£135.52</w:t>
            </w:r>
          </w:p>
        </w:tc>
        <w:tc>
          <w:tcPr>
            <w:tcW w:w="1047" w:type="dxa"/>
            <w:tcBorders>
              <w:top w:val="nil"/>
              <w:left w:val="nil"/>
              <w:bottom w:val="single" w:sz="8" w:space="0" w:color="auto"/>
              <w:right w:val="single" w:sz="8" w:space="0" w:color="auto"/>
            </w:tcBorders>
            <w:noWrap/>
            <w:vAlign w:val="center"/>
            <w:hideMark/>
          </w:tcPr>
          <w:p w14:paraId="6825C73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£142.56</w:t>
            </w:r>
          </w:p>
        </w:tc>
      </w:tr>
      <w:tr w:rsidR="00676578" w:rsidRPr="00676578" w14:paraId="0F1CA980"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9432CF8"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4120E3E9"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25D435D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£115.05</w:t>
            </w:r>
          </w:p>
        </w:tc>
        <w:tc>
          <w:tcPr>
            <w:tcW w:w="929" w:type="dxa"/>
            <w:tcBorders>
              <w:top w:val="nil"/>
              <w:left w:val="nil"/>
              <w:bottom w:val="single" w:sz="8" w:space="0" w:color="auto"/>
              <w:right w:val="single" w:sz="8" w:space="0" w:color="auto"/>
            </w:tcBorders>
            <w:noWrap/>
            <w:vAlign w:val="center"/>
            <w:hideMark/>
          </w:tcPr>
          <w:p w14:paraId="59233F6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£120.21</w:t>
            </w:r>
          </w:p>
        </w:tc>
        <w:tc>
          <w:tcPr>
            <w:tcW w:w="1047" w:type="dxa"/>
            <w:tcBorders>
              <w:top w:val="nil"/>
              <w:left w:val="nil"/>
              <w:bottom w:val="single" w:sz="8" w:space="0" w:color="auto"/>
              <w:right w:val="single" w:sz="8" w:space="0" w:color="auto"/>
            </w:tcBorders>
            <w:noWrap/>
            <w:vAlign w:val="center"/>
            <w:hideMark/>
          </w:tcPr>
          <w:p w14:paraId="3844C76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£130.25</w:t>
            </w:r>
          </w:p>
        </w:tc>
        <w:tc>
          <w:tcPr>
            <w:tcW w:w="1047" w:type="dxa"/>
            <w:tcBorders>
              <w:top w:val="nil"/>
              <w:left w:val="nil"/>
              <w:bottom w:val="single" w:sz="8" w:space="0" w:color="auto"/>
              <w:right w:val="single" w:sz="8" w:space="0" w:color="auto"/>
            </w:tcBorders>
            <w:noWrap/>
            <w:vAlign w:val="center"/>
            <w:hideMark/>
          </w:tcPr>
          <w:p w14:paraId="41A3C5D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£137.29</w:t>
            </w:r>
          </w:p>
        </w:tc>
        <w:tc>
          <w:tcPr>
            <w:tcW w:w="1047" w:type="dxa"/>
            <w:tcBorders>
              <w:top w:val="nil"/>
              <w:left w:val="nil"/>
              <w:bottom w:val="single" w:sz="8" w:space="0" w:color="auto"/>
              <w:right w:val="single" w:sz="8" w:space="0" w:color="auto"/>
            </w:tcBorders>
            <w:noWrap/>
            <w:vAlign w:val="center"/>
            <w:hideMark/>
          </w:tcPr>
          <w:p w14:paraId="42E8AA4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£144.32</w:t>
            </w:r>
          </w:p>
        </w:tc>
        <w:tc>
          <w:tcPr>
            <w:tcW w:w="1047" w:type="dxa"/>
            <w:tcBorders>
              <w:top w:val="nil"/>
              <w:left w:val="nil"/>
              <w:bottom w:val="single" w:sz="8" w:space="0" w:color="auto"/>
              <w:right w:val="single" w:sz="8" w:space="0" w:color="auto"/>
            </w:tcBorders>
            <w:noWrap/>
            <w:vAlign w:val="center"/>
            <w:hideMark/>
          </w:tcPr>
          <w:p w14:paraId="72D87CD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£153.11</w:t>
            </w:r>
          </w:p>
        </w:tc>
        <w:tc>
          <w:tcPr>
            <w:tcW w:w="1047" w:type="dxa"/>
            <w:tcBorders>
              <w:top w:val="nil"/>
              <w:left w:val="nil"/>
              <w:bottom w:val="single" w:sz="8" w:space="0" w:color="auto"/>
              <w:right w:val="single" w:sz="8" w:space="0" w:color="auto"/>
            </w:tcBorders>
            <w:noWrap/>
            <w:vAlign w:val="center"/>
            <w:hideMark/>
          </w:tcPr>
          <w:p w14:paraId="76394BC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£160.17</w:t>
            </w:r>
          </w:p>
        </w:tc>
      </w:tr>
      <w:tr w:rsidR="00676578" w:rsidRPr="00676578" w14:paraId="707AB52C"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99F3A63"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4C8FCC38"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439A5B8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£123.63</w:t>
            </w:r>
          </w:p>
        </w:tc>
        <w:tc>
          <w:tcPr>
            <w:tcW w:w="929" w:type="dxa"/>
            <w:tcBorders>
              <w:top w:val="nil"/>
              <w:left w:val="nil"/>
              <w:bottom w:val="single" w:sz="8" w:space="0" w:color="auto"/>
              <w:right w:val="single" w:sz="8" w:space="0" w:color="auto"/>
            </w:tcBorders>
            <w:noWrap/>
            <w:vAlign w:val="center"/>
            <w:hideMark/>
          </w:tcPr>
          <w:p w14:paraId="13B64C6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£130.51</w:t>
            </w:r>
          </w:p>
        </w:tc>
        <w:tc>
          <w:tcPr>
            <w:tcW w:w="1047" w:type="dxa"/>
            <w:tcBorders>
              <w:top w:val="nil"/>
              <w:left w:val="nil"/>
              <w:bottom w:val="single" w:sz="8" w:space="0" w:color="auto"/>
              <w:right w:val="single" w:sz="8" w:space="0" w:color="auto"/>
            </w:tcBorders>
            <w:noWrap/>
            <w:vAlign w:val="center"/>
            <w:hideMark/>
          </w:tcPr>
          <w:p w14:paraId="539E80C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£133.14</w:t>
            </w:r>
          </w:p>
        </w:tc>
        <w:tc>
          <w:tcPr>
            <w:tcW w:w="1047" w:type="dxa"/>
            <w:tcBorders>
              <w:top w:val="nil"/>
              <w:left w:val="nil"/>
              <w:bottom w:val="single" w:sz="8" w:space="0" w:color="auto"/>
              <w:right w:val="single" w:sz="8" w:space="0" w:color="auto"/>
            </w:tcBorders>
            <w:noWrap/>
            <w:vAlign w:val="center"/>
            <w:hideMark/>
          </w:tcPr>
          <w:p w14:paraId="02C05A2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£149.60</w:t>
            </w:r>
          </w:p>
        </w:tc>
        <w:tc>
          <w:tcPr>
            <w:tcW w:w="1047" w:type="dxa"/>
            <w:tcBorders>
              <w:top w:val="nil"/>
              <w:left w:val="nil"/>
              <w:bottom w:val="single" w:sz="8" w:space="0" w:color="auto"/>
              <w:right w:val="single" w:sz="8" w:space="0" w:color="auto"/>
            </w:tcBorders>
            <w:noWrap/>
            <w:vAlign w:val="center"/>
            <w:hideMark/>
          </w:tcPr>
          <w:p w14:paraId="284FFCB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£158.40</w:t>
            </w:r>
          </w:p>
        </w:tc>
        <w:tc>
          <w:tcPr>
            <w:tcW w:w="1047" w:type="dxa"/>
            <w:tcBorders>
              <w:top w:val="nil"/>
              <w:left w:val="nil"/>
              <w:bottom w:val="single" w:sz="8" w:space="0" w:color="auto"/>
              <w:right w:val="single" w:sz="8" w:space="0" w:color="auto"/>
            </w:tcBorders>
            <w:noWrap/>
            <w:vAlign w:val="center"/>
            <w:hideMark/>
          </w:tcPr>
          <w:p w14:paraId="1F9EAAD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£167.20</w:t>
            </w:r>
          </w:p>
        </w:tc>
        <w:tc>
          <w:tcPr>
            <w:tcW w:w="1047" w:type="dxa"/>
            <w:tcBorders>
              <w:top w:val="nil"/>
              <w:left w:val="nil"/>
              <w:bottom w:val="single" w:sz="8" w:space="0" w:color="auto"/>
              <w:right w:val="single" w:sz="8" w:space="0" w:color="auto"/>
            </w:tcBorders>
            <w:noWrap/>
            <w:vAlign w:val="center"/>
            <w:hideMark/>
          </w:tcPr>
          <w:p w14:paraId="250CA09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£174.23</w:t>
            </w:r>
          </w:p>
        </w:tc>
      </w:tr>
      <w:tr w:rsidR="00676578" w:rsidRPr="00676578" w14:paraId="169DB7E8"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E8548C7"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4A45D46E"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73F36D8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£130.51</w:t>
            </w:r>
          </w:p>
        </w:tc>
        <w:tc>
          <w:tcPr>
            <w:tcW w:w="929" w:type="dxa"/>
            <w:tcBorders>
              <w:top w:val="nil"/>
              <w:left w:val="nil"/>
              <w:bottom w:val="single" w:sz="8" w:space="0" w:color="auto"/>
              <w:right w:val="single" w:sz="8" w:space="0" w:color="auto"/>
            </w:tcBorders>
            <w:noWrap/>
            <w:vAlign w:val="center"/>
            <w:hideMark/>
          </w:tcPr>
          <w:p w14:paraId="5CBCDD2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£139.09</w:t>
            </w:r>
          </w:p>
        </w:tc>
        <w:tc>
          <w:tcPr>
            <w:tcW w:w="1047" w:type="dxa"/>
            <w:tcBorders>
              <w:top w:val="nil"/>
              <w:left w:val="nil"/>
              <w:bottom w:val="single" w:sz="8" w:space="0" w:color="auto"/>
              <w:right w:val="single" w:sz="8" w:space="0" w:color="auto"/>
            </w:tcBorders>
            <w:noWrap/>
            <w:vAlign w:val="center"/>
            <w:hideMark/>
          </w:tcPr>
          <w:p w14:paraId="547C312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£143.27</w:t>
            </w:r>
          </w:p>
        </w:tc>
        <w:tc>
          <w:tcPr>
            <w:tcW w:w="1047" w:type="dxa"/>
            <w:tcBorders>
              <w:top w:val="nil"/>
              <w:left w:val="nil"/>
              <w:bottom w:val="single" w:sz="8" w:space="0" w:color="auto"/>
              <w:right w:val="single" w:sz="8" w:space="0" w:color="auto"/>
            </w:tcBorders>
            <w:noWrap/>
            <w:vAlign w:val="center"/>
            <w:hideMark/>
          </w:tcPr>
          <w:p w14:paraId="3B7669C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£161.92</w:t>
            </w:r>
          </w:p>
        </w:tc>
        <w:tc>
          <w:tcPr>
            <w:tcW w:w="1047" w:type="dxa"/>
            <w:tcBorders>
              <w:top w:val="nil"/>
              <w:left w:val="nil"/>
              <w:bottom w:val="single" w:sz="8" w:space="0" w:color="auto"/>
              <w:right w:val="single" w:sz="8" w:space="0" w:color="auto"/>
            </w:tcBorders>
            <w:noWrap/>
            <w:vAlign w:val="center"/>
            <w:hideMark/>
          </w:tcPr>
          <w:p w14:paraId="48C5C5F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£170.71</w:t>
            </w:r>
          </w:p>
        </w:tc>
        <w:tc>
          <w:tcPr>
            <w:tcW w:w="1047" w:type="dxa"/>
            <w:tcBorders>
              <w:top w:val="nil"/>
              <w:left w:val="nil"/>
              <w:bottom w:val="single" w:sz="8" w:space="0" w:color="auto"/>
              <w:right w:val="single" w:sz="8" w:space="0" w:color="auto"/>
            </w:tcBorders>
            <w:noWrap/>
            <w:vAlign w:val="center"/>
            <w:hideMark/>
          </w:tcPr>
          <w:p w14:paraId="6649B06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£179.52</w:t>
            </w:r>
          </w:p>
        </w:tc>
        <w:tc>
          <w:tcPr>
            <w:tcW w:w="1047" w:type="dxa"/>
            <w:tcBorders>
              <w:top w:val="nil"/>
              <w:left w:val="nil"/>
              <w:bottom w:val="single" w:sz="8" w:space="0" w:color="auto"/>
              <w:right w:val="single" w:sz="8" w:space="0" w:color="auto"/>
            </w:tcBorders>
            <w:noWrap/>
            <w:vAlign w:val="center"/>
            <w:hideMark/>
          </w:tcPr>
          <w:p w14:paraId="34009D4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£188.34</w:t>
            </w:r>
          </w:p>
        </w:tc>
      </w:tr>
      <w:tr w:rsidR="00676578" w:rsidRPr="00676578" w14:paraId="61400956"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BA50B56"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45B0A3BB"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24860D5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£142.56</w:t>
            </w:r>
          </w:p>
        </w:tc>
        <w:tc>
          <w:tcPr>
            <w:tcW w:w="929" w:type="dxa"/>
            <w:tcBorders>
              <w:top w:val="nil"/>
              <w:left w:val="nil"/>
              <w:bottom w:val="single" w:sz="8" w:space="0" w:color="auto"/>
              <w:right w:val="single" w:sz="8" w:space="0" w:color="auto"/>
            </w:tcBorders>
            <w:noWrap/>
            <w:vAlign w:val="center"/>
            <w:hideMark/>
          </w:tcPr>
          <w:p w14:paraId="45BA4BE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£153.11</w:t>
            </w:r>
          </w:p>
        </w:tc>
        <w:tc>
          <w:tcPr>
            <w:tcW w:w="1047" w:type="dxa"/>
            <w:tcBorders>
              <w:top w:val="nil"/>
              <w:left w:val="nil"/>
              <w:bottom w:val="single" w:sz="8" w:space="0" w:color="auto"/>
              <w:right w:val="single" w:sz="8" w:space="0" w:color="auto"/>
            </w:tcBorders>
            <w:noWrap/>
            <w:vAlign w:val="center"/>
            <w:hideMark/>
          </w:tcPr>
          <w:p w14:paraId="16FE7E1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£153.23</w:t>
            </w:r>
          </w:p>
        </w:tc>
        <w:tc>
          <w:tcPr>
            <w:tcW w:w="1047" w:type="dxa"/>
            <w:tcBorders>
              <w:top w:val="nil"/>
              <w:left w:val="nil"/>
              <w:bottom w:val="single" w:sz="8" w:space="0" w:color="auto"/>
              <w:right w:val="single" w:sz="8" w:space="0" w:color="auto"/>
            </w:tcBorders>
            <w:noWrap/>
            <w:vAlign w:val="center"/>
            <w:hideMark/>
          </w:tcPr>
          <w:p w14:paraId="3C38E3E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£172.49</w:t>
            </w:r>
          </w:p>
        </w:tc>
        <w:tc>
          <w:tcPr>
            <w:tcW w:w="1047" w:type="dxa"/>
            <w:tcBorders>
              <w:top w:val="nil"/>
              <w:left w:val="nil"/>
              <w:bottom w:val="single" w:sz="8" w:space="0" w:color="auto"/>
              <w:right w:val="single" w:sz="8" w:space="0" w:color="auto"/>
            </w:tcBorders>
            <w:noWrap/>
            <w:vAlign w:val="center"/>
            <w:hideMark/>
          </w:tcPr>
          <w:p w14:paraId="6D8C8FD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£183.04</w:t>
            </w:r>
          </w:p>
        </w:tc>
        <w:tc>
          <w:tcPr>
            <w:tcW w:w="1047" w:type="dxa"/>
            <w:tcBorders>
              <w:top w:val="nil"/>
              <w:left w:val="nil"/>
              <w:bottom w:val="single" w:sz="8" w:space="0" w:color="auto"/>
              <w:right w:val="single" w:sz="8" w:space="0" w:color="auto"/>
            </w:tcBorders>
            <w:noWrap/>
            <w:vAlign w:val="center"/>
            <w:hideMark/>
          </w:tcPr>
          <w:p w14:paraId="4477841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£193.61</w:t>
            </w:r>
          </w:p>
        </w:tc>
        <w:tc>
          <w:tcPr>
            <w:tcW w:w="1047" w:type="dxa"/>
            <w:tcBorders>
              <w:top w:val="nil"/>
              <w:left w:val="nil"/>
              <w:bottom w:val="single" w:sz="8" w:space="0" w:color="auto"/>
              <w:right w:val="single" w:sz="8" w:space="0" w:color="auto"/>
            </w:tcBorders>
            <w:noWrap/>
            <w:vAlign w:val="center"/>
            <w:hideMark/>
          </w:tcPr>
          <w:p w14:paraId="38138E1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£202.41</w:t>
            </w:r>
          </w:p>
        </w:tc>
      </w:tr>
      <w:tr w:rsidR="00676578" w:rsidRPr="00676578" w14:paraId="49FBDF6F"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70B30C6B"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1FF05F75"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638AC54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£153.11</w:t>
            </w:r>
          </w:p>
        </w:tc>
        <w:tc>
          <w:tcPr>
            <w:tcW w:w="929" w:type="dxa"/>
            <w:tcBorders>
              <w:top w:val="nil"/>
              <w:left w:val="nil"/>
              <w:bottom w:val="single" w:sz="8" w:space="0" w:color="auto"/>
              <w:right w:val="single" w:sz="8" w:space="0" w:color="auto"/>
            </w:tcBorders>
            <w:noWrap/>
            <w:vAlign w:val="center"/>
            <w:hideMark/>
          </w:tcPr>
          <w:p w14:paraId="5DBEE9F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£167.20</w:t>
            </w:r>
          </w:p>
        </w:tc>
        <w:tc>
          <w:tcPr>
            <w:tcW w:w="1047" w:type="dxa"/>
            <w:tcBorders>
              <w:top w:val="nil"/>
              <w:left w:val="nil"/>
              <w:bottom w:val="single" w:sz="8" w:space="0" w:color="auto"/>
              <w:right w:val="single" w:sz="8" w:space="0" w:color="auto"/>
            </w:tcBorders>
            <w:noWrap/>
            <w:vAlign w:val="center"/>
            <w:hideMark/>
          </w:tcPr>
          <w:p w14:paraId="00238DC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£177.76</w:t>
            </w:r>
          </w:p>
        </w:tc>
        <w:tc>
          <w:tcPr>
            <w:tcW w:w="1047" w:type="dxa"/>
            <w:tcBorders>
              <w:top w:val="nil"/>
              <w:left w:val="nil"/>
              <w:bottom w:val="single" w:sz="8" w:space="0" w:color="auto"/>
              <w:right w:val="single" w:sz="8" w:space="0" w:color="auto"/>
            </w:tcBorders>
            <w:noWrap/>
            <w:vAlign w:val="center"/>
            <w:hideMark/>
          </w:tcPr>
          <w:p w14:paraId="6F025F8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£184.80</w:t>
            </w:r>
          </w:p>
        </w:tc>
        <w:tc>
          <w:tcPr>
            <w:tcW w:w="1047" w:type="dxa"/>
            <w:tcBorders>
              <w:top w:val="nil"/>
              <w:left w:val="nil"/>
              <w:bottom w:val="single" w:sz="8" w:space="0" w:color="auto"/>
              <w:right w:val="single" w:sz="8" w:space="0" w:color="auto"/>
            </w:tcBorders>
            <w:noWrap/>
            <w:vAlign w:val="center"/>
            <w:hideMark/>
          </w:tcPr>
          <w:p w14:paraId="4917E19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£198.88</w:t>
            </w:r>
          </w:p>
        </w:tc>
        <w:tc>
          <w:tcPr>
            <w:tcW w:w="1047" w:type="dxa"/>
            <w:tcBorders>
              <w:top w:val="nil"/>
              <w:left w:val="nil"/>
              <w:bottom w:val="single" w:sz="8" w:space="0" w:color="auto"/>
              <w:right w:val="single" w:sz="8" w:space="0" w:color="auto"/>
            </w:tcBorders>
            <w:noWrap/>
            <w:vAlign w:val="center"/>
            <w:hideMark/>
          </w:tcPr>
          <w:p w14:paraId="343719F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£211.20</w:t>
            </w:r>
          </w:p>
        </w:tc>
        <w:tc>
          <w:tcPr>
            <w:tcW w:w="1047" w:type="dxa"/>
            <w:tcBorders>
              <w:top w:val="nil"/>
              <w:left w:val="nil"/>
              <w:bottom w:val="single" w:sz="8" w:space="0" w:color="auto"/>
              <w:right w:val="single" w:sz="8" w:space="0" w:color="auto"/>
            </w:tcBorders>
            <w:noWrap/>
            <w:vAlign w:val="center"/>
            <w:hideMark/>
          </w:tcPr>
          <w:p w14:paraId="40EC72C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£220.01</w:t>
            </w:r>
          </w:p>
        </w:tc>
      </w:tr>
      <w:tr w:rsidR="00676578" w:rsidRPr="00676578" w14:paraId="27CED64D" w14:textId="77777777" w:rsidTr="00676578">
        <w:trPr>
          <w:trHeight w:val="315"/>
        </w:trPr>
        <w:tc>
          <w:tcPr>
            <w:tcW w:w="960" w:type="dxa"/>
            <w:tcBorders>
              <w:top w:val="nil"/>
              <w:left w:val="nil"/>
              <w:bottom w:val="nil"/>
              <w:right w:val="nil"/>
            </w:tcBorders>
            <w:noWrap/>
            <w:vAlign w:val="bottom"/>
            <w:hideMark/>
          </w:tcPr>
          <w:p w14:paraId="5EB7866E" w14:textId="77777777" w:rsidR="00676578" w:rsidRPr="00676578" w:rsidRDefault="00676578" w:rsidP="00676578">
            <w:pPr>
              <w:spacing w:before="0" w:after="0" w:line="240" w:lineRule="auto"/>
              <w:jc w:val="right"/>
              <w:rPr>
                <w:rFonts w:cs="Calibri"/>
                <w:color w:val="000000"/>
                <w:sz w:val="22"/>
                <w:szCs w:val="22"/>
                <w:lang w:val="en-GB" w:eastAsia="en-GB" w:bidi="ar-SA"/>
              </w:rPr>
            </w:pPr>
          </w:p>
        </w:tc>
        <w:tc>
          <w:tcPr>
            <w:tcW w:w="1047" w:type="dxa"/>
            <w:tcBorders>
              <w:top w:val="nil"/>
              <w:left w:val="nil"/>
              <w:bottom w:val="nil"/>
              <w:right w:val="nil"/>
            </w:tcBorders>
            <w:noWrap/>
            <w:vAlign w:val="bottom"/>
            <w:hideMark/>
          </w:tcPr>
          <w:p w14:paraId="41AD1363" w14:textId="77777777" w:rsidR="00676578" w:rsidRPr="00676578" w:rsidRDefault="00676578" w:rsidP="00676578">
            <w:pPr>
              <w:spacing w:before="0" w:after="0" w:line="240" w:lineRule="auto"/>
              <w:rPr>
                <w:rFonts w:ascii="Times New Roman" w:hAnsi="Times New Roman"/>
                <w:lang w:val="en-GB" w:eastAsia="en-GB" w:bidi="ar-SA"/>
              </w:rPr>
            </w:pPr>
          </w:p>
        </w:tc>
        <w:tc>
          <w:tcPr>
            <w:tcW w:w="810" w:type="dxa"/>
            <w:tcBorders>
              <w:top w:val="nil"/>
              <w:left w:val="nil"/>
              <w:bottom w:val="nil"/>
              <w:right w:val="nil"/>
            </w:tcBorders>
            <w:noWrap/>
            <w:vAlign w:val="bottom"/>
            <w:hideMark/>
          </w:tcPr>
          <w:p w14:paraId="27CD863F" w14:textId="77777777" w:rsidR="00676578" w:rsidRPr="00676578" w:rsidRDefault="00676578" w:rsidP="00676578">
            <w:pPr>
              <w:spacing w:before="0" w:after="0" w:line="240" w:lineRule="auto"/>
              <w:rPr>
                <w:rFonts w:ascii="Times New Roman" w:hAnsi="Times New Roman"/>
                <w:lang w:val="en-GB" w:eastAsia="en-GB" w:bidi="ar-SA"/>
              </w:rPr>
            </w:pPr>
          </w:p>
        </w:tc>
        <w:tc>
          <w:tcPr>
            <w:tcW w:w="929" w:type="dxa"/>
            <w:tcBorders>
              <w:top w:val="nil"/>
              <w:left w:val="nil"/>
              <w:bottom w:val="nil"/>
              <w:right w:val="nil"/>
            </w:tcBorders>
            <w:noWrap/>
            <w:vAlign w:val="bottom"/>
            <w:hideMark/>
          </w:tcPr>
          <w:p w14:paraId="12A3EB18"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357EA0C8"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55EAE0D0"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2EBF6255"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F2C1763"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598A403A" w14:textId="77777777" w:rsidR="00676578" w:rsidRPr="00676578" w:rsidRDefault="00676578" w:rsidP="00676578">
            <w:pPr>
              <w:spacing w:before="0" w:after="0" w:line="240" w:lineRule="auto"/>
              <w:rPr>
                <w:rFonts w:ascii="Times New Roman" w:hAnsi="Times New Roman"/>
                <w:lang w:val="en-GB" w:eastAsia="en-GB" w:bidi="ar-SA"/>
              </w:rPr>
            </w:pPr>
          </w:p>
        </w:tc>
      </w:tr>
      <w:tr w:rsidR="00676578" w:rsidRPr="00676578" w14:paraId="4B17D8F9"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45000AA9"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2DA5C233"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Style 40: Obscured standard glass, Ground Floor</w:t>
            </w:r>
          </w:p>
        </w:tc>
      </w:tr>
      <w:tr w:rsidR="00676578" w:rsidRPr="00676578" w14:paraId="6F64798D"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6CEB9601"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lastRenderedPageBreak/>
              <w:t> </w:t>
            </w:r>
          </w:p>
        </w:tc>
        <w:tc>
          <w:tcPr>
            <w:tcW w:w="1047" w:type="dxa"/>
            <w:tcBorders>
              <w:top w:val="nil"/>
              <w:left w:val="nil"/>
              <w:bottom w:val="single" w:sz="8" w:space="0" w:color="auto"/>
              <w:right w:val="single" w:sz="8" w:space="0" w:color="auto"/>
            </w:tcBorders>
            <w:noWrap/>
            <w:vAlign w:val="center"/>
            <w:hideMark/>
          </w:tcPr>
          <w:p w14:paraId="24E6A47E"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3F4140A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45592592"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08033E04"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7F6EC91C"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58263713"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4D1BB023"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3A411F8F"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20F6AE56"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7C9816CC"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71AF849F"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757FB2F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£115.54</w:t>
            </w:r>
          </w:p>
        </w:tc>
        <w:tc>
          <w:tcPr>
            <w:tcW w:w="929" w:type="dxa"/>
            <w:tcBorders>
              <w:top w:val="nil"/>
              <w:left w:val="nil"/>
              <w:bottom w:val="single" w:sz="8" w:space="0" w:color="auto"/>
              <w:right w:val="single" w:sz="8" w:space="0" w:color="auto"/>
            </w:tcBorders>
            <w:noWrap/>
            <w:vAlign w:val="center"/>
            <w:hideMark/>
          </w:tcPr>
          <w:p w14:paraId="3F0244B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£119.15</w:t>
            </w:r>
          </w:p>
        </w:tc>
        <w:tc>
          <w:tcPr>
            <w:tcW w:w="1047" w:type="dxa"/>
            <w:tcBorders>
              <w:top w:val="nil"/>
              <w:left w:val="nil"/>
              <w:bottom w:val="single" w:sz="8" w:space="0" w:color="auto"/>
              <w:right w:val="single" w:sz="8" w:space="0" w:color="auto"/>
            </w:tcBorders>
            <w:noWrap/>
            <w:vAlign w:val="center"/>
            <w:hideMark/>
          </w:tcPr>
          <w:p w14:paraId="5511F75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£126.35</w:t>
            </w:r>
          </w:p>
        </w:tc>
        <w:tc>
          <w:tcPr>
            <w:tcW w:w="1047" w:type="dxa"/>
            <w:tcBorders>
              <w:top w:val="nil"/>
              <w:left w:val="nil"/>
              <w:bottom w:val="single" w:sz="8" w:space="0" w:color="auto"/>
              <w:right w:val="single" w:sz="8" w:space="0" w:color="auto"/>
            </w:tcBorders>
            <w:noWrap/>
            <w:vAlign w:val="center"/>
            <w:hideMark/>
          </w:tcPr>
          <w:p w14:paraId="2D4BAC6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£133.57</w:t>
            </w:r>
          </w:p>
        </w:tc>
        <w:tc>
          <w:tcPr>
            <w:tcW w:w="1047" w:type="dxa"/>
            <w:tcBorders>
              <w:top w:val="nil"/>
              <w:left w:val="nil"/>
              <w:bottom w:val="single" w:sz="8" w:space="0" w:color="auto"/>
              <w:right w:val="single" w:sz="8" w:space="0" w:color="auto"/>
            </w:tcBorders>
            <w:noWrap/>
            <w:vAlign w:val="center"/>
            <w:hideMark/>
          </w:tcPr>
          <w:p w14:paraId="4B221B2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£140.81</w:t>
            </w:r>
          </w:p>
        </w:tc>
        <w:tc>
          <w:tcPr>
            <w:tcW w:w="1047" w:type="dxa"/>
            <w:tcBorders>
              <w:top w:val="nil"/>
              <w:left w:val="nil"/>
              <w:bottom w:val="single" w:sz="8" w:space="0" w:color="auto"/>
              <w:right w:val="single" w:sz="8" w:space="0" w:color="auto"/>
            </w:tcBorders>
            <w:noWrap/>
            <w:vAlign w:val="center"/>
            <w:hideMark/>
          </w:tcPr>
          <w:p w14:paraId="7677727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£149.83</w:t>
            </w:r>
          </w:p>
        </w:tc>
        <w:tc>
          <w:tcPr>
            <w:tcW w:w="1047" w:type="dxa"/>
            <w:tcBorders>
              <w:top w:val="nil"/>
              <w:left w:val="nil"/>
              <w:bottom w:val="single" w:sz="8" w:space="0" w:color="auto"/>
              <w:right w:val="single" w:sz="8" w:space="0" w:color="auto"/>
            </w:tcBorders>
            <w:noWrap/>
            <w:vAlign w:val="center"/>
            <w:hideMark/>
          </w:tcPr>
          <w:p w14:paraId="5F6E2E6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£157.04</w:t>
            </w:r>
          </w:p>
        </w:tc>
      </w:tr>
      <w:tr w:rsidR="00676578" w:rsidRPr="00676578" w14:paraId="32CE2446"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28AE452"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1565F7C8"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03DF6CE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£126.35</w:t>
            </w:r>
          </w:p>
        </w:tc>
        <w:tc>
          <w:tcPr>
            <w:tcW w:w="929" w:type="dxa"/>
            <w:tcBorders>
              <w:top w:val="nil"/>
              <w:left w:val="nil"/>
              <w:bottom w:val="single" w:sz="8" w:space="0" w:color="auto"/>
              <w:right w:val="single" w:sz="8" w:space="0" w:color="auto"/>
            </w:tcBorders>
            <w:noWrap/>
            <w:vAlign w:val="center"/>
            <w:hideMark/>
          </w:tcPr>
          <w:p w14:paraId="2D61AB1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£133.57</w:t>
            </w:r>
          </w:p>
        </w:tc>
        <w:tc>
          <w:tcPr>
            <w:tcW w:w="1047" w:type="dxa"/>
            <w:tcBorders>
              <w:top w:val="nil"/>
              <w:left w:val="nil"/>
              <w:bottom w:val="single" w:sz="8" w:space="0" w:color="auto"/>
              <w:right w:val="single" w:sz="8" w:space="0" w:color="auto"/>
            </w:tcBorders>
            <w:noWrap/>
            <w:vAlign w:val="center"/>
            <w:hideMark/>
          </w:tcPr>
          <w:p w14:paraId="16EC7A2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£140.81</w:t>
            </w:r>
          </w:p>
        </w:tc>
        <w:tc>
          <w:tcPr>
            <w:tcW w:w="1047" w:type="dxa"/>
            <w:tcBorders>
              <w:top w:val="nil"/>
              <w:left w:val="nil"/>
              <w:bottom w:val="single" w:sz="8" w:space="0" w:color="auto"/>
              <w:right w:val="single" w:sz="8" w:space="0" w:color="auto"/>
            </w:tcBorders>
            <w:noWrap/>
            <w:vAlign w:val="center"/>
            <w:hideMark/>
          </w:tcPr>
          <w:p w14:paraId="0916EEE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£149.83</w:t>
            </w:r>
          </w:p>
        </w:tc>
        <w:tc>
          <w:tcPr>
            <w:tcW w:w="1047" w:type="dxa"/>
            <w:tcBorders>
              <w:top w:val="nil"/>
              <w:left w:val="nil"/>
              <w:bottom w:val="single" w:sz="8" w:space="0" w:color="auto"/>
              <w:right w:val="single" w:sz="8" w:space="0" w:color="auto"/>
            </w:tcBorders>
            <w:noWrap/>
            <w:vAlign w:val="center"/>
            <w:hideMark/>
          </w:tcPr>
          <w:p w14:paraId="4FD6F6D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£158.86</w:t>
            </w:r>
          </w:p>
        </w:tc>
        <w:tc>
          <w:tcPr>
            <w:tcW w:w="1047" w:type="dxa"/>
            <w:tcBorders>
              <w:top w:val="nil"/>
              <w:left w:val="nil"/>
              <w:bottom w:val="single" w:sz="8" w:space="0" w:color="auto"/>
              <w:right w:val="single" w:sz="8" w:space="0" w:color="auto"/>
            </w:tcBorders>
            <w:noWrap/>
            <w:vAlign w:val="center"/>
            <w:hideMark/>
          </w:tcPr>
          <w:p w14:paraId="04C9874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£167.89</w:t>
            </w:r>
          </w:p>
        </w:tc>
        <w:tc>
          <w:tcPr>
            <w:tcW w:w="1047" w:type="dxa"/>
            <w:tcBorders>
              <w:top w:val="nil"/>
              <w:left w:val="nil"/>
              <w:bottom w:val="single" w:sz="8" w:space="0" w:color="auto"/>
              <w:right w:val="single" w:sz="8" w:space="0" w:color="auto"/>
            </w:tcBorders>
            <w:noWrap/>
            <w:vAlign w:val="center"/>
            <w:hideMark/>
          </w:tcPr>
          <w:p w14:paraId="4257867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£176.90</w:t>
            </w:r>
          </w:p>
        </w:tc>
      </w:tr>
      <w:tr w:rsidR="00676578" w:rsidRPr="00676578" w14:paraId="24460291"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9526F3E"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5A8260E2"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56CBA34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£135.38</w:t>
            </w:r>
          </w:p>
        </w:tc>
        <w:tc>
          <w:tcPr>
            <w:tcW w:w="929" w:type="dxa"/>
            <w:tcBorders>
              <w:top w:val="nil"/>
              <w:left w:val="nil"/>
              <w:bottom w:val="single" w:sz="8" w:space="0" w:color="auto"/>
              <w:right w:val="single" w:sz="8" w:space="0" w:color="auto"/>
            </w:tcBorders>
            <w:noWrap/>
            <w:vAlign w:val="center"/>
            <w:hideMark/>
          </w:tcPr>
          <w:p w14:paraId="5D42D6B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£144.41</w:t>
            </w:r>
          </w:p>
        </w:tc>
        <w:tc>
          <w:tcPr>
            <w:tcW w:w="1047" w:type="dxa"/>
            <w:tcBorders>
              <w:top w:val="nil"/>
              <w:left w:val="nil"/>
              <w:bottom w:val="single" w:sz="8" w:space="0" w:color="auto"/>
              <w:right w:val="single" w:sz="8" w:space="0" w:color="auto"/>
            </w:tcBorders>
            <w:noWrap/>
            <w:vAlign w:val="center"/>
            <w:hideMark/>
          </w:tcPr>
          <w:p w14:paraId="68333B9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£155.24</w:t>
            </w:r>
          </w:p>
        </w:tc>
        <w:tc>
          <w:tcPr>
            <w:tcW w:w="1047" w:type="dxa"/>
            <w:tcBorders>
              <w:top w:val="nil"/>
              <w:left w:val="nil"/>
              <w:bottom w:val="single" w:sz="8" w:space="0" w:color="auto"/>
              <w:right w:val="single" w:sz="8" w:space="0" w:color="auto"/>
            </w:tcBorders>
            <w:noWrap/>
            <w:vAlign w:val="center"/>
            <w:hideMark/>
          </w:tcPr>
          <w:p w14:paraId="1081C9E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£164.27</w:t>
            </w:r>
          </w:p>
        </w:tc>
        <w:tc>
          <w:tcPr>
            <w:tcW w:w="1047" w:type="dxa"/>
            <w:tcBorders>
              <w:top w:val="nil"/>
              <w:left w:val="nil"/>
              <w:bottom w:val="single" w:sz="8" w:space="0" w:color="auto"/>
              <w:right w:val="single" w:sz="8" w:space="0" w:color="auto"/>
            </w:tcBorders>
            <w:noWrap/>
            <w:vAlign w:val="center"/>
            <w:hideMark/>
          </w:tcPr>
          <w:p w14:paraId="5E2C5A2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£175.11</w:t>
            </w:r>
          </w:p>
        </w:tc>
        <w:tc>
          <w:tcPr>
            <w:tcW w:w="1047" w:type="dxa"/>
            <w:tcBorders>
              <w:top w:val="nil"/>
              <w:left w:val="nil"/>
              <w:bottom w:val="single" w:sz="8" w:space="0" w:color="auto"/>
              <w:right w:val="single" w:sz="8" w:space="0" w:color="auto"/>
            </w:tcBorders>
            <w:noWrap/>
            <w:vAlign w:val="center"/>
            <w:hideMark/>
          </w:tcPr>
          <w:p w14:paraId="668C11F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£184.13</w:t>
            </w:r>
          </w:p>
        </w:tc>
        <w:tc>
          <w:tcPr>
            <w:tcW w:w="1047" w:type="dxa"/>
            <w:tcBorders>
              <w:top w:val="nil"/>
              <w:left w:val="nil"/>
              <w:bottom w:val="single" w:sz="8" w:space="0" w:color="auto"/>
              <w:right w:val="single" w:sz="8" w:space="0" w:color="auto"/>
            </w:tcBorders>
            <w:noWrap/>
            <w:vAlign w:val="center"/>
            <w:hideMark/>
          </w:tcPr>
          <w:p w14:paraId="269B061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£194.95</w:t>
            </w:r>
          </w:p>
        </w:tc>
      </w:tr>
      <w:tr w:rsidR="00676578" w:rsidRPr="00676578" w14:paraId="30290DBB"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CDD3677"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3D7F3924"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54BFDF9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£144.41</w:t>
            </w:r>
          </w:p>
        </w:tc>
        <w:tc>
          <w:tcPr>
            <w:tcW w:w="929" w:type="dxa"/>
            <w:tcBorders>
              <w:top w:val="nil"/>
              <w:left w:val="nil"/>
              <w:bottom w:val="single" w:sz="8" w:space="0" w:color="auto"/>
              <w:right w:val="single" w:sz="8" w:space="0" w:color="auto"/>
            </w:tcBorders>
            <w:noWrap/>
            <w:vAlign w:val="center"/>
            <w:hideMark/>
          </w:tcPr>
          <w:p w14:paraId="5FF2531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£157.04</w:t>
            </w:r>
          </w:p>
        </w:tc>
        <w:tc>
          <w:tcPr>
            <w:tcW w:w="1047" w:type="dxa"/>
            <w:tcBorders>
              <w:top w:val="nil"/>
              <w:left w:val="nil"/>
              <w:bottom w:val="single" w:sz="8" w:space="0" w:color="auto"/>
              <w:right w:val="single" w:sz="8" w:space="0" w:color="auto"/>
            </w:tcBorders>
            <w:noWrap/>
            <w:vAlign w:val="center"/>
            <w:hideMark/>
          </w:tcPr>
          <w:p w14:paraId="6E6A770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£167.89</w:t>
            </w:r>
          </w:p>
        </w:tc>
        <w:tc>
          <w:tcPr>
            <w:tcW w:w="1047" w:type="dxa"/>
            <w:tcBorders>
              <w:top w:val="nil"/>
              <w:left w:val="nil"/>
              <w:bottom w:val="single" w:sz="8" w:space="0" w:color="auto"/>
              <w:right w:val="single" w:sz="8" w:space="0" w:color="auto"/>
            </w:tcBorders>
            <w:noWrap/>
            <w:vAlign w:val="center"/>
            <w:hideMark/>
          </w:tcPr>
          <w:p w14:paraId="0564B03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£178.71</w:t>
            </w:r>
          </w:p>
        </w:tc>
        <w:tc>
          <w:tcPr>
            <w:tcW w:w="1047" w:type="dxa"/>
            <w:tcBorders>
              <w:top w:val="nil"/>
              <w:left w:val="nil"/>
              <w:bottom w:val="single" w:sz="8" w:space="0" w:color="auto"/>
              <w:right w:val="single" w:sz="8" w:space="0" w:color="auto"/>
            </w:tcBorders>
            <w:noWrap/>
            <w:vAlign w:val="center"/>
            <w:hideMark/>
          </w:tcPr>
          <w:p w14:paraId="02CA01A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£189.57</w:t>
            </w:r>
          </w:p>
        </w:tc>
        <w:tc>
          <w:tcPr>
            <w:tcW w:w="1047" w:type="dxa"/>
            <w:tcBorders>
              <w:top w:val="nil"/>
              <w:left w:val="nil"/>
              <w:bottom w:val="single" w:sz="8" w:space="0" w:color="auto"/>
              <w:right w:val="single" w:sz="8" w:space="0" w:color="auto"/>
            </w:tcBorders>
            <w:noWrap/>
            <w:vAlign w:val="center"/>
            <w:hideMark/>
          </w:tcPr>
          <w:p w14:paraId="1AAD65C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£200.37</w:t>
            </w:r>
          </w:p>
        </w:tc>
        <w:tc>
          <w:tcPr>
            <w:tcW w:w="1047" w:type="dxa"/>
            <w:tcBorders>
              <w:top w:val="nil"/>
              <w:left w:val="nil"/>
              <w:bottom w:val="single" w:sz="8" w:space="0" w:color="auto"/>
              <w:right w:val="single" w:sz="8" w:space="0" w:color="auto"/>
            </w:tcBorders>
            <w:noWrap/>
            <w:vAlign w:val="center"/>
            <w:hideMark/>
          </w:tcPr>
          <w:p w14:paraId="0926CA3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£211.20</w:t>
            </w:r>
          </w:p>
        </w:tc>
      </w:tr>
      <w:tr w:rsidR="00676578" w:rsidRPr="00676578" w14:paraId="1E0CBDE1"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2007FAC"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582EC0ED"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14AC1CF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£155.24</w:t>
            </w:r>
          </w:p>
        </w:tc>
        <w:tc>
          <w:tcPr>
            <w:tcW w:w="929" w:type="dxa"/>
            <w:tcBorders>
              <w:top w:val="nil"/>
              <w:left w:val="nil"/>
              <w:bottom w:val="single" w:sz="8" w:space="0" w:color="auto"/>
              <w:right w:val="single" w:sz="8" w:space="0" w:color="auto"/>
            </w:tcBorders>
            <w:noWrap/>
            <w:vAlign w:val="center"/>
            <w:hideMark/>
          </w:tcPr>
          <w:p w14:paraId="29DFF38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£167.89</w:t>
            </w:r>
          </w:p>
        </w:tc>
        <w:tc>
          <w:tcPr>
            <w:tcW w:w="1047" w:type="dxa"/>
            <w:tcBorders>
              <w:top w:val="nil"/>
              <w:left w:val="nil"/>
              <w:bottom w:val="single" w:sz="8" w:space="0" w:color="auto"/>
              <w:right w:val="single" w:sz="8" w:space="0" w:color="auto"/>
            </w:tcBorders>
            <w:noWrap/>
            <w:vAlign w:val="center"/>
            <w:hideMark/>
          </w:tcPr>
          <w:p w14:paraId="0F8EDDB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£180.54</w:t>
            </w:r>
          </w:p>
        </w:tc>
        <w:tc>
          <w:tcPr>
            <w:tcW w:w="1047" w:type="dxa"/>
            <w:tcBorders>
              <w:top w:val="nil"/>
              <w:left w:val="nil"/>
              <w:bottom w:val="single" w:sz="8" w:space="0" w:color="auto"/>
              <w:right w:val="single" w:sz="8" w:space="0" w:color="auto"/>
            </w:tcBorders>
            <w:noWrap/>
            <w:vAlign w:val="center"/>
            <w:hideMark/>
          </w:tcPr>
          <w:p w14:paraId="76DD3EA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£191.35</w:t>
            </w:r>
          </w:p>
        </w:tc>
        <w:tc>
          <w:tcPr>
            <w:tcW w:w="1047" w:type="dxa"/>
            <w:tcBorders>
              <w:top w:val="nil"/>
              <w:left w:val="nil"/>
              <w:bottom w:val="single" w:sz="8" w:space="0" w:color="auto"/>
              <w:right w:val="single" w:sz="8" w:space="0" w:color="auto"/>
            </w:tcBorders>
            <w:noWrap/>
            <w:vAlign w:val="center"/>
            <w:hideMark/>
          </w:tcPr>
          <w:p w14:paraId="20B95FD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£203.98</w:t>
            </w:r>
          </w:p>
        </w:tc>
        <w:tc>
          <w:tcPr>
            <w:tcW w:w="1047" w:type="dxa"/>
            <w:tcBorders>
              <w:top w:val="nil"/>
              <w:left w:val="nil"/>
              <w:bottom w:val="single" w:sz="8" w:space="0" w:color="auto"/>
              <w:right w:val="single" w:sz="8" w:space="0" w:color="auto"/>
            </w:tcBorders>
            <w:noWrap/>
            <w:vAlign w:val="center"/>
            <w:hideMark/>
          </w:tcPr>
          <w:p w14:paraId="029E869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£216.63</w:t>
            </w:r>
          </w:p>
        </w:tc>
        <w:tc>
          <w:tcPr>
            <w:tcW w:w="1047" w:type="dxa"/>
            <w:tcBorders>
              <w:top w:val="nil"/>
              <w:left w:val="nil"/>
              <w:bottom w:val="single" w:sz="8" w:space="0" w:color="auto"/>
              <w:right w:val="single" w:sz="8" w:space="0" w:color="auto"/>
            </w:tcBorders>
            <w:noWrap/>
            <w:vAlign w:val="center"/>
            <w:hideMark/>
          </w:tcPr>
          <w:p w14:paraId="169CF26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£229.26</w:t>
            </w:r>
          </w:p>
        </w:tc>
      </w:tr>
      <w:tr w:rsidR="00676578" w:rsidRPr="00676578" w14:paraId="2B236239"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69DD2465"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3CA37B7"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5FC85F7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£169.67</w:t>
            </w:r>
          </w:p>
        </w:tc>
        <w:tc>
          <w:tcPr>
            <w:tcW w:w="929" w:type="dxa"/>
            <w:tcBorders>
              <w:top w:val="nil"/>
              <w:left w:val="nil"/>
              <w:bottom w:val="single" w:sz="8" w:space="0" w:color="auto"/>
              <w:right w:val="single" w:sz="8" w:space="0" w:color="auto"/>
            </w:tcBorders>
            <w:noWrap/>
            <w:vAlign w:val="center"/>
            <w:hideMark/>
          </w:tcPr>
          <w:p w14:paraId="2502447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£184.13</w:t>
            </w:r>
          </w:p>
        </w:tc>
        <w:tc>
          <w:tcPr>
            <w:tcW w:w="1047" w:type="dxa"/>
            <w:tcBorders>
              <w:top w:val="nil"/>
              <w:left w:val="nil"/>
              <w:bottom w:val="single" w:sz="8" w:space="0" w:color="auto"/>
              <w:right w:val="single" w:sz="8" w:space="0" w:color="auto"/>
            </w:tcBorders>
            <w:noWrap/>
            <w:vAlign w:val="center"/>
            <w:hideMark/>
          </w:tcPr>
          <w:p w14:paraId="6309A84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£196.75</w:t>
            </w:r>
          </w:p>
        </w:tc>
        <w:tc>
          <w:tcPr>
            <w:tcW w:w="1047" w:type="dxa"/>
            <w:tcBorders>
              <w:top w:val="nil"/>
              <w:left w:val="nil"/>
              <w:bottom w:val="single" w:sz="8" w:space="0" w:color="auto"/>
              <w:right w:val="single" w:sz="8" w:space="0" w:color="auto"/>
            </w:tcBorders>
            <w:noWrap/>
            <w:vAlign w:val="center"/>
            <w:hideMark/>
          </w:tcPr>
          <w:p w14:paraId="048A83B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£207.59</w:t>
            </w:r>
          </w:p>
        </w:tc>
        <w:tc>
          <w:tcPr>
            <w:tcW w:w="1047" w:type="dxa"/>
            <w:tcBorders>
              <w:top w:val="nil"/>
              <w:left w:val="nil"/>
              <w:bottom w:val="single" w:sz="8" w:space="0" w:color="auto"/>
              <w:right w:val="single" w:sz="8" w:space="0" w:color="auto"/>
            </w:tcBorders>
            <w:noWrap/>
            <w:vAlign w:val="center"/>
            <w:hideMark/>
          </w:tcPr>
          <w:p w14:paraId="50EBD2F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£222.03</w:t>
            </w:r>
          </w:p>
        </w:tc>
        <w:tc>
          <w:tcPr>
            <w:tcW w:w="1047" w:type="dxa"/>
            <w:tcBorders>
              <w:top w:val="nil"/>
              <w:left w:val="nil"/>
              <w:bottom w:val="single" w:sz="8" w:space="0" w:color="auto"/>
              <w:right w:val="single" w:sz="8" w:space="0" w:color="auto"/>
            </w:tcBorders>
            <w:noWrap/>
            <w:vAlign w:val="center"/>
            <w:hideMark/>
          </w:tcPr>
          <w:p w14:paraId="0209B65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£236.48</w:t>
            </w:r>
          </w:p>
        </w:tc>
        <w:tc>
          <w:tcPr>
            <w:tcW w:w="1047" w:type="dxa"/>
            <w:tcBorders>
              <w:top w:val="nil"/>
              <w:left w:val="nil"/>
              <w:bottom w:val="single" w:sz="8" w:space="0" w:color="auto"/>
              <w:right w:val="single" w:sz="8" w:space="0" w:color="auto"/>
            </w:tcBorders>
            <w:noWrap/>
            <w:vAlign w:val="center"/>
            <w:hideMark/>
          </w:tcPr>
          <w:p w14:paraId="49A3C75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£252.73</w:t>
            </w:r>
          </w:p>
        </w:tc>
      </w:tr>
      <w:tr w:rsidR="00676578" w:rsidRPr="00676578" w14:paraId="0BB3AFBD" w14:textId="77777777" w:rsidTr="00676578">
        <w:trPr>
          <w:trHeight w:val="315"/>
        </w:trPr>
        <w:tc>
          <w:tcPr>
            <w:tcW w:w="960" w:type="dxa"/>
            <w:tcBorders>
              <w:top w:val="nil"/>
              <w:left w:val="nil"/>
              <w:bottom w:val="nil"/>
              <w:right w:val="nil"/>
            </w:tcBorders>
            <w:noWrap/>
            <w:vAlign w:val="bottom"/>
            <w:hideMark/>
          </w:tcPr>
          <w:p w14:paraId="077BFABA" w14:textId="77777777" w:rsidR="00676578" w:rsidRPr="00676578" w:rsidRDefault="00676578" w:rsidP="00676578">
            <w:pPr>
              <w:spacing w:before="0" w:after="0" w:line="240" w:lineRule="auto"/>
              <w:jc w:val="right"/>
              <w:rPr>
                <w:rFonts w:cs="Calibri"/>
                <w:color w:val="000000"/>
                <w:sz w:val="22"/>
                <w:szCs w:val="22"/>
                <w:lang w:val="en-GB" w:eastAsia="en-GB" w:bidi="ar-SA"/>
              </w:rPr>
            </w:pPr>
          </w:p>
        </w:tc>
        <w:tc>
          <w:tcPr>
            <w:tcW w:w="1047" w:type="dxa"/>
            <w:tcBorders>
              <w:top w:val="nil"/>
              <w:left w:val="nil"/>
              <w:bottom w:val="nil"/>
              <w:right w:val="nil"/>
            </w:tcBorders>
            <w:noWrap/>
            <w:vAlign w:val="bottom"/>
            <w:hideMark/>
          </w:tcPr>
          <w:p w14:paraId="3A4E7921" w14:textId="77777777" w:rsidR="00676578" w:rsidRPr="00676578" w:rsidRDefault="00676578" w:rsidP="00676578">
            <w:pPr>
              <w:spacing w:before="0" w:after="0" w:line="240" w:lineRule="auto"/>
              <w:rPr>
                <w:rFonts w:ascii="Times New Roman" w:hAnsi="Times New Roman"/>
                <w:lang w:val="en-GB" w:eastAsia="en-GB" w:bidi="ar-SA"/>
              </w:rPr>
            </w:pPr>
          </w:p>
        </w:tc>
        <w:tc>
          <w:tcPr>
            <w:tcW w:w="810" w:type="dxa"/>
            <w:tcBorders>
              <w:top w:val="nil"/>
              <w:left w:val="nil"/>
              <w:bottom w:val="nil"/>
              <w:right w:val="nil"/>
            </w:tcBorders>
            <w:noWrap/>
            <w:vAlign w:val="bottom"/>
            <w:hideMark/>
          </w:tcPr>
          <w:p w14:paraId="6F89AC5F" w14:textId="77777777" w:rsidR="00676578" w:rsidRPr="00676578" w:rsidRDefault="00676578" w:rsidP="00676578">
            <w:pPr>
              <w:spacing w:before="0" w:after="0" w:line="240" w:lineRule="auto"/>
              <w:rPr>
                <w:rFonts w:ascii="Times New Roman" w:hAnsi="Times New Roman"/>
                <w:lang w:val="en-GB" w:eastAsia="en-GB" w:bidi="ar-SA"/>
              </w:rPr>
            </w:pPr>
          </w:p>
        </w:tc>
        <w:tc>
          <w:tcPr>
            <w:tcW w:w="929" w:type="dxa"/>
            <w:tcBorders>
              <w:top w:val="nil"/>
              <w:left w:val="nil"/>
              <w:bottom w:val="nil"/>
              <w:right w:val="nil"/>
            </w:tcBorders>
            <w:noWrap/>
            <w:vAlign w:val="bottom"/>
            <w:hideMark/>
          </w:tcPr>
          <w:p w14:paraId="0FA699FF"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056E8B41"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CE0F841"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5DA0C5EE"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BD62016"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6099EA05" w14:textId="77777777" w:rsidR="00676578" w:rsidRPr="00676578" w:rsidRDefault="00676578" w:rsidP="00676578">
            <w:pPr>
              <w:spacing w:before="0" w:after="0" w:line="240" w:lineRule="auto"/>
              <w:rPr>
                <w:rFonts w:ascii="Times New Roman" w:hAnsi="Times New Roman"/>
                <w:lang w:val="en-GB" w:eastAsia="en-GB" w:bidi="ar-SA"/>
              </w:rPr>
            </w:pPr>
          </w:p>
        </w:tc>
      </w:tr>
      <w:tr w:rsidR="00676578" w:rsidRPr="00676578" w14:paraId="01A67C3A"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0769AB0C"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7BD3A679"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Style 40: Clear glass, First Floor</w:t>
            </w:r>
          </w:p>
        </w:tc>
      </w:tr>
      <w:tr w:rsidR="00676578" w:rsidRPr="00676578" w14:paraId="3C6F36CD"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6AF871BE"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t> </w:t>
            </w:r>
          </w:p>
        </w:tc>
        <w:tc>
          <w:tcPr>
            <w:tcW w:w="1047" w:type="dxa"/>
            <w:tcBorders>
              <w:top w:val="nil"/>
              <w:left w:val="nil"/>
              <w:bottom w:val="single" w:sz="8" w:space="0" w:color="auto"/>
              <w:right w:val="single" w:sz="8" w:space="0" w:color="auto"/>
            </w:tcBorders>
            <w:noWrap/>
            <w:vAlign w:val="center"/>
            <w:hideMark/>
          </w:tcPr>
          <w:p w14:paraId="58307A76"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56D6F096"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0ED87DA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2259AE10"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65776457"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30515737"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3B8BAB4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7835A105"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55813560"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1196253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481ED1E0"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616653D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£113.34</w:t>
            </w:r>
          </w:p>
        </w:tc>
        <w:tc>
          <w:tcPr>
            <w:tcW w:w="929" w:type="dxa"/>
            <w:tcBorders>
              <w:top w:val="nil"/>
              <w:left w:val="nil"/>
              <w:bottom w:val="single" w:sz="8" w:space="0" w:color="auto"/>
              <w:right w:val="single" w:sz="8" w:space="0" w:color="auto"/>
            </w:tcBorders>
            <w:noWrap/>
            <w:vAlign w:val="center"/>
            <w:hideMark/>
          </w:tcPr>
          <w:p w14:paraId="2DAC4F2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£116.75</w:t>
            </w:r>
          </w:p>
        </w:tc>
        <w:tc>
          <w:tcPr>
            <w:tcW w:w="1047" w:type="dxa"/>
            <w:tcBorders>
              <w:top w:val="nil"/>
              <w:left w:val="nil"/>
              <w:bottom w:val="single" w:sz="8" w:space="0" w:color="auto"/>
              <w:right w:val="single" w:sz="8" w:space="0" w:color="auto"/>
            </w:tcBorders>
            <w:noWrap/>
            <w:vAlign w:val="center"/>
            <w:hideMark/>
          </w:tcPr>
          <w:p w14:paraId="46656D6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£126.73</w:t>
            </w:r>
          </w:p>
        </w:tc>
        <w:tc>
          <w:tcPr>
            <w:tcW w:w="1047" w:type="dxa"/>
            <w:tcBorders>
              <w:top w:val="nil"/>
              <w:left w:val="nil"/>
              <w:bottom w:val="single" w:sz="8" w:space="0" w:color="auto"/>
              <w:right w:val="single" w:sz="8" w:space="0" w:color="auto"/>
            </w:tcBorders>
            <w:noWrap/>
            <w:vAlign w:val="center"/>
            <w:hideMark/>
          </w:tcPr>
          <w:p w14:paraId="3C22C0E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£132.00</w:t>
            </w:r>
          </w:p>
        </w:tc>
        <w:tc>
          <w:tcPr>
            <w:tcW w:w="1047" w:type="dxa"/>
            <w:tcBorders>
              <w:top w:val="nil"/>
              <w:left w:val="nil"/>
              <w:bottom w:val="single" w:sz="8" w:space="0" w:color="auto"/>
              <w:right w:val="single" w:sz="8" w:space="0" w:color="auto"/>
            </w:tcBorders>
            <w:noWrap/>
            <w:vAlign w:val="center"/>
            <w:hideMark/>
          </w:tcPr>
          <w:p w14:paraId="1C4FA93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£139.04</w:t>
            </w:r>
          </w:p>
        </w:tc>
        <w:tc>
          <w:tcPr>
            <w:tcW w:w="1047" w:type="dxa"/>
            <w:tcBorders>
              <w:top w:val="nil"/>
              <w:left w:val="nil"/>
              <w:bottom w:val="single" w:sz="8" w:space="0" w:color="auto"/>
              <w:right w:val="single" w:sz="8" w:space="0" w:color="auto"/>
            </w:tcBorders>
            <w:noWrap/>
            <w:vAlign w:val="center"/>
            <w:hideMark/>
          </w:tcPr>
          <w:p w14:paraId="371ADB5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£144.32</w:t>
            </w:r>
          </w:p>
        </w:tc>
        <w:tc>
          <w:tcPr>
            <w:tcW w:w="1047" w:type="dxa"/>
            <w:tcBorders>
              <w:top w:val="nil"/>
              <w:left w:val="nil"/>
              <w:bottom w:val="single" w:sz="8" w:space="0" w:color="auto"/>
              <w:right w:val="single" w:sz="8" w:space="0" w:color="auto"/>
            </w:tcBorders>
            <w:noWrap/>
            <w:vAlign w:val="center"/>
            <w:hideMark/>
          </w:tcPr>
          <w:p w14:paraId="1C5DCCA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£151.37</w:t>
            </w:r>
          </w:p>
        </w:tc>
      </w:tr>
      <w:tr w:rsidR="00676578" w:rsidRPr="00676578" w14:paraId="7947FD2F"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8E996BD"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1448BBF6"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455F840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£123.63</w:t>
            </w:r>
          </w:p>
        </w:tc>
        <w:tc>
          <w:tcPr>
            <w:tcW w:w="929" w:type="dxa"/>
            <w:tcBorders>
              <w:top w:val="nil"/>
              <w:left w:val="nil"/>
              <w:bottom w:val="single" w:sz="8" w:space="0" w:color="auto"/>
              <w:right w:val="single" w:sz="8" w:space="0" w:color="auto"/>
            </w:tcBorders>
            <w:noWrap/>
            <w:vAlign w:val="center"/>
            <w:hideMark/>
          </w:tcPr>
          <w:p w14:paraId="7C594BE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£128.77</w:t>
            </w:r>
          </w:p>
        </w:tc>
        <w:tc>
          <w:tcPr>
            <w:tcW w:w="1047" w:type="dxa"/>
            <w:tcBorders>
              <w:top w:val="nil"/>
              <w:left w:val="nil"/>
              <w:bottom w:val="single" w:sz="8" w:space="0" w:color="auto"/>
              <w:right w:val="single" w:sz="8" w:space="0" w:color="auto"/>
            </w:tcBorders>
            <w:noWrap/>
            <w:vAlign w:val="center"/>
            <w:hideMark/>
          </w:tcPr>
          <w:p w14:paraId="08C18F5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£139.04</w:t>
            </w:r>
          </w:p>
        </w:tc>
        <w:tc>
          <w:tcPr>
            <w:tcW w:w="1047" w:type="dxa"/>
            <w:tcBorders>
              <w:top w:val="nil"/>
              <w:left w:val="nil"/>
              <w:bottom w:val="single" w:sz="8" w:space="0" w:color="auto"/>
              <w:right w:val="single" w:sz="8" w:space="0" w:color="auto"/>
            </w:tcBorders>
            <w:noWrap/>
            <w:vAlign w:val="center"/>
            <w:hideMark/>
          </w:tcPr>
          <w:p w14:paraId="04A5064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£146.08</w:t>
            </w:r>
          </w:p>
        </w:tc>
        <w:tc>
          <w:tcPr>
            <w:tcW w:w="1047" w:type="dxa"/>
            <w:tcBorders>
              <w:top w:val="nil"/>
              <w:left w:val="nil"/>
              <w:bottom w:val="single" w:sz="8" w:space="0" w:color="auto"/>
              <w:right w:val="single" w:sz="8" w:space="0" w:color="auto"/>
            </w:tcBorders>
            <w:noWrap/>
            <w:vAlign w:val="center"/>
            <w:hideMark/>
          </w:tcPr>
          <w:p w14:paraId="49ED929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£153.11</w:t>
            </w:r>
          </w:p>
        </w:tc>
        <w:tc>
          <w:tcPr>
            <w:tcW w:w="1047" w:type="dxa"/>
            <w:tcBorders>
              <w:top w:val="nil"/>
              <w:left w:val="nil"/>
              <w:bottom w:val="single" w:sz="8" w:space="0" w:color="auto"/>
              <w:right w:val="single" w:sz="8" w:space="0" w:color="auto"/>
            </w:tcBorders>
            <w:noWrap/>
            <w:vAlign w:val="center"/>
            <w:hideMark/>
          </w:tcPr>
          <w:p w14:paraId="3A1CFCA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£161.92</w:t>
            </w:r>
          </w:p>
        </w:tc>
        <w:tc>
          <w:tcPr>
            <w:tcW w:w="1047" w:type="dxa"/>
            <w:tcBorders>
              <w:top w:val="nil"/>
              <w:left w:val="nil"/>
              <w:bottom w:val="single" w:sz="8" w:space="0" w:color="auto"/>
              <w:right w:val="single" w:sz="8" w:space="0" w:color="auto"/>
            </w:tcBorders>
            <w:noWrap/>
            <w:vAlign w:val="center"/>
            <w:hideMark/>
          </w:tcPr>
          <w:p w14:paraId="05145D3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£168.98</w:t>
            </w:r>
          </w:p>
        </w:tc>
      </w:tr>
      <w:tr w:rsidR="00676578" w:rsidRPr="00676578" w14:paraId="24C8C490"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9C8F2DA"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0D197BED"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25B3E7B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£132.21</w:t>
            </w:r>
          </w:p>
        </w:tc>
        <w:tc>
          <w:tcPr>
            <w:tcW w:w="929" w:type="dxa"/>
            <w:tcBorders>
              <w:top w:val="nil"/>
              <w:left w:val="nil"/>
              <w:bottom w:val="single" w:sz="8" w:space="0" w:color="auto"/>
              <w:right w:val="single" w:sz="8" w:space="0" w:color="auto"/>
            </w:tcBorders>
            <w:noWrap/>
            <w:vAlign w:val="center"/>
            <w:hideMark/>
          </w:tcPr>
          <w:p w14:paraId="01CC852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£139.09</w:t>
            </w:r>
          </w:p>
        </w:tc>
        <w:tc>
          <w:tcPr>
            <w:tcW w:w="1047" w:type="dxa"/>
            <w:tcBorders>
              <w:top w:val="nil"/>
              <w:left w:val="nil"/>
              <w:bottom w:val="single" w:sz="8" w:space="0" w:color="auto"/>
              <w:right w:val="single" w:sz="8" w:space="0" w:color="auto"/>
            </w:tcBorders>
            <w:noWrap/>
            <w:vAlign w:val="center"/>
            <w:hideMark/>
          </w:tcPr>
          <w:p w14:paraId="1E1C51A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£141.69</w:t>
            </w:r>
          </w:p>
        </w:tc>
        <w:tc>
          <w:tcPr>
            <w:tcW w:w="1047" w:type="dxa"/>
            <w:tcBorders>
              <w:top w:val="nil"/>
              <w:left w:val="nil"/>
              <w:bottom w:val="single" w:sz="8" w:space="0" w:color="auto"/>
              <w:right w:val="single" w:sz="8" w:space="0" w:color="auto"/>
            </w:tcBorders>
            <w:noWrap/>
            <w:vAlign w:val="center"/>
            <w:hideMark/>
          </w:tcPr>
          <w:p w14:paraId="3F75478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£158.40</w:t>
            </w:r>
          </w:p>
        </w:tc>
        <w:tc>
          <w:tcPr>
            <w:tcW w:w="1047" w:type="dxa"/>
            <w:tcBorders>
              <w:top w:val="nil"/>
              <w:left w:val="nil"/>
              <w:bottom w:val="single" w:sz="8" w:space="0" w:color="auto"/>
              <w:right w:val="single" w:sz="8" w:space="0" w:color="auto"/>
            </w:tcBorders>
            <w:noWrap/>
            <w:vAlign w:val="center"/>
            <w:hideMark/>
          </w:tcPr>
          <w:p w14:paraId="1145674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£167.20</w:t>
            </w:r>
          </w:p>
        </w:tc>
        <w:tc>
          <w:tcPr>
            <w:tcW w:w="1047" w:type="dxa"/>
            <w:tcBorders>
              <w:top w:val="nil"/>
              <w:left w:val="nil"/>
              <w:bottom w:val="single" w:sz="8" w:space="0" w:color="auto"/>
              <w:right w:val="single" w:sz="8" w:space="0" w:color="auto"/>
            </w:tcBorders>
            <w:noWrap/>
            <w:vAlign w:val="center"/>
            <w:hideMark/>
          </w:tcPr>
          <w:p w14:paraId="2E96C2F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£176.01</w:t>
            </w:r>
          </w:p>
        </w:tc>
        <w:tc>
          <w:tcPr>
            <w:tcW w:w="1047" w:type="dxa"/>
            <w:tcBorders>
              <w:top w:val="nil"/>
              <w:left w:val="nil"/>
              <w:bottom w:val="single" w:sz="8" w:space="0" w:color="auto"/>
              <w:right w:val="single" w:sz="8" w:space="0" w:color="auto"/>
            </w:tcBorders>
            <w:noWrap/>
            <w:vAlign w:val="center"/>
            <w:hideMark/>
          </w:tcPr>
          <w:p w14:paraId="68C33B5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£183.04</w:t>
            </w:r>
          </w:p>
        </w:tc>
      </w:tr>
      <w:tr w:rsidR="00676578" w:rsidRPr="00676578" w14:paraId="404CC5A7"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45298C1F"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5F169DC"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79770CA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£139.09</w:t>
            </w:r>
          </w:p>
        </w:tc>
        <w:tc>
          <w:tcPr>
            <w:tcW w:w="929" w:type="dxa"/>
            <w:tcBorders>
              <w:top w:val="nil"/>
              <w:left w:val="nil"/>
              <w:bottom w:val="single" w:sz="8" w:space="0" w:color="auto"/>
              <w:right w:val="single" w:sz="8" w:space="0" w:color="auto"/>
            </w:tcBorders>
            <w:noWrap/>
            <w:vAlign w:val="center"/>
            <w:hideMark/>
          </w:tcPr>
          <w:p w14:paraId="672CC2B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£147.68</w:t>
            </w:r>
          </w:p>
        </w:tc>
        <w:tc>
          <w:tcPr>
            <w:tcW w:w="1047" w:type="dxa"/>
            <w:tcBorders>
              <w:top w:val="nil"/>
              <w:left w:val="nil"/>
              <w:bottom w:val="single" w:sz="8" w:space="0" w:color="auto"/>
              <w:right w:val="single" w:sz="8" w:space="0" w:color="auto"/>
            </w:tcBorders>
            <w:noWrap/>
            <w:vAlign w:val="center"/>
            <w:hideMark/>
          </w:tcPr>
          <w:p w14:paraId="3B380B3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£151.79</w:t>
            </w:r>
          </w:p>
        </w:tc>
        <w:tc>
          <w:tcPr>
            <w:tcW w:w="1047" w:type="dxa"/>
            <w:tcBorders>
              <w:top w:val="nil"/>
              <w:left w:val="nil"/>
              <w:bottom w:val="single" w:sz="8" w:space="0" w:color="auto"/>
              <w:right w:val="single" w:sz="8" w:space="0" w:color="auto"/>
            </w:tcBorders>
            <w:noWrap/>
            <w:vAlign w:val="center"/>
            <w:hideMark/>
          </w:tcPr>
          <w:p w14:paraId="7012A05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£170.71</w:t>
            </w:r>
          </w:p>
        </w:tc>
        <w:tc>
          <w:tcPr>
            <w:tcW w:w="1047" w:type="dxa"/>
            <w:tcBorders>
              <w:top w:val="nil"/>
              <w:left w:val="nil"/>
              <w:bottom w:val="single" w:sz="8" w:space="0" w:color="auto"/>
              <w:right w:val="single" w:sz="8" w:space="0" w:color="auto"/>
            </w:tcBorders>
            <w:noWrap/>
            <w:vAlign w:val="center"/>
            <w:hideMark/>
          </w:tcPr>
          <w:p w14:paraId="159EB46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£179.52</w:t>
            </w:r>
          </w:p>
        </w:tc>
        <w:tc>
          <w:tcPr>
            <w:tcW w:w="1047" w:type="dxa"/>
            <w:tcBorders>
              <w:top w:val="nil"/>
              <w:left w:val="nil"/>
              <w:bottom w:val="single" w:sz="8" w:space="0" w:color="auto"/>
              <w:right w:val="single" w:sz="8" w:space="0" w:color="auto"/>
            </w:tcBorders>
            <w:noWrap/>
            <w:vAlign w:val="center"/>
            <w:hideMark/>
          </w:tcPr>
          <w:p w14:paraId="047C8CB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£188.34</w:t>
            </w:r>
          </w:p>
        </w:tc>
        <w:tc>
          <w:tcPr>
            <w:tcW w:w="1047" w:type="dxa"/>
            <w:tcBorders>
              <w:top w:val="nil"/>
              <w:left w:val="nil"/>
              <w:bottom w:val="single" w:sz="8" w:space="0" w:color="auto"/>
              <w:right w:val="single" w:sz="8" w:space="0" w:color="auto"/>
            </w:tcBorders>
            <w:noWrap/>
            <w:vAlign w:val="center"/>
            <w:hideMark/>
          </w:tcPr>
          <w:p w14:paraId="392E4D0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£197.13</w:t>
            </w:r>
          </w:p>
        </w:tc>
      </w:tr>
      <w:tr w:rsidR="00676578" w:rsidRPr="00676578" w14:paraId="18EEF925"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C476A8A"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3ACF05ED"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33232E1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£147.68</w:t>
            </w:r>
          </w:p>
        </w:tc>
        <w:tc>
          <w:tcPr>
            <w:tcW w:w="929" w:type="dxa"/>
            <w:tcBorders>
              <w:top w:val="nil"/>
              <w:left w:val="nil"/>
              <w:bottom w:val="single" w:sz="8" w:space="0" w:color="auto"/>
              <w:right w:val="single" w:sz="8" w:space="0" w:color="auto"/>
            </w:tcBorders>
            <w:noWrap/>
            <w:vAlign w:val="center"/>
            <w:hideMark/>
          </w:tcPr>
          <w:p w14:paraId="67ACE04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£157.99</w:t>
            </w:r>
          </w:p>
        </w:tc>
        <w:tc>
          <w:tcPr>
            <w:tcW w:w="1047" w:type="dxa"/>
            <w:tcBorders>
              <w:top w:val="nil"/>
              <w:left w:val="nil"/>
              <w:bottom w:val="single" w:sz="8" w:space="0" w:color="auto"/>
              <w:right w:val="single" w:sz="8" w:space="0" w:color="auto"/>
            </w:tcBorders>
            <w:noWrap/>
            <w:vAlign w:val="center"/>
            <w:hideMark/>
          </w:tcPr>
          <w:p w14:paraId="6E250A8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£161.76</w:t>
            </w:r>
          </w:p>
        </w:tc>
        <w:tc>
          <w:tcPr>
            <w:tcW w:w="1047" w:type="dxa"/>
            <w:tcBorders>
              <w:top w:val="nil"/>
              <w:left w:val="nil"/>
              <w:bottom w:val="single" w:sz="8" w:space="0" w:color="auto"/>
              <w:right w:val="single" w:sz="8" w:space="0" w:color="auto"/>
            </w:tcBorders>
            <w:noWrap/>
            <w:vAlign w:val="center"/>
            <w:hideMark/>
          </w:tcPr>
          <w:p w14:paraId="1E11340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£181.28</w:t>
            </w:r>
          </w:p>
        </w:tc>
        <w:tc>
          <w:tcPr>
            <w:tcW w:w="1047" w:type="dxa"/>
            <w:tcBorders>
              <w:top w:val="nil"/>
              <w:left w:val="nil"/>
              <w:bottom w:val="single" w:sz="8" w:space="0" w:color="auto"/>
              <w:right w:val="single" w:sz="8" w:space="0" w:color="auto"/>
            </w:tcBorders>
            <w:noWrap/>
            <w:vAlign w:val="center"/>
            <w:hideMark/>
          </w:tcPr>
          <w:p w14:paraId="1506EFA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£191.85</w:t>
            </w:r>
          </w:p>
        </w:tc>
        <w:tc>
          <w:tcPr>
            <w:tcW w:w="1047" w:type="dxa"/>
            <w:tcBorders>
              <w:top w:val="nil"/>
              <w:left w:val="nil"/>
              <w:bottom w:val="single" w:sz="8" w:space="0" w:color="auto"/>
              <w:right w:val="single" w:sz="8" w:space="0" w:color="auto"/>
            </w:tcBorders>
            <w:noWrap/>
            <w:vAlign w:val="center"/>
            <w:hideMark/>
          </w:tcPr>
          <w:p w14:paraId="4624A91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£202.41</w:t>
            </w:r>
          </w:p>
        </w:tc>
        <w:tc>
          <w:tcPr>
            <w:tcW w:w="1047" w:type="dxa"/>
            <w:tcBorders>
              <w:top w:val="nil"/>
              <w:left w:val="nil"/>
              <w:bottom w:val="single" w:sz="8" w:space="0" w:color="auto"/>
              <w:right w:val="single" w:sz="8" w:space="0" w:color="auto"/>
            </w:tcBorders>
            <w:noWrap/>
            <w:vAlign w:val="center"/>
            <w:hideMark/>
          </w:tcPr>
          <w:p w14:paraId="0777C5E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£211.20</w:t>
            </w:r>
          </w:p>
        </w:tc>
      </w:tr>
      <w:tr w:rsidR="00676578" w:rsidRPr="00676578" w14:paraId="7DFAB433"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22D8C0F5"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706F398A"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75FF485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£161.92</w:t>
            </w:r>
          </w:p>
        </w:tc>
        <w:tc>
          <w:tcPr>
            <w:tcW w:w="929" w:type="dxa"/>
            <w:tcBorders>
              <w:top w:val="nil"/>
              <w:left w:val="nil"/>
              <w:bottom w:val="single" w:sz="8" w:space="0" w:color="auto"/>
              <w:right w:val="single" w:sz="8" w:space="0" w:color="auto"/>
            </w:tcBorders>
            <w:noWrap/>
            <w:vAlign w:val="center"/>
            <w:hideMark/>
          </w:tcPr>
          <w:p w14:paraId="5D87DA8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£174.23</w:t>
            </w:r>
          </w:p>
        </w:tc>
        <w:tc>
          <w:tcPr>
            <w:tcW w:w="1047" w:type="dxa"/>
            <w:tcBorders>
              <w:top w:val="nil"/>
              <w:left w:val="nil"/>
              <w:bottom w:val="single" w:sz="8" w:space="0" w:color="auto"/>
              <w:right w:val="single" w:sz="8" w:space="0" w:color="auto"/>
            </w:tcBorders>
            <w:noWrap/>
            <w:vAlign w:val="center"/>
            <w:hideMark/>
          </w:tcPr>
          <w:p w14:paraId="3FD800B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£186.56</w:t>
            </w:r>
          </w:p>
        </w:tc>
        <w:tc>
          <w:tcPr>
            <w:tcW w:w="1047" w:type="dxa"/>
            <w:tcBorders>
              <w:top w:val="nil"/>
              <w:left w:val="nil"/>
              <w:bottom w:val="single" w:sz="8" w:space="0" w:color="auto"/>
              <w:right w:val="single" w:sz="8" w:space="0" w:color="auto"/>
            </w:tcBorders>
            <w:noWrap/>
            <w:vAlign w:val="center"/>
            <w:hideMark/>
          </w:tcPr>
          <w:p w14:paraId="5C9FDD0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£195.35</w:t>
            </w:r>
          </w:p>
        </w:tc>
        <w:tc>
          <w:tcPr>
            <w:tcW w:w="1047" w:type="dxa"/>
            <w:tcBorders>
              <w:top w:val="nil"/>
              <w:left w:val="nil"/>
              <w:bottom w:val="single" w:sz="8" w:space="0" w:color="auto"/>
              <w:right w:val="single" w:sz="8" w:space="0" w:color="auto"/>
            </w:tcBorders>
            <w:noWrap/>
            <w:vAlign w:val="center"/>
            <w:hideMark/>
          </w:tcPr>
          <w:p w14:paraId="7BEFDF2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£209.45</w:t>
            </w:r>
          </w:p>
        </w:tc>
        <w:tc>
          <w:tcPr>
            <w:tcW w:w="1047" w:type="dxa"/>
            <w:tcBorders>
              <w:top w:val="nil"/>
              <w:left w:val="nil"/>
              <w:bottom w:val="single" w:sz="8" w:space="0" w:color="auto"/>
              <w:right w:val="single" w:sz="8" w:space="0" w:color="auto"/>
            </w:tcBorders>
            <w:noWrap/>
            <w:vAlign w:val="center"/>
            <w:hideMark/>
          </w:tcPr>
          <w:p w14:paraId="3C5124E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£220.01</w:t>
            </w:r>
          </w:p>
        </w:tc>
        <w:tc>
          <w:tcPr>
            <w:tcW w:w="1047" w:type="dxa"/>
            <w:tcBorders>
              <w:top w:val="nil"/>
              <w:left w:val="nil"/>
              <w:bottom w:val="single" w:sz="8" w:space="0" w:color="auto"/>
              <w:right w:val="single" w:sz="8" w:space="0" w:color="auto"/>
            </w:tcBorders>
            <w:noWrap/>
            <w:vAlign w:val="center"/>
            <w:hideMark/>
          </w:tcPr>
          <w:p w14:paraId="10007E51"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£228.80</w:t>
            </w:r>
          </w:p>
        </w:tc>
      </w:tr>
      <w:tr w:rsidR="00676578" w:rsidRPr="00676578" w14:paraId="61CCDF48" w14:textId="77777777" w:rsidTr="00676578">
        <w:trPr>
          <w:trHeight w:val="315"/>
        </w:trPr>
        <w:tc>
          <w:tcPr>
            <w:tcW w:w="960" w:type="dxa"/>
            <w:tcBorders>
              <w:top w:val="nil"/>
              <w:left w:val="nil"/>
              <w:bottom w:val="nil"/>
              <w:right w:val="nil"/>
            </w:tcBorders>
            <w:noWrap/>
            <w:vAlign w:val="bottom"/>
            <w:hideMark/>
          </w:tcPr>
          <w:p w14:paraId="15E0135F" w14:textId="77777777" w:rsidR="00676578" w:rsidRPr="00676578" w:rsidRDefault="00676578" w:rsidP="00676578">
            <w:pPr>
              <w:spacing w:before="0" w:after="0" w:line="240" w:lineRule="auto"/>
              <w:jc w:val="right"/>
              <w:rPr>
                <w:rFonts w:cs="Calibri"/>
                <w:color w:val="000000"/>
                <w:sz w:val="22"/>
                <w:szCs w:val="22"/>
                <w:lang w:val="en-GB" w:eastAsia="en-GB" w:bidi="ar-SA"/>
              </w:rPr>
            </w:pPr>
          </w:p>
        </w:tc>
        <w:tc>
          <w:tcPr>
            <w:tcW w:w="1047" w:type="dxa"/>
            <w:tcBorders>
              <w:top w:val="nil"/>
              <w:left w:val="nil"/>
              <w:bottom w:val="nil"/>
              <w:right w:val="nil"/>
            </w:tcBorders>
            <w:noWrap/>
            <w:vAlign w:val="bottom"/>
            <w:hideMark/>
          </w:tcPr>
          <w:p w14:paraId="5053ED51" w14:textId="77777777" w:rsidR="00676578" w:rsidRPr="00676578" w:rsidRDefault="00676578" w:rsidP="00676578">
            <w:pPr>
              <w:spacing w:before="0" w:after="0" w:line="240" w:lineRule="auto"/>
              <w:rPr>
                <w:rFonts w:ascii="Times New Roman" w:hAnsi="Times New Roman"/>
                <w:lang w:val="en-GB" w:eastAsia="en-GB" w:bidi="ar-SA"/>
              </w:rPr>
            </w:pPr>
          </w:p>
        </w:tc>
        <w:tc>
          <w:tcPr>
            <w:tcW w:w="810" w:type="dxa"/>
            <w:tcBorders>
              <w:top w:val="nil"/>
              <w:left w:val="nil"/>
              <w:bottom w:val="nil"/>
              <w:right w:val="nil"/>
            </w:tcBorders>
            <w:noWrap/>
            <w:vAlign w:val="bottom"/>
            <w:hideMark/>
          </w:tcPr>
          <w:p w14:paraId="3EC4130B" w14:textId="77777777" w:rsidR="00676578" w:rsidRPr="00676578" w:rsidRDefault="00676578" w:rsidP="00676578">
            <w:pPr>
              <w:spacing w:before="0" w:after="0" w:line="240" w:lineRule="auto"/>
              <w:rPr>
                <w:rFonts w:ascii="Times New Roman" w:hAnsi="Times New Roman"/>
                <w:lang w:val="en-GB" w:eastAsia="en-GB" w:bidi="ar-SA"/>
              </w:rPr>
            </w:pPr>
          </w:p>
        </w:tc>
        <w:tc>
          <w:tcPr>
            <w:tcW w:w="929" w:type="dxa"/>
            <w:tcBorders>
              <w:top w:val="nil"/>
              <w:left w:val="nil"/>
              <w:bottom w:val="nil"/>
              <w:right w:val="nil"/>
            </w:tcBorders>
            <w:noWrap/>
            <w:vAlign w:val="bottom"/>
            <w:hideMark/>
          </w:tcPr>
          <w:p w14:paraId="031B65F1"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4D2272F7"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3DA15236"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0DBC259"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39BBBD47" w14:textId="77777777" w:rsidR="00676578" w:rsidRPr="00676578" w:rsidRDefault="00676578" w:rsidP="00676578">
            <w:pPr>
              <w:spacing w:before="0" w:after="0" w:line="240" w:lineRule="auto"/>
              <w:rPr>
                <w:rFonts w:ascii="Times New Roman" w:hAnsi="Times New Roman"/>
                <w:lang w:val="en-GB" w:eastAsia="en-GB" w:bidi="ar-SA"/>
              </w:rPr>
            </w:pPr>
          </w:p>
        </w:tc>
        <w:tc>
          <w:tcPr>
            <w:tcW w:w="1047" w:type="dxa"/>
            <w:tcBorders>
              <w:top w:val="nil"/>
              <w:left w:val="nil"/>
              <w:bottom w:val="nil"/>
              <w:right w:val="nil"/>
            </w:tcBorders>
            <w:noWrap/>
            <w:vAlign w:val="bottom"/>
            <w:hideMark/>
          </w:tcPr>
          <w:p w14:paraId="72592AD3" w14:textId="77777777" w:rsidR="00676578" w:rsidRPr="00676578" w:rsidRDefault="00676578" w:rsidP="00676578">
            <w:pPr>
              <w:spacing w:before="0" w:after="0" w:line="240" w:lineRule="auto"/>
              <w:rPr>
                <w:rFonts w:ascii="Times New Roman" w:hAnsi="Times New Roman"/>
                <w:lang w:val="en-GB" w:eastAsia="en-GB" w:bidi="ar-SA"/>
              </w:rPr>
            </w:pPr>
          </w:p>
        </w:tc>
      </w:tr>
      <w:tr w:rsidR="00676578" w:rsidRPr="00676578" w14:paraId="7EA3F766" w14:textId="77777777" w:rsidTr="00676578">
        <w:trPr>
          <w:trHeight w:val="315"/>
        </w:trPr>
        <w:tc>
          <w:tcPr>
            <w:tcW w:w="960" w:type="dxa"/>
            <w:tcBorders>
              <w:top w:val="single" w:sz="8" w:space="0" w:color="auto"/>
              <w:left w:val="single" w:sz="8" w:space="0" w:color="auto"/>
              <w:bottom w:val="single" w:sz="8" w:space="0" w:color="auto"/>
              <w:right w:val="single" w:sz="8" w:space="0" w:color="auto"/>
            </w:tcBorders>
            <w:noWrap/>
            <w:vAlign w:val="center"/>
            <w:hideMark/>
          </w:tcPr>
          <w:p w14:paraId="0B9EA61A"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 </w:t>
            </w:r>
          </w:p>
        </w:tc>
        <w:tc>
          <w:tcPr>
            <w:tcW w:w="8021" w:type="dxa"/>
            <w:gridSpan w:val="8"/>
            <w:tcBorders>
              <w:top w:val="single" w:sz="8" w:space="0" w:color="auto"/>
              <w:left w:val="nil"/>
              <w:bottom w:val="single" w:sz="8" w:space="0" w:color="auto"/>
              <w:right w:val="single" w:sz="8" w:space="0" w:color="000000"/>
            </w:tcBorders>
            <w:noWrap/>
            <w:vAlign w:val="center"/>
            <w:hideMark/>
          </w:tcPr>
          <w:p w14:paraId="6056D7DC" w14:textId="77777777" w:rsidR="00676578" w:rsidRPr="00676578" w:rsidRDefault="00676578" w:rsidP="00676578">
            <w:pPr>
              <w:spacing w:before="0" w:after="0" w:line="240" w:lineRule="auto"/>
              <w:rPr>
                <w:rFonts w:ascii="Arial" w:hAnsi="Arial" w:cs="Arial"/>
                <w:color w:val="000000"/>
                <w:lang w:val="en-GB" w:eastAsia="en-GB" w:bidi="ar-SA"/>
              </w:rPr>
            </w:pPr>
            <w:r w:rsidRPr="00676578">
              <w:rPr>
                <w:rFonts w:ascii="Arial" w:hAnsi="Arial" w:cs="Arial"/>
                <w:color w:val="000000"/>
                <w:lang w:val="en-GB" w:eastAsia="en-GB" w:bidi="ar-SA"/>
              </w:rPr>
              <w:t>Style 40: Obscured glass, First Floor</w:t>
            </w:r>
          </w:p>
        </w:tc>
      </w:tr>
      <w:tr w:rsidR="00676578" w:rsidRPr="00676578" w14:paraId="7ABC116C" w14:textId="77777777" w:rsidTr="00676578">
        <w:trPr>
          <w:trHeight w:val="315"/>
        </w:trPr>
        <w:tc>
          <w:tcPr>
            <w:tcW w:w="960" w:type="dxa"/>
            <w:tcBorders>
              <w:top w:val="nil"/>
              <w:left w:val="single" w:sz="8" w:space="0" w:color="auto"/>
              <w:bottom w:val="single" w:sz="8" w:space="0" w:color="auto"/>
              <w:right w:val="single" w:sz="8" w:space="0" w:color="auto"/>
            </w:tcBorders>
            <w:noWrap/>
            <w:vAlign w:val="center"/>
            <w:hideMark/>
          </w:tcPr>
          <w:p w14:paraId="7356F425" w14:textId="77777777" w:rsidR="00676578" w:rsidRPr="00676578" w:rsidRDefault="00676578" w:rsidP="00676578">
            <w:pPr>
              <w:spacing w:before="0" w:after="0" w:line="240" w:lineRule="auto"/>
              <w:jc w:val="center"/>
              <w:rPr>
                <w:rFonts w:ascii="Arial" w:hAnsi="Arial" w:cs="Arial"/>
                <w:color w:val="000000"/>
                <w:lang w:val="en-GB" w:eastAsia="en-GB" w:bidi="ar-SA"/>
              </w:rPr>
            </w:pPr>
            <w:r w:rsidRPr="00676578">
              <w:rPr>
                <w:rFonts w:ascii="Arial" w:hAnsi="Arial" w:cs="Arial"/>
                <w:color w:val="000000"/>
                <w:lang w:val="en-GB" w:eastAsia="en-GB" w:bidi="ar-SA"/>
              </w:rPr>
              <w:t> </w:t>
            </w:r>
          </w:p>
        </w:tc>
        <w:tc>
          <w:tcPr>
            <w:tcW w:w="1047" w:type="dxa"/>
            <w:tcBorders>
              <w:top w:val="nil"/>
              <w:left w:val="nil"/>
              <w:bottom w:val="single" w:sz="8" w:space="0" w:color="auto"/>
              <w:right w:val="single" w:sz="8" w:space="0" w:color="auto"/>
            </w:tcBorders>
            <w:noWrap/>
            <w:vAlign w:val="center"/>
            <w:hideMark/>
          </w:tcPr>
          <w:p w14:paraId="69E12574"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Width</w:t>
            </w:r>
          </w:p>
        </w:tc>
        <w:tc>
          <w:tcPr>
            <w:tcW w:w="810" w:type="dxa"/>
            <w:tcBorders>
              <w:top w:val="nil"/>
              <w:left w:val="nil"/>
              <w:bottom w:val="single" w:sz="8" w:space="0" w:color="auto"/>
              <w:right w:val="single" w:sz="8" w:space="0" w:color="auto"/>
            </w:tcBorders>
            <w:noWrap/>
            <w:vAlign w:val="center"/>
            <w:hideMark/>
          </w:tcPr>
          <w:p w14:paraId="7D66B046"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929" w:type="dxa"/>
            <w:tcBorders>
              <w:top w:val="nil"/>
              <w:left w:val="nil"/>
              <w:bottom w:val="single" w:sz="8" w:space="0" w:color="auto"/>
              <w:right w:val="single" w:sz="8" w:space="0" w:color="auto"/>
            </w:tcBorders>
            <w:noWrap/>
            <w:vAlign w:val="center"/>
            <w:hideMark/>
          </w:tcPr>
          <w:p w14:paraId="6785652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1047" w:type="dxa"/>
            <w:tcBorders>
              <w:top w:val="nil"/>
              <w:left w:val="nil"/>
              <w:bottom w:val="single" w:sz="8" w:space="0" w:color="auto"/>
              <w:right w:val="single" w:sz="8" w:space="0" w:color="auto"/>
            </w:tcBorders>
            <w:noWrap/>
            <w:vAlign w:val="center"/>
            <w:hideMark/>
          </w:tcPr>
          <w:p w14:paraId="0386E04B"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1047" w:type="dxa"/>
            <w:tcBorders>
              <w:top w:val="nil"/>
              <w:left w:val="nil"/>
              <w:bottom w:val="single" w:sz="8" w:space="0" w:color="auto"/>
              <w:right w:val="single" w:sz="8" w:space="0" w:color="auto"/>
            </w:tcBorders>
            <w:noWrap/>
            <w:vAlign w:val="center"/>
            <w:hideMark/>
          </w:tcPr>
          <w:p w14:paraId="68573D2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1047" w:type="dxa"/>
            <w:tcBorders>
              <w:top w:val="nil"/>
              <w:left w:val="nil"/>
              <w:bottom w:val="single" w:sz="8" w:space="0" w:color="auto"/>
              <w:right w:val="single" w:sz="8" w:space="0" w:color="auto"/>
            </w:tcBorders>
            <w:noWrap/>
            <w:vAlign w:val="center"/>
            <w:hideMark/>
          </w:tcPr>
          <w:p w14:paraId="75D25CA1"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1047" w:type="dxa"/>
            <w:tcBorders>
              <w:top w:val="nil"/>
              <w:left w:val="nil"/>
              <w:bottom w:val="single" w:sz="8" w:space="0" w:color="auto"/>
              <w:right w:val="single" w:sz="8" w:space="0" w:color="auto"/>
            </w:tcBorders>
            <w:noWrap/>
            <w:vAlign w:val="center"/>
            <w:hideMark/>
          </w:tcPr>
          <w:p w14:paraId="22388DAB"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1551-1700</w:t>
            </w:r>
          </w:p>
        </w:tc>
        <w:tc>
          <w:tcPr>
            <w:tcW w:w="1047" w:type="dxa"/>
            <w:tcBorders>
              <w:top w:val="nil"/>
              <w:left w:val="nil"/>
              <w:bottom w:val="single" w:sz="8" w:space="0" w:color="auto"/>
              <w:right w:val="single" w:sz="8" w:space="0" w:color="auto"/>
            </w:tcBorders>
            <w:noWrap/>
            <w:vAlign w:val="center"/>
            <w:hideMark/>
          </w:tcPr>
          <w:p w14:paraId="6E9F924A"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1701-1850</w:t>
            </w:r>
          </w:p>
        </w:tc>
      </w:tr>
      <w:tr w:rsidR="00676578" w:rsidRPr="00676578" w14:paraId="056D9ED5" w14:textId="77777777" w:rsidTr="00676578">
        <w:trPr>
          <w:trHeight w:val="315"/>
        </w:trPr>
        <w:tc>
          <w:tcPr>
            <w:tcW w:w="960" w:type="dxa"/>
            <w:vMerge w:val="restart"/>
            <w:tcBorders>
              <w:top w:val="nil"/>
              <w:left w:val="single" w:sz="8" w:space="0" w:color="auto"/>
              <w:bottom w:val="single" w:sz="8" w:space="0" w:color="000000"/>
              <w:right w:val="single" w:sz="8" w:space="0" w:color="auto"/>
            </w:tcBorders>
            <w:noWrap/>
            <w:vAlign w:val="center"/>
            <w:hideMark/>
          </w:tcPr>
          <w:p w14:paraId="1BF555D8" w14:textId="77777777" w:rsidR="00676578" w:rsidRPr="00676578" w:rsidRDefault="00676578" w:rsidP="00676578">
            <w:pPr>
              <w:spacing w:before="0" w:after="0" w:line="240" w:lineRule="auto"/>
              <w:jc w:val="center"/>
              <w:rPr>
                <w:rFonts w:ascii="Arial" w:hAnsi="Arial" w:cs="Arial"/>
                <w:b/>
                <w:bCs/>
                <w:color w:val="000000"/>
                <w:lang w:val="en-GB" w:eastAsia="en-GB" w:bidi="ar-SA"/>
              </w:rPr>
            </w:pPr>
            <w:r w:rsidRPr="00676578">
              <w:rPr>
                <w:rFonts w:ascii="Arial" w:hAnsi="Arial" w:cs="Arial"/>
                <w:b/>
                <w:bCs/>
                <w:color w:val="000000"/>
                <w:lang w:val="en-GB" w:eastAsia="en-GB" w:bidi="ar-SA"/>
              </w:rPr>
              <w:t>Height</w:t>
            </w:r>
          </w:p>
        </w:tc>
        <w:tc>
          <w:tcPr>
            <w:tcW w:w="1047" w:type="dxa"/>
            <w:tcBorders>
              <w:top w:val="nil"/>
              <w:left w:val="nil"/>
              <w:bottom w:val="single" w:sz="8" w:space="0" w:color="auto"/>
              <w:right w:val="single" w:sz="8" w:space="0" w:color="auto"/>
            </w:tcBorders>
            <w:noWrap/>
            <w:vAlign w:val="center"/>
            <w:hideMark/>
          </w:tcPr>
          <w:p w14:paraId="2DEB11D1"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651-800</w:t>
            </w:r>
          </w:p>
        </w:tc>
        <w:tc>
          <w:tcPr>
            <w:tcW w:w="810" w:type="dxa"/>
            <w:tcBorders>
              <w:top w:val="nil"/>
              <w:left w:val="nil"/>
              <w:bottom w:val="single" w:sz="8" w:space="0" w:color="auto"/>
              <w:right w:val="single" w:sz="8" w:space="0" w:color="auto"/>
            </w:tcBorders>
            <w:noWrap/>
            <w:vAlign w:val="center"/>
            <w:hideMark/>
          </w:tcPr>
          <w:p w14:paraId="2E174A4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£124.55</w:t>
            </w:r>
          </w:p>
        </w:tc>
        <w:tc>
          <w:tcPr>
            <w:tcW w:w="929" w:type="dxa"/>
            <w:tcBorders>
              <w:top w:val="nil"/>
              <w:left w:val="nil"/>
              <w:bottom w:val="single" w:sz="8" w:space="0" w:color="auto"/>
              <w:right w:val="single" w:sz="8" w:space="0" w:color="auto"/>
            </w:tcBorders>
            <w:noWrap/>
            <w:vAlign w:val="center"/>
            <w:hideMark/>
          </w:tcPr>
          <w:p w14:paraId="4E8A61D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£128.18</w:t>
            </w:r>
          </w:p>
        </w:tc>
        <w:tc>
          <w:tcPr>
            <w:tcW w:w="1047" w:type="dxa"/>
            <w:tcBorders>
              <w:top w:val="nil"/>
              <w:left w:val="nil"/>
              <w:bottom w:val="single" w:sz="8" w:space="0" w:color="auto"/>
              <w:right w:val="single" w:sz="8" w:space="0" w:color="auto"/>
            </w:tcBorders>
            <w:noWrap/>
            <w:vAlign w:val="center"/>
            <w:hideMark/>
          </w:tcPr>
          <w:p w14:paraId="2DD81DD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£135.38</w:t>
            </w:r>
          </w:p>
        </w:tc>
        <w:tc>
          <w:tcPr>
            <w:tcW w:w="1047" w:type="dxa"/>
            <w:tcBorders>
              <w:top w:val="nil"/>
              <w:left w:val="nil"/>
              <w:bottom w:val="single" w:sz="8" w:space="0" w:color="auto"/>
              <w:right w:val="single" w:sz="8" w:space="0" w:color="auto"/>
            </w:tcBorders>
            <w:noWrap/>
            <w:vAlign w:val="center"/>
            <w:hideMark/>
          </w:tcPr>
          <w:p w14:paraId="56FEA04B"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£142.61</w:t>
            </w:r>
          </w:p>
        </w:tc>
        <w:tc>
          <w:tcPr>
            <w:tcW w:w="1047" w:type="dxa"/>
            <w:tcBorders>
              <w:top w:val="nil"/>
              <w:left w:val="nil"/>
              <w:bottom w:val="single" w:sz="8" w:space="0" w:color="auto"/>
              <w:right w:val="single" w:sz="8" w:space="0" w:color="auto"/>
            </w:tcBorders>
            <w:noWrap/>
            <w:vAlign w:val="center"/>
            <w:hideMark/>
          </w:tcPr>
          <w:p w14:paraId="0158448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£151.63</w:t>
            </w:r>
          </w:p>
        </w:tc>
        <w:tc>
          <w:tcPr>
            <w:tcW w:w="1047" w:type="dxa"/>
            <w:tcBorders>
              <w:top w:val="nil"/>
              <w:left w:val="nil"/>
              <w:bottom w:val="single" w:sz="8" w:space="0" w:color="auto"/>
              <w:right w:val="single" w:sz="8" w:space="0" w:color="auto"/>
            </w:tcBorders>
            <w:noWrap/>
            <w:vAlign w:val="center"/>
            <w:hideMark/>
          </w:tcPr>
          <w:p w14:paraId="3248A18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£158.86</w:t>
            </w:r>
          </w:p>
        </w:tc>
        <w:tc>
          <w:tcPr>
            <w:tcW w:w="1047" w:type="dxa"/>
            <w:tcBorders>
              <w:top w:val="nil"/>
              <w:left w:val="nil"/>
              <w:bottom w:val="single" w:sz="8" w:space="0" w:color="auto"/>
              <w:right w:val="single" w:sz="8" w:space="0" w:color="auto"/>
            </w:tcBorders>
            <w:noWrap/>
            <w:vAlign w:val="center"/>
            <w:hideMark/>
          </w:tcPr>
          <w:p w14:paraId="2769159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£166.08</w:t>
            </w:r>
          </w:p>
        </w:tc>
      </w:tr>
      <w:tr w:rsidR="00676578" w:rsidRPr="00676578" w14:paraId="008B8ABA"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972F4DB"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2A2862D8"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801-950</w:t>
            </w:r>
          </w:p>
        </w:tc>
        <w:tc>
          <w:tcPr>
            <w:tcW w:w="810" w:type="dxa"/>
            <w:tcBorders>
              <w:top w:val="nil"/>
              <w:left w:val="nil"/>
              <w:bottom w:val="single" w:sz="8" w:space="0" w:color="auto"/>
              <w:right w:val="single" w:sz="8" w:space="0" w:color="auto"/>
            </w:tcBorders>
            <w:noWrap/>
            <w:vAlign w:val="center"/>
            <w:hideMark/>
          </w:tcPr>
          <w:p w14:paraId="6A64BC3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£135.38</w:t>
            </w:r>
          </w:p>
        </w:tc>
        <w:tc>
          <w:tcPr>
            <w:tcW w:w="929" w:type="dxa"/>
            <w:tcBorders>
              <w:top w:val="nil"/>
              <w:left w:val="nil"/>
              <w:bottom w:val="single" w:sz="8" w:space="0" w:color="auto"/>
              <w:right w:val="single" w:sz="8" w:space="0" w:color="auto"/>
            </w:tcBorders>
            <w:noWrap/>
            <w:vAlign w:val="center"/>
            <w:hideMark/>
          </w:tcPr>
          <w:p w14:paraId="3594F88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£142.61</w:t>
            </w:r>
          </w:p>
        </w:tc>
        <w:tc>
          <w:tcPr>
            <w:tcW w:w="1047" w:type="dxa"/>
            <w:tcBorders>
              <w:top w:val="nil"/>
              <w:left w:val="nil"/>
              <w:bottom w:val="single" w:sz="8" w:space="0" w:color="auto"/>
              <w:right w:val="single" w:sz="8" w:space="0" w:color="auto"/>
            </w:tcBorders>
            <w:noWrap/>
            <w:vAlign w:val="center"/>
            <w:hideMark/>
          </w:tcPr>
          <w:p w14:paraId="2F0EFA2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£149.83</w:t>
            </w:r>
          </w:p>
        </w:tc>
        <w:tc>
          <w:tcPr>
            <w:tcW w:w="1047" w:type="dxa"/>
            <w:tcBorders>
              <w:top w:val="nil"/>
              <w:left w:val="nil"/>
              <w:bottom w:val="single" w:sz="8" w:space="0" w:color="auto"/>
              <w:right w:val="single" w:sz="8" w:space="0" w:color="auto"/>
            </w:tcBorders>
            <w:noWrap/>
            <w:vAlign w:val="center"/>
            <w:hideMark/>
          </w:tcPr>
          <w:p w14:paraId="6C9FA35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£158.86</w:t>
            </w:r>
          </w:p>
        </w:tc>
        <w:tc>
          <w:tcPr>
            <w:tcW w:w="1047" w:type="dxa"/>
            <w:tcBorders>
              <w:top w:val="nil"/>
              <w:left w:val="nil"/>
              <w:bottom w:val="single" w:sz="8" w:space="0" w:color="auto"/>
              <w:right w:val="single" w:sz="8" w:space="0" w:color="auto"/>
            </w:tcBorders>
            <w:noWrap/>
            <w:vAlign w:val="center"/>
            <w:hideMark/>
          </w:tcPr>
          <w:p w14:paraId="43499C5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£167.89</w:t>
            </w:r>
          </w:p>
        </w:tc>
        <w:tc>
          <w:tcPr>
            <w:tcW w:w="1047" w:type="dxa"/>
            <w:tcBorders>
              <w:top w:val="nil"/>
              <w:left w:val="nil"/>
              <w:bottom w:val="single" w:sz="8" w:space="0" w:color="auto"/>
              <w:right w:val="single" w:sz="8" w:space="0" w:color="auto"/>
            </w:tcBorders>
            <w:noWrap/>
            <w:vAlign w:val="center"/>
            <w:hideMark/>
          </w:tcPr>
          <w:p w14:paraId="79FF92B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£176.90</w:t>
            </w:r>
          </w:p>
        </w:tc>
        <w:tc>
          <w:tcPr>
            <w:tcW w:w="1047" w:type="dxa"/>
            <w:tcBorders>
              <w:top w:val="nil"/>
              <w:left w:val="nil"/>
              <w:bottom w:val="single" w:sz="8" w:space="0" w:color="auto"/>
              <w:right w:val="single" w:sz="8" w:space="0" w:color="auto"/>
            </w:tcBorders>
            <w:noWrap/>
            <w:vAlign w:val="center"/>
            <w:hideMark/>
          </w:tcPr>
          <w:p w14:paraId="5CAD546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£185.93</w:t>
            </w:r>
          </w:p>
        </w:tc>
      </w:tr>
      <w:tr w:rsidR="00676578" w:rsidRPr="00676578" w14:paraId="288F1464"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0455A17E"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642120C9"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951-1100</w:t>
            </w:r>
          </w:p>
        </w:tc>
        <w:tc>
          <w:tcPr>
            <w:tcW w:w="810" w:type="dxa"/>
            <w:tcBorders>
              <w:top w:val="nil"/>
              <w:left w:val="nil"/>
              <w:bottom w:val="single" w:sz="8" w:space="0" w:color="auto"/>
              <w:right w:val="single" w:sz="8" w:space="0" w:color="auto"/>
            </w:tcBorders>
            <w:noWrap/>
            <w:vAlign w:val="center"/>
            <w:hideMark/>
          </w:tcPr>
          <w:p w14:paraId="65F3A554"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£144.41</w:t>
            </w:r>
          </w:p>
        </w:tc>
        <w:tc>
          <w:tcPr>
            <w:tcW w:w="929" w:type="dxa"/>
            <w:tcBorders>
              <w:top w:val="nil"/>
              <w:left w:val="nil"/>
              <w:bottom w:val="single" w:sz="8" w:space="0" w:color="auto"/>
              <w:right w:val="single" w:sz="8" w:space="0" w:color="auto"/>
            </w:tcBorders>
            <w:noWrap/>
            <w:vAlign w:val="center"/>
            <w:hideMark/>
          </w:tcPr>
          <w:p w14:paraId="4F1A6E1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£153.44</w:t>
            </w:r>
          </w:p>
        </w:tc>
        <w:tc>
          <w:tcPr>
            <w:tcW w:w="1047" w:type="dxa"/>
            <w:tcBorders>
              <w:top w:val="nil"/>
              <w:left w:val="nil"/>
              <w:bottom w:val="single" w:sz="8" w:space="0" w:color="auto"/>
              <w:right w:val="single" w:sz="8" w:space="0" w:color="auto"/>
            </w:tcBorders>
            <w:noWrap/>
            <w:vAlign w:val="center"/>
            <w:hideMark/>
          </w:tcPr>
          <w:p w14:paraId="43FE5BB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£164.27</w:t>
            </w:r>
          </w:p>
        </w:tc>
        <w:tc>
          <w:tcPr>
            <w:tcW w:w="1047" w:type="dxa"/>
            <w:tcBorders>
              <w:top w:val="nil"/>
              <w:left w:val="nil"/>
              <w:bottom w:val="single" w:sz="8" w:space="0" w:color="auto"/>
              <w:right w:val="single" w:sz="8" w:space="0" w:color="auto"/>
            </w:tcBorders>
            <w:noWrap/>
            <w:vAlign w:val="center"/>
            <w:hideMark/>
          </w:tcPr>
          <w:p w14:paraId="10127DB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£173.30</w:t>
            </w:r>
          </w:p>
        </w:tc>
        <w:tc>
          <w:tcPr>
            <w:tcW w:w="1047" w:type="dxa"/>
            <w:tcBorders>
              <w:top w:val="nil"/>
              <w:left w:val="nil"/>
              <w:bottom w:val="single" w:sz="8" w:space="0" w:color="auto"/>
              <w:right w:val="single" w:sz="8" w:space="0" w:color="auto"/>
            </w:tcBorders>
            <w:noWrap/>
            <w:vAlign w:val="center"/>
            <w:hideMark/>
          </w:tcPr>
          <w:p w14:paraId="306E7CD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£184.13</w:t>
            </w:r>
          </w:p>
        </w:tc>
        <w:tc>
          <w:tcPr>
            <w:tcW w:w="1047" w:type="dxa"/>
            <w:tcBorders>
              <w:top w:val="nil"/>
              <w:left w:val="nil"/>
              <w:bottom w:val="single" w:sz="8" w:space="0" w:color="auto"/>
              <w:right w:val="single" w:sz="8" w:space="0" w:color="auto"/>
            </w:tcBorders>
            <w:noWrap/>
            <w:vAlign w:val="center"/>
            <w:hideMark/>
          </w:tcPr>
          <w:p w14:paraId="19B86BB9"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£193.16</w:t>
            </w:r>
          </w:p>
        </w:tc>
        <w:tc>
          <w:tcPr>
            <w:tcW w:w="1047" w:type="dxa"/>
            <w:tcBorders>
              <w:top w:val="nil"/>
              <w:left w:val="nil"/>
              <w:bottom w:val="single" w:sz="8" w:space="0" w:color="auto"/>
              <w:right w:val="single" w:sz="8" w:space="0" w:color="auto"/>
            </w:tcBorders>
            <w:noWrap/>
            <w:vAlign w:val="center"/>
            <w:hideMark/>
          </w:tcPr>
          <w:p w14:paraId="5309585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£203.98</w:t>
            </w:r>
          </w:p>
        </w:tc>
      </w:tr>
      <w:tr w:rsidR="00676578" w:rsidRPr="00676578" w14:paraId="43A8BF43"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140E13CD"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7B1A6048"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1101-1250</w:t>
            </w:r>
          </w:p>
        </w:tc>
        <w:tc>
          <w:tcPr>
            <w:tcW w:w="810" w:type="dxa"/>
            <w:tcBorders>
              <w:top w:val="nil"/>
              <w:left w:val="nil"/>
              <w:bottom w:val="single" w:sz="8" w:space="0" w:color="auto"/>
              <w:right w:val="single" w:sz="8" w:space="0" w:color="auto"/>
            </w:tcBorders>
            <w:noWrap/>
            <w:vAlign w:val="center"/>
            <w:hideMark/>
          </w:tcPr>
          <w:p w14:paraId="3DECAEE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£155.24</w:t>
            </w:r>
          </w:p>
        </w:tc>
        <w:tc>
          <w:tcPr>
            <w:tcW w:w="929" w:type="dxa"/>
            <w:tcBorders>
              <w:top w:val="nil"/>
              <w:left w:val="nil"/>
              <w:bottom w:val="single" w:sz="8" w:space="0" w:color="auto"/>
              <w:right w:val="single" w:sz="8" w:space="0" w:color="auto"/>
            </w:tcBorders>
            <w:noWrap/>
            <w:vAlign w:val="center"/>
            <w:hideMark/>
          </w:tcPr>
          <w:p w14:paraId="3BFFB53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£166.08</w:t>
            </w:r>
          </w:p>
        </w:tc>
        <w:tc>
          <w:tcPr>
            <w:tcW w:w="1047" w:type="dxa"/>
            <w:tcBorders>
              <w:top w:val="nil"/>
              <w:left w:val="nil"/>
              <w:bottom w:val="single" w:sz="8" w:space="0" w:color="auto"/>
              <w:right w:val="single" w:sz="8" w:space="0" w:color="auto"/>
            </w:tcBorders>
            <w:noWrap/>
            <w:vAlign w:val="center"/>
            <w:hideMark/>
          </w:tcPr>
          <w:p w14:paraId="5BD7767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£176.90</w:t>
            </w:r>
          </w:p>
        </w:tc>
        <w:tc>
          <w:tcPr>
            <w:tcW w:w="1047" w:type="dxa"/>
            <w:tcBorders>
              <w:top w:val="nil"/>
              <w:left w:val="nil"/>
              <w:bottom w:val="single" w:sz="8" w:space="0" w:color="auto"/>
              <w:right w:val="single" w:sz="8" w:space="0" w:color="auto"/>
            </w:tcBorders>
            <w:noWrap/>
            <w:vAlign w:val="center"/>
            <w:hideMark/>
          </w:tcPr>
          <w:p w14:paraId="73E78BC3"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£187.74</w:t>
            </w:r>
          </w:p>
        </w:tc>
        <w:tc>
          <w:tcPr>
            <w:tcW w:w="1047" w:type="dxa"/>
            <w:tcBorders>
              <w:top w:val="nil"/>
              <w:left w:val="nil"/>
              <w:bottom w:val="single" w:sz="8" w:space="0" w:color="auto"/>
              <w:right w:val="single" w:sz="8" w:space="0" w:color="auto"/>
            </w:tcBorders>
            <w:noWrap/>
            <w:vAlign w:val="center"/>
            <w:hideMark/>
          </w:tcPr>
          <w:p w14:paraId="14E9B95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£198.56</w:t>
            </w:r>
          </w:p>
        </w:tc>
        <w:tc>
          <w:tcPr>
            <w:tcW w:w="1047" w:type="dxa"/>
            <w:tcBorders>
              <w:top w:val="nil"/>
              <w:left w:val="nil"/>
              <w:bottom w:val="single" w:sz="8" w:space="0" w:color="auto"/>
              <w:right w:val="single" w:sz="8" w:space="0" w:color="auto"/>
            </w:tcBorders>
            <w:noWrap/>
            <w:vAlign w:val="center"/>
            <w:hideMark/>
          </w:tcPr>
          <w:p w14:paraId="65772D7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£209.40</w:t>
            </w:r>
          </w:p>
        </w:tc>
        <w:tc>
          <w:tcPr>
            <w:tcW w:w="1047" w:type="dxa"/>
            <w:tcBorders>
              <w:top w:val="nil"/>
              <w:left w:val="nil"/>
              <w:bottom w:val="single" w:sz="8" w:space="0" w:color="auto"/>
              <w:right w:val="single" w:sz="8" w:space="0" w:color="auto"/>
            </w:tcBorders>
            <w:noWrap/>
            <w:vAlign w:val="center"/>
            <w:hideMark/>
          </w:tcPr>
          <w:p w14:paraId="281834A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£220.22</w:t>
            </w:r>
          </w:p>
        </w:tc>
      </w:tr>
      <w:tr w:rsidR="00676578" w:rsidRPr="00676578" w14:paraId="0F15C783"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3BBE49F4"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0E27DC9A"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1251-1400</w:t>
            </w:r>
          </w:p>
        </w:tc>
        <w:tc>
          <w:tcPr>
            <w:tcW w:w="810" w:type="dxa"/>
            <w:tcBorders>
              <w:top w:val="nil"/>
              <w:left w:val="nil"/>
              <w:bottom w:val="single" w:sz="8" w:space="0" w:color="auto"/>
              <w:right w:val="single" w:sz="8" w:space="0" w:color="auto"/>
            </w:tcBorders>
            <w:noWrap/>
            <w:vAlign w:val="center"/>
            <w:hideMark/>
          </w:tcPr>
          <w:p w14:paraId="2A46B3F2"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£164.27</w:t>
            </w:r>
          </w:p>
        </w:tc>
        <w:tc>
          <w:tcPr>
            <w:tcW w:w="929" w:type="dxa"/>
            <w:tcBorders>
              <w:top w:val="nil"/>
              <w:left w:val="nil"/>
              <w:bottom w:val="single" w:sz="8" w:space="0" w:color="auto"/>
              <w:right w:val="single" w:sz="8" w:space="0" w:color="auto"/>
            </w:tcBorders>
            <w:noWrap/>
            <w:vAlign w:val="center"/>
            <w:hideMark/>
          </w:tcPr>
          <w:p w14:paraId="757226FF"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£176.90</w:t>
            </w:r>
          </w:p>
        </w:tc>
        <w:tc>
          <w:tcPr>
            <w:tcW w:w="1047" w:type="dxa"/>
            <w:tcBorders>
              <w:top w:val="nil"/>
              <w:left w:val="nil"/>
              <w:bottom w:val="single" w:sz="8" w:space="0" w:color="auto"/>
              <w:right w:val="single" w:sz="8" w:space="0" w:color="auto"/>
            </w:tcBorders>
            <w:noWrap/>
            <w:vAlign w:val="center"/>
            <w:hideMark/>
          </w:tcPr>
          <w:p w14:paraId="374F0DE8"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£189.57</w:t>
            </w:r>
          </w:p>
        </w:tc>
        <w:tc>
          <w:tcPr>
            <w:tcW w:w="1047" w:type="dxa"/>
            <w:tcBorders>
              <w:top w:val="nil"/>
              <w:left w:val="nil"/>
              <w:bottom w:val="single" w:sz="8" w:space="0" w:color="auto"/>
              <w:right w:val="single" w:sz="8" w:space="0" w:color="auto"/>
            </w:tcBorders>
            <w:noWrap/>
            <w:vAlign w:val="center"/>
            <w:hideMark/>
          </w:tcPr>
          <w:p w14:paraId="6ED54E20"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£200.37</w:t>
            </w:r>
          </w:p>
        </w:tc>
        <w:tc>
          <w:tcPr>
            <w:tcW w:w="1047" w:type="dxa"/>
            <w:tcBorders>
              <w:top w:val="nil"/>
              <w:left w:val="nil"/>
              <w:bottom w:val="single" w:sz="8" w:space="0" w:color="auto"/>
              <w:right w:val="single" w:sz="8" w:space="0" w:color="auto"/>
            </w:tcBorders>
            <w:noWrap/>
            <w:vAlign w:val="center"/>
            <w:hideMark/>
          </w:tcPr>
          <w:p w14:paraId="08232175"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£213.00</w:t>
            </w:r>
          </w:p>
        </w:tc>
        <w:tc>
          <w:tcPr>
            <w:tcW w:w="1047" w:type="dxa"/>
            <w:tcBorders>
              <w:top w:val="nil"/>
              <w:left w:val="nil"/>
              <w:bottom w:val="single" w:sz="8" w:space="0" w:color="auto"/>
              <w:right w:val="single" w:sz="8" w:space="0" w:color="auto"/>
            </w:tcBorders>
            <w:noWrap/>
            <w:vAlign w:val="center"/>
            <w:hideMark/>
          </w:tcPr>
          <w:p w14:paraId="46C7347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£225.65</w:t>
            </w:r>
          </w:p>
        </w:tc>
        <w:tc>
          <w:tcPr>
            <w:tcW w:w="1047" w:type="dxa"/>
            <w:tcBorders>
              <w:top w:val="nil"/>
              <w:left w:val="nil"/>
              <w:bottom w:val="single" w:sz="8" w:space="0" w:color="auto"/>
              <w:right w:val="single" w:sz="8" w:space="0" w:color="auto"/>
            </w:tcBorders>
            <w:noWrap/>
            <w:vAlign w:val="center"/>
            <w:hideMark/>
          </w:tcPr>
          <w:p w14:paraId="63354E9D"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£238.28</w:t>
            </w:r>
          </w:p>
        </w:tc>
      </w:tr>
      <w:tr w:rsidR="00676578" w:rsidRPr="00676578" w14:paraId="5CA91C13" w14:textId="77777777" w:rsidTr="00676578">
        <w:trPr>
          <w:trHeight w:val="315"/>
        </w:trPr>
        <w:tc>
          <w:tcPr>
            <w:tcW w:w="960" w:type="dxa"/>
            <w:vMerge/>
            <w:tcBorders>
              <w:top w:val="nil"/>
              <w:left w:val="single" w:sz="8" w:space="0" w:color="auto"/>
              <w:bottom w:val="single" w:sz="8" w:space="0" w:color="000000"/>
              <w:right w:val="single" w:sz="8" w:space="0" w:color="auto"/>
            </w:tcBorders>
            <w:vAlign w:val="center"/>
            <w:hideMark/>
          </w:tcPr>
          <w:p w14:paraId="5193A456" w14:textId="77777777" w:rsidR="00676578" w:rsidRPr="00676578" w:rsidRDefault="00676578" w:rsidP="00676578">
            <w:pPr>
              <w:spacing w:before="0" w:after="0" w:line="240" w:lineRule="auto"/>
              <w:rPr>
                <w:rFonts w:ascii="Arial" w:hAnsi="Arial" w:cs="Arial"/>
                <w:b/>
                <w:bCs/>
                <w:color w:val="000000"/>
                <w:lang w:val="en-GB" w:eastAsia="en-GB" w:bidi="ar-SA"/>
              </w:rPr>
            </w:pPr>
          </w:p>
        </w:tc>
        <w:tc>
          <w:tcPr>
            <w:tcW w:w="1047" w:type="dxa"/>
            <w:tcBorders>
              <w:top w:val="nil"/>
              <w:left w:val="nil"/>
              <w:bottom w:val="single" w:sz="8" w:space="0" w:color="auto"/>
              <w:right w:val="single" w:sz="8" w:space="0" w:color="auto"/>
            </w:tcBorders>
            <w:noWrap/>
            <w:vAlign w:val="center"/>
            <w:hideMark/>
          </w:tcPr>
          <w:p w14:paraId="2814567A" w14:textId="77777777" w:rsidR="00676578" w:rsidRPr="00676578" w:rsidRDefault="00676578" w:rsidP="00676578">
            <w:pPr>
              <w:spacing w:before="0" w:after="0" w:line="240" w:lineRule="auto"/>
              <w:rPr>
                <w:rFonts w:ascii="Arial" w:hAnsi="Arial" w:cs="Arial"/>
                <w:b/>
                <w:bCs/>
                <w:color w:val="000000"/>
                <w:lang w:val="en-GB" w:eastAsia="en-GB" w:bidi="ar-SA"/>
              </w:rPr>
            </w:pPr>
            <w:r w:rsidRPr="00676578">
              <w:rPr>
                <w:rFonts w:ascii="Arial" w:hAnsi="Arial" w:cs="Arial"/>
                <w:b/>
                <w:bCs/>
                <w:color w:val="000000"/>
                <w:lang w:val="en-GB" w:eastAsia="en-GB" w:bidi="ar-SA"/>
              </w:rPr>
              <w:t>1401-1550</w:t>
            </w:r>
          </w:p>
        </w:tc>
        <w:tc>
          <w:tcPr>
            <w:tcW w:w="810" w:type="dxa"/>
            <w:tcBorders>
              <w:top w:val="nil"/>
              <w:left w:val="nil"/>
              <w:bottom w:val="single" w:sz="8" w:space="0" w:color="auto"/>
              <w:right w:val="single" w:sz="8" w:space="0" w:color="auto"/>
            </w:tcBorders>
            <w:noWrap/>
            <w:vAlign w:val="center"/>
            <w:hideMark/>
          </w:tcPr>
          <w:p w14:paraId="2F465AF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£176.90</w:t>
            </w:r>
          </w:p>
        </w:tc>
        <w:tc>
          <w:tcPr>
            <w:tcW w:w="929" w:type="dxa"/>
            <w:tcBorders>
              <w:top w:val="nil"/>
              <w:left w:val="nil"/>
              <w:bottom w:val="single" w:sz="8" w:space="0" w:color="auto"/>
              <w:right w:val="single" w:sz="8" w:space="0" w:color="auto"/>
            </w:tcBorders>
            <w:noWrap/>
            <w:vAlign w:val="center"/>
            <w:hideMark/>
          </w:tcPr>
          <w:p w14:paraId="391D7F7E"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£191.35</w:t>
            </w:r>
          </w:p>
        </w:tc>
        <w:tc>
          <w:tcPr>
            <w:tcW w:w="1047" w:type="dxa"/>
            <w:tcBorders>
              <w:top w:val="nil"/>
              <w:left w:val="nil"/>
              <w:bottom w:val="single" w:sz="8" w:space="0" w:color="auto"/>
              <w:right w:val="single" w:sz="8" w:space="0" w:color="auto"/>
            </w:tcBorders>
            <w:noWrap/>
            <w:vAlign w:val="center"/>
            <w:hideMark/>
          </w:tcPr>
          <w:p w14:paraId="3BB0C79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£205.79</w:t>
            </w:r>
          </w:p>
        </w:tc>
        <w:tc>
          <w:tcPr>
            <w:tcW w:w="1047" w:type="dxa"/>
            <w:tcBorders>
              <w:top w:val="nil"/>
              <w:left w:val="nil"/>
              <w:bottom w:val="single" w:sz="8" w:space="0" w:color="auto"/>
              <w:right w:val="single" w:sz="8" w:space="0" w:color="auto"/>
            </w:tcBorders>
            <w:noWrap/>
            <w:vAlign w:val="center"/>
            <w:hideMark/>
          </w:tcPr>
          <w:p w14:paraId="07E6866A"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£214.82</w:t>
            </w:r>
          </w:p>
        </w:tc>
        <w:tc>
          <w:tcPr>
            <w:tcW w:w="1047" w:type="dxa"/>
            <w:tcBorders>
              <w:top w:val="nil"/>
              <w:left w:val="nil"/>
              <w:bottom w:val="single" w:sz="8" w:space="0" w:color="auto"/>
              <w:right w:val="single" w:sz="8" w:space="0" w:color="auto"/>
            </w:tcBorders>
            <w:noWrap/>
            <w:vAlign w:val="center"/>
            <w:hideMark/>
          </w:tcPr>
          <w:p w14:paraId="31BF42B6"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£231.07</w:t>
            </w:r>
          </w:p>
        </w:tc>
        <w:tc>
          <w:tcPr>
            <w:tcW w:w="1047" w:type="dxa"/>
            <w:tcBorders>
              <w:top w:val="nil"/>
              <w:left w:val="nil"/>
              <w:bottom w:val="single" w:sz="8" w:space="0" w:color="auto"/>
              <w:right w:val="single" w:sz="8" w:space="0" w:color="auto"/>
            </w:tcBorders>
            <w:noWrap/>
            <w:vAlign w:val="center"/>
            <w:hideMark/>
          </w:tcPr>
          <w:p w14:paraId="116F0E6C"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£245.51</w:t>
            </w:r>
          </w:p>
        </w:tc>
        <w:tc>
          <w:tcPr>
            <w:tcW w:w="1047" w:type="dxa"/>
            <w:tcBorders>
              <w:top w:val="nil"/>
              <w:left w:val="nil"/>
              <w:bottom w:val="single" w:sz="8" w:space="0" w:color="auto"/>
              <w:right w:val="single" w:sz="8" w:space="0" w:color="auto"/>
            </w:tcBorders>
            <w:noWrap/>
            <w:vAlign w:val="center"/>
            <w:hideMark/>
          </w:tcPr>
          <w:p w14:paraId="6C88F197" w14:textId="77777777" w:rsidR="00676578" w:rsidRPr="00676578" w:rsidRDefault="00676578" w:rsidP="00676578">
            <w:pPr>
              <w:spacing w:before="0" w:after="0" w:line="240" w:lineRule="auto"/>
              <w:jc w:val="right"/>
              <w:rPr>
                <w:rFonts w:cs="Calibri"/>
                <w:color w:val="000000"/>
                <w:sz w:val="22"/>
                <w:szCs w:val="22"/>
                <w:lang w:val="en-GB" w:eastAsia="en-GB" w:bidi="ar-SA"/>
              </w:rPr>
            </w:pPr>
            <w:r w:rsidRPr="00676578">
              <w:rPr>
                <w:rFonts w:cs="Calibri"/>
                <w:color w:val="000000"/>
                <w:sz w:val="22"/>
                <w:szCs w:val="22"/>
                <w:lang w:val="en-GB" w:eastAsia="en-GB" w:bidi="ar-SA"/>
              </w:rPr>
              <w:t>£259.95</w:t>
            </w:r>
          </w:p>
        </w:tc>
      </w:tr>
    </w:tbl>
    <w:p w14:paraId="24CAD43D" w14:textId="77777777" w:rsidR="00676578" w:rsidRDefault="00676578" w:rsidP="00AF4733">
      <w:pPr>
        <w:jc w:val="center"/>
      </w:pPr>
    </w:p>
    <w:p w14:paraId="00148FCD" w14:textId="77777777" w:rsidR="00676578" w:rsidRDefault="00676578" w:rsidP="00AF4733">
      <w:pPr>
        <w:jc w:val="center"/>
      </w:pPr>
    </w:p>
    <w:p w14:paraId="5B793779" w14:textId="77777777" w:rsidR="00676578" w:rsidRDefault="00676578" w:rsidP="00AF4733">
      <w:pPr>
        <w:jc w:val="center"/>
      </w:pPr>
    </w:p>
    <w:p w14:paraId="6B27773B" w14:textId="77777777" w:rsidR="00676578" w:rsidRDefault="00676578" w:rsidP="00AF4733">
      <w:pPr>
        <w:jc w:val="center"/>
      </w:pPr>
    </w:p>
    <w:p w14:paraId="3BCD8072" w14:textId="77777777" w:rsidR="00676578" w:rsidRDefault="00676578" w:rsidP="00AF4733">
      <w:pPr>
        <w:jc w:val="center"/>
      </w:pPr>
    </w:p>
    <w:p w14:paraId="5D569348" w14:textId="06504808" w:rsidR="00456C8F" w:rsidRDefault="00456C8F" w:rsidP="00AF4733">
      <w:pPr>
        <w:jc w:val="center"/>
      </w:pPr>
    </w:p>
    <w:p w14:paraId="78CE3970" w14:textId="50E81BCB" w:rsidR="00F05F4B" w:rsidRDefault="00F05F4B" w:rsidP="00AF4733">
      <w:pPr>
        <w:jc w:val="center"/>
      </w:pPr>
    </w:p>
    <w:p w14:paraId="4FEEF092" w14:textId="77777777" w:rsidR="00AF4733" w:rsidRDefault="00AF4733" w:rsidP="00AF4733">
      <w:pPr>
        <w:jc w:val="center"/>
      </w:pPr>
    </w:p>
    <w:p w14:paraId="5677DF53" w14:textId="737F201F" w:rsidR="00AF4733" w:rsidRDefault="00AF4733" w:rsidP="00AF4733">
      <w:pPr>
        <w:jc w:val="center"/>
      </w:pPr>
    </w:p>
    <w:p w14:paraId="7C075AC4" w14:textId="77777777" w:rsidR="00AF4733" w:rsidRDefault="00AF4733" w:rsidP="00AF4733">
      <w:pPr>
        <w:jc w:val="center"/>
      </w:pPr>
    </w:p>
    <w:p w14:paraId="1A7E676A" w14:textId="77777777" w:rsidR="00F05F4B" w:rsidRDefault="00F05F4B" w:rsidP="00B40213">
      <w:pPr>
        <w:pStyle w:val="Heading1"/>
        <w:pBdr>
          <w:top w:val="none" w:sz="0" w:space="0" w:color="auto"/>
          <w:left w:val="none" w:sz="0" w:space="0" w:color="auto"/>
          <w:bottom w:val="none" w:sz="0" w:space="0" w:color="auto"/>
          <w:right w:val="none" w:sz="0" w:space="0" w:color="auto"/>
        </w:pBdr>
        <w:shd w:val="clear" w:color="auto" w:fill="00828C"/>
        <w:spacing w:line="240" w:lineRule="auto"/>
        <w:rPr>
          <w:rFonts w:ascii="Arial" w:hAnsi="Arial" w:cs="Arial"/>
        </w:rPr>
      </w:pPr>
      <w:r w:rsidRPr="00B40213">
        <w:rPr>
          <w:rFonts w:ascii="Arial" w:hAnsi="Arial" w:cs="Arial"/>
        </w:rPr>
        <w:lastRenderedPageBreak/>
        <w:t>pricing (ADDITIONAL ITEMS)</w:t>
      </w:r>
    </w:p>
    <w:p w14:paraId="2D2B4303" w14:textId="4DC66E2D" w:rsidR="00234354" w:rsidRDefault="00234354" w:rsidP="00234354"/>
    <w:tbl>
      <w:tblPr>
        <w:tblW w:w="9300" w:type="dxa"/>
        <w:tblInd w:w="93" w:type="dxa"/>
        <w:tblLook w:val="04A0" w:firstRow="1" w:lastRow="0" w:firstColumn="1" w:lastColumn="0" w:noHBand="0" w:noVBand="1"/>
      </w:tblPr>
      <w:tblGrid>
        <w:gridCol w:w="5160"/>
        <w:gridCol w:w="960"/>
        <w:gridCol w:w="3180"/>
      </w:tblGrid>
      <w:tr w:rsidR="000820E4" w:rsidRPr="00F05F4B" w14:paraId="5AEF6A62" w14:textId="77777777" w:rsidTr="00E85B19">
        <w:trPr>
          <w:trHeight w:val="300"/>
        </w:trPr>
        <w:tc>
          <w:tcPr>
            <w:tcW w:w="5160" w:type="dxa"/>
            <w:tcBorders>
              <w:top w:val="single" w:sz="4" w:space="0" w:color="auto"/>
              <w:left w:val="single" w:sz="4" w:space="0" w:color="auto"/>
              <w:bottom w:val="single" w:sz="4" w:space="0" w:color="auto"/>
              <w:right w:val="single" w:sz="4" w:space="0" w:color="auto"/>
            </w:tcBorders>
            <w:noWrap/>
            <w:vAlign w:val="bottom"/>
            <w:hideMark/>
          </w:tcPr>
          <w:p w14:paraId="79A8316B" w14:textId="77777777" w:rsidR="000820E4" w:rsidRPr="00E25DDD" w:rsidRDefault="000820E4" w:rsidP="00E85B19">
            <w:pPr>
              <w:spacing w:before="0" w:after="0" w:line="240" w:lineRule="auto"/>
              <w:rPr>
                <w:rFonts w:ascii="Arial" w:hAnsi="Arial" w:cs="Arial"/>
                <w:b/>
                <w:bCs/>
                <w:color w:val="000000"/>
                <w:lang w:val="en-GB" w:eastAsia="en-GB" w:bidi="ar-SA"/>
              </w:rPr>
            </w:pPr>
            <w:r w:rsidRPr="00E25DDD">
              <w:rPr>
                <w:rFonts w:ascii="Arial" w:hAnsi="Arial" w:cs="Arial"/>
                <w:b/>
                <w:bCs/>
                <w:color w:val="000000"/>
                <w:lang w:val="en-GB" w:eastAsia="en-GB" w:bidi="ar-SA"/>
              </w:rPr>
              <w:t>Patio Doors</w:t>
            </w:r>
          </w:p>
        </w:tc>
        <w:tc>
          <w:tcPr>
            <w:tcW w:w="960" w:type="dxa"/>
            <w:tcBorders>
              <w:top w:val="single" w:sz="4" w:space="0" w:color="auto"/>
              <w:left w:val="nil"/>
              <w:bottom w:val="single" w:sz="4" w:space="0" w:color="auto"/>
              <w:right w:val="single" w:sz="4" w:space="0" w:color="auto"/>
            </w:tcBorders>
            <w:noWrap/>
            <w:vAlign w:val="bottom"/>
            <w:hideMark/>
          </w:tcPr>
          <w:p w14:paraId="447CDD1E" w14:textId="77777777" w:rsidR="000820E4" w:rsidRPr="00E25DDD" w:rsidRDefault="000820E4" w:rsidP="00E85B19">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c>
          <w:tcPr>
            <w:tcW w:w="3180" w:type="dxa"/>
            <w:tcBorders>
              <w:top w:val="single" w:sz="4" w:space="0" w:color="auto"/>
              <w:left w:val="nil"/>
              <w:bottom w:val="single" w:sz="4" w:space="0" w:color="auto"/>
              <w:right w:val="single" w:sz="4" w:space="0" w:color="auto"/>
            </w:tcBorders>
            <w:noWrap/>
            <w:vAlign w:val="bottom"/>
            <w:hideMark/>
          </w:tcPr>
          <w:p w14:paraId="053B9C7F" w14:textId="77777777" w:rsidR="000820E4" w:rsidRPr="00E25DDD" w:rsidRDefault="000820E4" w:rsidP="00E85B19">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r>
      <w:tr w:rsidR="00AF4733" w:rsidRPr="00F05F4B" w14:paraId="1FD73187"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2DD11EEC"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French doors 2000-2200 (h) x 1700-1900 (w) retrofit</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14:paraId="4A9C1E19" w14:textId="1B519D17" w:rsidR="00AF4733" w:rsidRPr="00E25DDD" w:rsidRDefault="00AF4733" w:rsidP="00AF4733">
            <w:pPr>
              <w:spacing w:before="0" w:after="0" w:line="240" w:lineRule="auto"/>
              <w:jc w:val="right"/>
              <w:rPr>
                <w:rFonts w:ascii="Arial" w:hAnsi="Arial" w:cs="Arial"/>
                <w:color w:val="000000"/>
                <w:lang w:val="en-GB" w:eastAsia="en-GB" w:bidi="ar-SA"/>
              </w:rPr>
            </w:pPr>
            <w:r>
              <w:rPr>
                <w:rFonts w:cs="Calibri"/>
                <w:color w:val="000000"/>
                <w:sz w:val="22"/>
                <w:szCs w:val="22"/>
              </w:rPr>
              <w:t>£609.76</w:t>
            </w:r>
          </w:p>
        </w:tc>
        <w:tc>
          <w:tcPr>
            <w:tcW w:w="3180" w:type="dxa"/>
            <w:tcBorders>
              <w:top w:val="nil"/>
              <w:left w:val="nil"/>
              <w:bottom w:val="single" w:sz="4" w:space="0" w:color="auto"/>
              <w:right w:val="single" w:sz="4" w:space="0" w:color="auto"/>
            </w:tcBorders>
            <w:noWrap/>
            <w:vAlign w:val="bottom"/>
            <w:hideMark/>
          </w:tcPr>
          <w:p w14:paraId="623B812B"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each</w:t>
            </w:r>
          </w:p>
        </w:tc>
      </w:tr>
      <w:tr w:rsidR="00AF4733" w:rsidRPr="00F05F4B" w14:paraId="2C099CAF"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1D93D8E5"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French doors 2000-2200 (h) x 1700-1900 (w) new build</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14:paraId="4BF47C4B" w14:textId="2E122135" w:rsidR="00AF4733" w:rsidRPr="00E25DDD" w:rsidRDefault="00AF4733" w:rsidP="00AF4733">
            <w:pPr>
              <w:spacing w:before="0" w:after="0" w:line="240" w:lineRule="auto"/>
              <w:jc w:val="right"/>
              <w:rPr>
                <w:rFonts w:ascii="Arial" w:hAnsi="Arial" w:cs="Arial"/>
                <w:color w:val="000000"/>
                <w:lang w:val="en-GB" w:eastAsia="en-GB" w:bidi="ar-SA"/>
              </w:rPr>
            </w:pPr>
            <w:r>
              <w:rPr>
                <w:rFonts w:cs="Calibri"/>
                <w:color w:val="000000"/>
                <w:sz w:val="22"/>
                <w:szCs w:val="22"/>
              </w:rPr>
              <w:t>£609.76</w:t>
            </w:r>
          </w:p>
        </w:tc>
        <w:tc>
          <w:tcPr>
            <w:tcW w:w="3180" w:type="dxa"/>
            <w:tcBorders>
              <w:top w:val="nil"/>
              <w:left w:val="nil"/>
              <w:bottom w:val="single" w:sz="4" w:space="0" w:color="auto"/>
              <w:right w:val="single" w:sz="4" w:space="0" w:color="auto"/>
            </w:tcBorders>
            <w:noWrap/>
            <w:vAlign w:val="bottom"/>
            <w:hideMark/>
          </w:tcPr>
          <w:p w14:paraId="7D511E70"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each</w:t>
            </w:r>
          </w:p>
        </w:tc>
      </w:tr>
      <w:tr w:rsidR="00AF4733" w:rsidRPr="00F05F4B" w14:paraId="5D6D642C"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07CCB1EE"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Sliding doors 2000-2200 (h) x 1700-1900 (w)</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14:paraId="52D2AE75" w14:textId="308AC9BE" w:rsidR="00AF4733" w:rsidRPr="00E25DDD" w:rsidRDefault="00AF4733" w:rsidP="00AF4733">
            <w:pPr>
              <w:spacing w:before="0" w:after="0" w:line="240" w:lineRule="auto"/>
              <w:jc w:val="right"/>
              <w:rPr>
                <w:rFonts w:ascii="Arial" w:hAnsi="Arial" w:cs="Arial"/>
                <w:color w:val="000000"/>
                <w:lang w:val="en-GB" w:eastAsia="en-GB" w:bidi="ar-SA"/>
              </w:rPr>
            </w:pPr>
            <w:r>
              <w:rPr>
                <w:rFonts w:cs="Calibri"/>
                <w:color w:val="000000"/>
                <w:sz w:val="22"/>
                <w:szCs w:val="22"/>
              </w:rPr>
              <w:t>£735.60</w:t>
            </w:r>
          </w:p>
        </w:tc>
        <w:tc>
          <w:tcPr>
            <w:tcW w:w="3180" w:type="dxa"/>
            <w:tcBorders>
              <w:top w:val="nil"/>
              <w:left w:val="nil"/>
              <w:bottom w:val="single" w:sz="4" w:space="0" w:color="auto"/>
              <w:right w:val="single" w:sz="4" w:space="0" w:color="auto"/>
            </w:tcBorders>
            <w:noWrap/>
            <w:vAlign w:val="bottom"/>
            <w:hideMark/>
          </w:tcPr>
          <w:p w14:paraId="777BA4C7"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each</w:t>
            </w:r>
          </w:p>
        </w:tc>
      </w:tr>
      <w:tr w:rsidR="000820E4" w:rsidRPr="00F05F4B" w14:paraId="14C800F2" w14:textId="77777777" w:rsidTr="00E85B19">
        <w:trPr>
          <w:trHeight w:val="300"/>
        </w:trPr>
        <w:tc>
          <w:tcPr>
            <w:tcW w:w="5160" w:type="dxa"/>
            <w:tcBorders>
              <w:top w:val="nil"/>
              <w:left w:val="nil"/>
              <w:bottom w:val="nil"/>
              <w:right w:val="nil"/>
            </w:tcBorders>
            <w:noWrap/>
            <w:vAlign w:val="bottom"/>
            <w:hideMark/>
          </w:tcPr>
          <w:p w14:paraId="48A8CBD1" w14:textId="77777777" w:rsidR="000820E4" w:rsidRPr="00E25DDD" w:rsidRDefault="000820E4" w:rsidP="00E85B19">
            <w:pPr>
              <w:spacing w:before="0" w:after="0" w:line="240" w:lineRule="auto"/>
              <w:rPr>
                <w:rFonts w:ascii="Arial" w:hAnsi="Arial" w:cs="Arial"/>
                <w:color w:val="000000"/>
                <w:lang w:val="en-GB" w:eastAsia="en-GB" w:bidi="ar-SA"/>
              </w:rPr>
            </w:pPr>
          </w:p>
        </w:tc>
        <w:tc>
          <w:tcPr>
            <w:tcW w:w="960" w:type="dxa"/>
            <w:tcBorders>
              <w:top w:val="nil"/>
              <w:left w:val="nil"/>
              <w:bottom w:val="nil"/>
              <w:right w:val="nil"/>
            </w:tcBorders>
            <w:shd w:val="clear" w:color="auto" w:fill="FFFFFF" w:themeFill="background1"/>
            <w:noWrap/>
            <w:vAlign w:val="bottom"/>
            <w:hideMark/>
          </w:tcPr>
          <w:p w14:paraId="0E9FF6FB" w14:textId="77777777" w:rsidR="000820E4" w:rsidRPr="00E25DDD" w:rsidRDefault="000820E4" w:rsidP="00E85B19">
            <w:pPr>
              <w:spacing w:before="0" w:after="0" w:line="240" w:lineRule="auto"/>
              <w:rPr>
                <w:rFonts w:ascii="Arial" w:hAnsi="Arial" w:cs="Arial"/>
                <w:color w:val="000000"/>
                <w:lang w:val="en-GB" w:eastAsia="en-GB" w:bidi="ar-SA"/>
              </w:rPr>
            </w:pPr>
          </w:p>
        </w:tc>
        <w:tc>
          <w:tcPr>
            <w:tcW w:w="3180" w:type="dxa"/>
            <w:tcBorders>
              <w:top w:val="nil"/>
              <w:left w:val="nil"/>
              <w:bottom w:val="nil"/>
              <w:right w:val="nil"/>
            </w:tcBorders>
            <w:noWrap/>
            <w:vAlign w:val="bottom"/>
            <w:hideMark/>
          </w:tcPr>
          <w:p w14:paraId="29D2BDCC" w14:textId="77777777" w:rsidR="000820E4" w:rsidRPr="00E25DDD" w:rsidRDefault="000820E4" w:rsidP="00E85B19">
            <w:pPr>
              <w:spacing w:before="0" w:after="0" w:line="240" w:lineRule="auto"/>
              <w:rPr>
                <w:rFonts w:ascii="Arial" w:hAnsi="Arial" w:cs="Arial"/>
                <w:color w:val="000000"/>
                <w:lang w:val="en-GB" w:eastAsia="en-GB" w:bidi="ar-SA"/>
              </w:rPr>
            </w:pPr>
          </w:p>
        </w:tc>
      </w:tr>
      <w:tr w:rsidR="000820E4" w:rsidRPr="00F05F4B" w14:paraId="0E3A8E91" w14:textId="77777777" w:rsidTr="00E85B19">
        <w:trPr>
          <w:trHeight w:val="300"/>
        </w:trPr>
        <w:tc>
          <w:tcPr>
            <w:tcW w:w="5160" w:type="dxa"/>
            <w:tcBorders>
              <w:top w:val="nil"/>
              <w:left w:val="nil"/>
              <w:bottom w:val="nil"/>
              <w:right w:val="nil"/>
            </w:tcBorders>
            <w:noWrap/>
            <w:vAlign w:val="bottom"/>
            <w:hideMark/>
          </w:tcPr>
          <w:p w14:paraId="57D9027A" w14:textId="77777777" w:rsidR="000820E4" w:rsidRPr="00E25DDD" w:rsidRDefault="000820E4" w:rsidP="00E85B19">
            <w:pPr>
              <w:spacing w:before="0" w:after="0" w:line="240" w:lineRule="auto"/>
              <w:rPr>
                <w:rFonts w:ascii="Arial" w:hAnsi="Arial" w:cs="Arial"/>
                <w:color w:val="000000"/>
                <w:lang w:val="en-GB" w:eastAsia="en-GB" w:bidi="ar-SA"/>
              </w:rPr>
            </w:pPr>
          </w:p>
        </w:tc>
        <w:tc>
          <w:tcPr>
            <w:tcW w:w="960" w:type="dxa"/>
            <w:tcBorders>
              <w:top w:val="nil"/>
              <w:left w:val="nil"/>
              <w:bottom w:val="nil"/>
              <w:right w:val="nil"/>
            </w:tcBorders>
            <w:shd w:val="clear" w:color="auto" w:fill="FFFFFF" w:themeFill="background1"/>
            <w:noWrap/>
            <w:vAlign w:val="bottom"/>
          </w:tcPr>
          <w:p w14:paraId="3B40F5DC" w14:textId="77777777" w:rsidR="000820E4" w:rsidRPr="00E25DDD" w:rsidRDefault="000820E4" w:rsidP="00E85B19">
            <w:pPr>
              <w:spacing w:before="0" w:after="0" w:line="240" w:lineRule="auto"/>
              <w:rPr>
                <w:rFonts w:ascii="Arial" w:hAnsi="Arial" w:cs="Arial"/>
                <w:color w:val="000000"/>
                <w:lang w:val="en-GB" w:eastAsia="en-GB" w:bidi="ar-SA"/>
              </w:rPr>
            </w:pPr>
          </w:p>
        </w:tc>
        <w:tc>
          <w:tcPr>
            <w:tcW w:w="3180" w:type="dxa"/>
            <w:tcBorders>
              <w:top w:val="nil"/>
              <w:left w:val="nil"/>
              <w:bottom w:val="nil"/>
              <w:right w:val="nil"/>
            </w:tcBorders>
            <w:noWrap/>
            <w:vAlign w:val="bottom"/>
            <w:hideMark/>
          </w:tcPr>
          <w:p w14:paraId="4624D635" w14:textId="77777777" w:rsidR="000820E4" w:rsidRPr="00E25DDD" w:rsidRDefault="000820E4" w:rsidP="00E85B19">
            <w:pPr>
              <w:spacing w:before="0" w:after="0" w:line="240" w:lineRule="auto"/>
              <w:rPr>
                <w:rFonts w:ascii="Arial" w:hAnsi="Arial" w:cs="Arial"/>
                <w:color w:val="000000"/>
                <w:lang w:val="en-GB" w:eastAsia="en-GB" w:bidi="ar-SA"/>
              </w:rPr>
            </w:pPr>
          </w:p>
        </w:tc>
      </w:tr>
      <w:tr w:rsidR="000820E4" w:rsidRPr="00F05F4B" w14:paraId="1E2A0D0C" w14:textId="77777777" w:rsidTr="00E85B19">
        <w:trPr>
          <w:trHeight w:val="300"/>
        </w:trPr>
        <w:tc>
          <w:tcPr>
            <w:tcW w:w="5160" w:type="dxa"/>
            <w:tcBorders>
              <w:top w:val="single" w:sz="4" w:space="0" w:color="auto"/>
              <w:left w:val="single" w:sz="4" w:space="0" w:color="auto"/>
              <w:bottom w:val="single" w:sz="4" w:space="0" w:color="auto"/>
              <w:right w:val="single" w:sz="4" w:space="0" w:color="auto"/>
            </w:tcBorders>
            <w:noWrap/>
            <w:vAlign w:val="bottom"/>
            <w:hideMark/>
          </w:tcPr>
          <w:p w14:paraId="777C05F2" w14:textId="77777777" w:rsidR="000820E4" w:rsidRPr="00E25DDD" w:rsidRDefault="000820E4" w:rsidP="00E85B19">
            <w:pPr>
              <w:spacing w:before="0" w:after="0" w:line="240" w:lineRule="auto"/>
              <w:rPr>
                <w:rFonts w:ascii="Arial" w:hAnsi="Arial" w:cs="Arial"/>
                <w:b/>
                <w:bCs/>
                <w:lang w:val="en-GB" w:eastAsia="en-GB" w:bidi="ar-SA"/>
              </w:rPr>
            </w:pPr>
            <w:r w:rsidRPr="00E25DDD">
              <w:rPr>
                <w:rFonts w:ascii="Arial" w:hAnsi="Arial" w:cs="Arial"/>
                <w:b/>
                <w:bCs/>
                <w:lang w:val="en-GB" w:eastAsia="en-GB" w:bidi="ar-SA"/>
              </w:rPr>
              <w:t>Installation</w:t>
            </w: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bottom"/>
          </w:tcPr>
          <w:p w14:paraId="6BFD1ABC" w14:textId="77777777" w:rsidR="000820E4" w:rsidRPr="00E25DDD" w:rsidRDefault="000820E4" w:rsidP="00E85B19">
            <w:pPr>
              <w:spacing w:before="0" w:after="0" w:line="240" w:lineRule="auto"/>
              <w:rPr>
                <w:rFonts w:ascii="Arial" w:hAnsi="Arial" w:cs="Arial"/>
                <w:lang w:val="en-GB" w:eastAsia="en-GB" w:bidi="ar-SA"/>
              </w:rPr>
            </w:pPr>
          </w:p>
        </w:tc>
        <w:tc>
          <w:tcPr>
            <w:tcW w:w="3180" w:type="dxa"/>
            <w:tcBorders>
              <w:top w:val="single" w:sz="4" w:space="0" w:color="auto"/>
              <w:left w:val="nil"/>
              <w:bottom w:val="single" w:sz="4" w:space="0" w:color="auto"/>
              <w:right w:val="single" w:sz="4" w:space="0" w:color="auto"/>
            </w:tcBorders>
            <w:noWrap/>
            <w:vAlign w:val="bottom"/>
            <w:hideMark/>
          </w:tcPr>
          <w:p w14:paraId="67F78805" w14:textId="77777777" w:rsidR="000820E4" w:rsidRPr="00E25DDD" w:rsidRDefault="000820E4" w:rsidP="00E85B19">
            <w:pPr>
              <w:spacing w:before="0" w:after="0" w:line="240" w:lineRule="auto"/>
              <w:rPr>
                <w:rFonts w:ascii="Arial" w:hAnsi="Arial" w:cs="Arial"/>
                <w:lang w:val="en-GB" w:eastAsia="en-GB" w:bidi="ar-SA"/>
              </w:rPr>
            </w:pPr>
            <w:r w:rsidRPr="00E25DDD">
              <w:rPr>
                <w:rFonts w:ascii="Arial" w:hAnsi="Arial" w:cs="Arial"/>
                <w:lang w:val="en-GB" w:eastAsia="en-GB" w:bidi="ar-SA"/>
              </w:rPr>
              <w:t> </w:t>
            </w:r>
          </w:p>
        </w:tc>
      </w:tr>
      <w:tr w:rsidR="00AF4733" w:rsidRPr="00F05F4B" w14:paraId="5FCA20F1"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4E43480C"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Retrofit Window</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062FC12A" w14:textId="2469D7B6" w:rsidR="00AF4733" w:rsidRPr="00E25DDD" w:rsidRDefault="00AF4733" w:rsidP="00AF4733">
            <w:pPr>
              <w:spacing w:before="0" w:after="0" w:line="240" w:lineRule="auto"/>
              <w:jc w:val="right"/>
              <w:rPr>
                <w:rFonts w:ascii="Arial" w:hAnsi="Arial" w:cs="Arial"/>
                <w:lang w:val="en-GB" w:eastAsia="en-GB" w:bidi="ar-SA"/>
              </w:rPr>
            </w:pPr>
            <w:r>
              <w:rPr>
                <w:rFonts w:cs="Calibri"/>
                <w:color w:val="000000"/>
                <w:sz w:val="22"/>
                <w:szCs w:val="22"/>
              </w:rPr>
              <w:t>£97.20</w:t>
            </w:r>
          </w:p>
        </w:tc>
        <w:tc>
          <w:tcPr>
            <w:tcW w:w="3180" w:type="dxa"/>
            <w:tcBorders>
              <w:top w:val="nil"/>
              <w:left w:val="nil"/>
              <w:bottom w:val="single" w:sz="4" w:space="0" w:color="auto"/>
              <w:right w:val="single" w:sz="4" w:space="0" w:color="auto"/>
            </w:tcBorders>
            <w:noWrap/>
            <w:vAlign w:val="bottom"/>
            <w:hideMark/>
          </w:tcPr>
          <w:p w14:paraId="711222B3"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each</w:t>
            </w:r>
          </w:p>
        </w:tc>
      </w:tr>
      <w:tr w:rsidR="00AF4733" w:rsidRPr="00F05F4B" w14:paraId="3DB8508E"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685E9763"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New Build Window</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0FE2A901" w14:textId="0F003407" w:rsidR="00AF4733" w:rsidRPr="00E25DDD" w:rsidRDefault="00AF4733" w:rsidP="00AF4733">
            <w:pPr>
              <w:spacing w:before="0" w:after="0" w:line="240" w:lineRule="auto"/>
              <w:jc w:val="right"/>
              <w:rPr>
                <w:rFonts w:ascii="Arial" w:hAnsi="Arial" w:cs="Arial"/>
                <w:lang w:val="en-GB" w:eastAsia="en-GB" w:bidi="ar-SA"/>
              </w:rPr>
            </w:pPr>
            <w:r>
              <w:rPr>
                <w:rFonts w:cs="Calibri"/>
                <w:color w:val="000000"/>
                <w:sz w:val="22"/>
                <w:szCs w:val="22"/>
              </w:rPr>
              <w:t>£59.05</w:t>
            </w:r>
          </w:p>
        </w:tc>
        <w:tc>
          <w:tcPr>
            <w:tcW w:w="3180" w:type="dxa"/>
            <w:tcBorders>
              <w:top w:val="nil"/>
              <w:left w:val="nil"/>
              <w:bottom w:val="single" w:sz="4" w:space="0" w:color="auto"/>
              <w:right w:val="single" w:sz="4" w:space="0" w:color="auto"/>
            </w:tcBorders>
            <w:noWrap/>
            <w:vAlign w:val="bottom"/>
            <w:hideMark/>
          </w:tcPr>
          <w:p w14:paraId="057A3E65"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each</w:t>
            </w:r>
          </w:p>
        </w:tc>
      </w:tr>
      <w:tr w:rsidR="00AF4733" w:rsidRPr="00F05F4B" w14:paraId="506A749C"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62F72356"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3E138C95" w14:textId="335862A5" w:rsidR="00AF4733" w:rsidRPr="00E25DDD" w:rsidRDefault="00AF4733" w:rsidP="00AF4733">
            <w:pPr>
              <w:spacing w:before="0" w:after="0" w:line="240" w:lineRule="auto"/>
              <w:rPr>
                <w:rFonts w:ascii="Arial" w:hAnsi="Arial" w:cs="Arial"/>
                <w:color w:val="000000"/>
                <w:lang w:val="en-GB" w:eastAsia="en-GB" w:bidi="ar-SA"/>
              </w:rPr>
            </w:pPr>
            <w:r>
              <w:rPr>
                <w:rFonts w:ascii="Arial" w:hAnsi="Arial" w:cs="Arial"/>
                <w:color w:val="000000"/>
              </w:rPr>
              <w:t> </w:t>
            </w:r>
          </w:p>
        </w:tc>
        <w:tc>
          <w:tcPr>
            <w:tcW w:w="3180" w:type="dxa"/>
            <w:tcBorders>
              <w:top w:val="nil"/>
              <w:left w:val="nil"/>
              <w:bottom w:val="single" w:sz="4" w:space="0" w:color="auto"/>
              <w:right w:val="single" w:sz="4" w:space="0" w:color="auto"/>
            </w:tcBorders>
            <w:noWrap/>
            <w:vAlign w:val="bottom"/>
            <w:hideMark/>
          </w:tcPr>
          <w:p w14:paraId="0F051104"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r>
      <w:tr w:rsidR="00AF4733" w:rsidRPr="00F05F4B" w14:paraId="4C74E0CE"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1F085A51"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Retrofit French / Patio Door</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1E7DA082" w14:textId="383A3C29" w:rsidR="00AF4733" w:rsidRPr="00E25DDD" w:rsidRDefault="00AF4733" w:rsidP="00AF4733">
            <w:pPr>
              <w:spacing w:before="0" w:after="0" w:line="240" w:lineRule="auto"/>
              <w:jc w:val="right"/>
              <w:rPr>
                <w:rFonts w:ascii="Arial" w:hAnsi="Arial" w:cs="Arial"/>
                <w:lang w:val="en-GB" w:eastAsia="en-GB" w:bidi="ar-SA"/>
              </w:rPr>
            </w:pPr>
            <w:r>
              <w:rPr>
                <w:rFonts w:cs="Calibri"/>
                <w:color w:val="000000"/>
                <w:sz w:val="22"/>
                <w:szCs w:val="22"/>
              </w:rPr>
              <w:t>£160.76</w:t>
            </w:r>
          </w:p>
        </w:tc>
        <w:tc>
          <w:tcPr>
            <w:tcW w:w="3180" w:type="dxa"/>
            <w:tcBorders>
              <w:top w:val="nil"/>
              <w:left w:val="nil"/>
              <w:bottom w:val="single" w:sz="4" w:space="0" w:color="auto"/>
              <w:right w:val="single" w:sz="4" w:space="0" w:color="auto"/>
            </w:tcBorders>
            <w:noWrap/>
            <w:vAlign w:val="bottom"/>
            <w:hideMark/>
          </w:tcPr>
          <w:p w14:paraId="54834EDA"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each</w:t>
            </w:r>
          </w:p>
        </w:tc>
      </w:tr>
      <w:tr w:rsidR="00AF4733" w:rsidRPr="00F05F4B" w14:paraId="4BDC8775"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3AE10FFC"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New Build French / Patio Door</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672F0585" w14:textId="288F3994" w:rsidR="00AF4733" w:rsidRPr="00E25DDD" w:rsidRDefault="00AF4733" w:rsidP="00AF4733">
            <w:pPr>
              <w:spacing w:before="0" w:after="0" w:line="240" w:lineRule="auto"/>
              <w:jc w:val="right"/>
              <w:rPr>
                <w:rFonts w:ascii="Arial" w:hAnsi="Arial" w:cs="Arial"/>
                <w:lang w:val="en-GB" w:eastAsia="en-GB" w:bidi="ar-SA"/>
              </w:rPr>
            </w:pPr>
            <w:r>
              <w:rPr>
                <w:rFonts w:cs="Calibri"/>
                <w:color w:val="000000"/>
                <w:sz w:val="22"/>
                <w:szCs w:val="22"/>
              </w:rPr>
              <w:t>£122.75</w:t>
            </w:r>
          </w:p>
        </w:tc>
        <w:tc>
          <w:tcPr>
            <w:tcW w:w="3180" w:type="dxa"/>
            <w:tcBorders>
              <w:top w:val="nil"/>
              <w:left w:val="nil"/>
              <w:bottom w:val="single" w:sz="4" w:space="0" w:color="auto"/>
              <w:right w:val="single" w:sz="4" w:space="0" w:color="auto"/>
            </w:tcBorders>
            <w:noWrap/>
            <w:vAlign w:val="bottom"/>
            <w:hideMark/>
          </w:tcPr>
          <w:p w14:paraId="11F3AA64"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each</w:t>
            </w:r>
          </w:p>
        </w:tc>
      </w:tr>
      <w:tr w:rsidR="00AF4733" w:rsidRPr="00F05F4B" w14:paraId="2D6A3B85"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66457821"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121E8805" w14:textId="422C0920" w:rsidR="00AF4733" w:rsidRPr="00E25DDD" w:rsidRDefault="00AF4733" w:rsidP="00AF4733">
            <w:pPr>
              <w:spacing w:before="0" w:after="0" w:line="240" w:lineRule="auto"/>
              <w:rPr>
                <w:rFonts w:ascii="Arial" w:hAnsi="Arial" w:cs="Arial"/>
                <w:color w:val="000000"/>
                <w:lang w:val="en-GB" w:eastAsia="en-GB" w:bidi="ar-SA"/>
              </w:rPr>
            </w:pPr>
            <w:r>
              <w:rPr>
                <w:rFonts w:ascii="Arial" w:hAnsi="Arial" w:cs="Arial"/>
                <w:color w:val="000000"/>
              </w:rPr>
              <w:t> </w:t>
            </w:r>
          </w:p>
        </w:tc>
        <w:tc>
          <w:tcPr>
            <w:tcW w:w="3180" w:type="dxa"/>
            <w:tcBorders>
              <w:top w:val="nil"/>
              <w:left w:val="nil"/>
              <w:bottom w:val="single" w:sz="4" w:space="0" w:color="auto"/>
              <w:right w:val="single" w:sz="4" w:space="0" w:color="auto"/>
            </w:tcBorders>
            <w:noWrap/>
            <w:vAlign w:val="bottom"/>
            <w:hideMark/>
          </w:tcPr>
          <w:p w14:paraId="3854EF39" w14:textId="77777777" w:rsidR="00AF4733" w:rsidRPr="00E25DDD" w:rsidRDefault="00AF4733" w:rsidP="00AF4733">
            <w:pPr>
              <w:spacing w:before="0" w:after="0" w:line="240" w:lineRule="auto"/>
              <w:rPr>
                <w:rFonts w:ascii="Arial" w:hAnsi="Arial" w:cs="Arial"/>
                <w:color w:val="000000"/>
                <w:lang w:val="en-GB" w:eastAsia="en-GB" w:bidi="ar-SA"/>
              </w:rPr>
            </w:pPr>
            <w:r w:rsidRPr="00E25DDD">
              <w:rPr>
                <w:rFonts w:ascii="Arial" w:hAnsi="Arial" w:cs="Arial"/>
                <w:color w:val="000000"/>
                <w:lang w:val="en-GB" w:eastAsia="en-GB" w:bidi="ar-SA"/>
              </w:rPr>
              <w:t> </w:t>
            </w:r>
          </w:p>
        </w:tc>
      </w:tr>
      <w:tr w:rsidR="00AF4733" w:rsidRPr="00F05F4B" w14:paraId="273192A1" w14:textId="77777777" w:rsidTr="00E85B19">
        <w:trPr>
          <w:trHeight w:val="300"/>
        </w:trPr>
        <w:tc>
          <w:tcPr>
            <w:tcW w:w="5160" w:type="dxa"/>
            <w:tcBorders>
              <w:top w:val="nil"/>
              <w:left w:val="single" w:sz="4" w:space="0" w:color="auto"/>
              <w:bottom w:val="single" w:sz="4" w:space="0" w:color="auto"/>
              <w:right w:val="single" w:sz="4" w:space="0" w:color="auto"/>
            </w:tcBorders>
            <w:noWrap/>
            <w:vAlign w:val="bottom"/>
            <w:hideMark/>
          </w:tcPr>
          <w:p w14:paraId="5F7A20AD"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Remove and make good sliding sash</w:t>
            </w:r>
          </w:p>
        </w:tc>
        <w:tc>
          <w:tcPr>
            <w:tcW w:w="960" w:type="dxa"/>
            <w:tcBorders>
              <w:top w:val="nil"/>
              <w:left w:val="nil"/>
              <w:bottom w:val="single" w:sz="4" w:space="0" w:color="auto"/>
              <w:right w:val="single" w:sz="4" w:space="0" w:color="auto"/>
            </w:tcBorders>
            <w:shd w:val="clear" w:color="auto" w:fill="FFFFFF" w:themeFill="background1"/>
            <w:noWrap/>
            <w:vAlign w:val="center"/>
          </w:tcPr>
          <w:p w14:paraId="6B447200" w14:textId="3C23F594" w:rsidR="00AF4733" w:rsidRPr="00F96402" w:rsidRDefault="00AF4733" w:rsidP="00AF4733">
            <w:pPr>
              <w:spacing w:before="0" w:after="0" w:line="240" w:lineRule="auto"/>
              <w:jc w:val="right"/>
              <w:rPr>
                <w:rFonts w:cs="Calibri"/>
                <w:color w:val="000000"/>
                <w:sz w:val="22"/>
                <w:szCs w:val="22"/>
                <w:lang w:val="en-GB" w:eastAsia="en-GB" w:bidi="ar-SA"/>
              </w:rPr>
            </w:pPr>
            <w:r>
              <w:rPr>
                <w:rFonts w:cs="Calibri"/>
                <w:color w:val="000000"/>
                <w:sz w:val="22"/>
                <w:szCs w:val="22"/>
              </w:rPr>
              <w:t>£160.76</w:t>
            </w:r>
          </w:p>
        </w:tc>
        <w:tc>
          <w:tcPr>
            <w:tcW w:w="3180" w:type="dxa"/>
            <w:tcBorders>
              <w:top w:val="nil"/>
              <w:left w:val="nil"/>
              <w:bottom w:val="single" w:sz="4" w:space="0" w:color="auto"/>
              <w:right w:val="single" w:sz="4" w:space="0" w:color="auto"/>
            </w:tcBorders>
            <w:noWrap/>
            <w:vAlign w:val="bottom"/>
            <w:hideMark/>
          </w:tcPr>
          <w:p w14:paraId="3BD64C15" w14:textId="77777777" w:rsidR="00AF4733" w:rsidRPr="00E25DDD" w:rsidRDefault="00AF4733" w:rsidP="00AF4733">
            <w:pPr>
              <w:spacing w:before="0" w:after="0" w:line="240" w:lineRule="auto"/>
              <w:rPr>
                <w:rFonts w:ascii="Arial" w:hAnsi="Arial" w:cs="Arial"/>
                <w:lang w:val="en-GB" w:eastAsia="en-GB" w:bidi="ar-SA"/>
              </w:rPr>
            </w:pPr>
            <w:r w:rsidRPr="00E25DDD">
              <w:rPr>
                <w:rFonts w:ascii="Arial" w:hAnsi="Arial" w:cs="Arial"/>
                <w:lang w:val="en-GB" w:eastAsia="en-GB" w:bidi="ar-SA"/>
              </w:rPr>
              <w:t>each</w:t>
            </w:r>
          </w:p>
        </w:tc>
      </w:tr>
      <w:tr w:rsidR="000820E4" w:rsidRPr="00F05F4B" w14:paraId="723E3E1F" w14:textId="77777777" w:rsidTr="00E85B19">
        <w:trPr>
          <w:trHeight w:val="300"/>
        </w:trPr>
        <w:tc>
          <w:tcPr>
            <w:tcW w:w="5160" w:type="dxa"/>
            <w:tcBorders>
              <w:top w:val="nil"/>
              <w:left w:val="nil"/>
              <w:bottom w:val="nil"/>
              <w:right w:val="nil"/>
            </w:tcBorders>
            <w:noWrap/>
            <w:vAlign w:val="bottom"/>
            <w:hideMark/>
          </w:tcPr>
          <w:p w14:paraId="33D2EB87" w14:textId="77777777" w:rsidR="000820E4" w:rsidRPr="00E25DDD" w:rsidRDefault="000820E4" w:rsidP="00E85B19">
            <w:pPr>
              <w:spacing w:before="0" w:after="0" w:line="240" w:lineRule="auto"/>
              <w:rPr>
                <w:rFonts w:ascii="Arial" w:hAnsi="Arial" w:cs="Arial"/>
                <w:color w:val="000000"/>
                <w:lang w:val="en-GB" w:eastAsia="en-GB" w:bidi="ar-SA"/>
              </w:rPr>
            </w:pPr>
          </w:p>
        </w:tc>
        <w:tc>
          <w:tcPr>
            <w:tcW w:w="960" w:type="dxa"/>
            <w:tcBorders>
              <w:top w:val="nil"/>
              <w:left w:val="nil"/>
              <w:bottom w:val="nil"/>
              <w:right w:val="nil"/>
            </w:tcBorders>
            <w:noWrap/>
            <w:vAlign w:val="bottom"/>
          </w:tcPr>
          <w:p w14:paraId="3DA266FF" w14:textId="77777777" w:rsidR="000820E4" w:rsidRPr="00E25DDD" w:rsidRDefault="000820E4" w:rsidP="00E85B19">
            <w:pPr>
              <w:spacing w:before="0" w:after="0" w:line="240" w:lineRule="auto"/>
              <w:rPr>
                <w:rFonts w:ascii="Arial" w:hAnsi="Arial" w:cs="Arial"/>
                <w:color w:val="000000"/>
                <w:lang w:val="en-GB" w:eastAsia="en-GB" w:bidi="ar-SA"/>
              </w:rPr>
            </w:pPr>
          </w:p>
        </w:tc>
        <w:tc>
          <w:tcPr>
            <w:tcW w:w="3180" w:type="dxa"/>
            <w:tcBorders>
              <w:top w:val="nil"/>
              <w:left w:val="nil"/>
              <w:bottom w:val="nil"/>
              <w:right w:val="nil"/>
            </w:tcBorders>
            <w:noWrap/>
            <w:vAlign w:val="bottom"/>
            <w:hideMark/>
          </w:tcPr>
          <w:p w14:paraId="1A560D05" w14:textId="77777777" w:rsidR="000820E4" w:rsidRPr="00E25DDD" w:rsidRDefault="000820E4" w:rsidP="00E85B19">
            <w:pPr>
              <w:spacing w:before="0" w:after="0" w:line="240" w:lineRule="auto"/>
              <w:rPr>
                <w:rFonts w:ascii="Arial" w:hAnsi="Arial" w:cs="Arial"/>
                <w:color w:val="000000"/>
                <w:lang w:val="en-GB" w:eastAsia="en-GB" w:bidi="ar-SA"/>
              </w:rPr>
            </w:pPr>
          </w:p>
        </w:tc>
      </w:tr>
    </w:tbl>
    <w:p w14:paraId="58B6703E" w14:textId="5AE65F65" w:rsidR="000820E4" w:rsidRPr="00CD695B" w:rsidRDefault="000820E4" w:rsidP="00CD695B">
      <w:pPr>
        <w:spacing w:before="0" w:after="0" w:line="240" w:lineRule="auto"/>
      </w:pPr>
    </w:p>
    <w:p w14:paraId="2E0F4030" w14:textId="4513D7F0" w:rsidR="000820E4" w:rsidRDefault="000820E4" w:rsidP="001941DC">
      <w:pPr>
        <w:jc w:val="center"/>
      </w:pPr>
      <w:r>
        <w:br w:type="page"/>
      </w:r>
    </w:p>
    <w:p w14:paraId="754D0CBC" w14:textId="137D28B1" w:rsidR="008B309F" w:rsidRDefault="008B309F"/>
    <w:p w14:paraId="04D20A02" w14:textId="254FF28C" w:rsidR="008B309F" w:rsidRDefault="008B309F" w:rsidP="001941DC">
      <w:pPr>
        <w:jc w:val="center"/>
      </w:pPr>
    </w:p>
    <w:p w14:paraId="2E2385C6" w14:textId="0718AEF8" w:rsidR="001941DC" w:rsidRDefault="001941DC" w:rsidP="005C25DE">
      <w:pPr>
        <w:jc w:val="center"/>
      </w:pPr>
    </w:p>
    <w:p w14:paraId="74EA2D8E" w14:textId="58FD05DB" w:rsidR="008B309F" w:rsidRDefault="008B309F" w:rsidP="001941DC">
      <w:pPr>
        <w:jc w:val="center"/>
      </w:pPr>
    </w:p>
    <w:p w14:paraId="1A84B1F1" w14:textId="7DD69160" w:rsidR="001941DC" w:rsidRDefault="001941DC" w:rsidP="001941DC">
      <w:pPr>
        <w:jc w:val="center"/>
      </w:pPr>
    </w:p>
    <w:p w14:paraId="2EC5223C" w14:textId="2B940284" w:rsidR="00351974" w:rsidRPr="005C25DE" w:rsidRDefault="00351974" w:rsidP="005C25DE">
      <w:pPr>
        <w:jc w:val="center"/>
      </w:pPr>
    </w:p>
    <w:p w14:paraId="5BBF2FB0" w14:textId="77777777" w:rsidR="00351974" w:rsidRDefault="00351974" w:rsidP="00C10A52">
      <w:pPr>
        <w:rPr>
          <w:rFonts w:ascii="Arial" w:hAnsi="Arial" w:cs="Arial"/>
          <w:bCs/>
          <w:sz w:val="24"/>
          <w:szCs w:val="18"/>
        </w:rPr>
      </w:pPr>
    </w:p>
    <w:p w14:paraId="50954F40" w14:textId="77777777" w:rsidR="00351974" w:rsidRPr="00351974" w:rsidRDefault="00351974" w:rsidP="00351974">
      <w:pPr>
        <w:widowControl w:val="0"/>
        <w:autoSpaceDE w:val="0"/>
        <w:autoSpaceDN w:val="0"/>
        <w:adjustRightInd w:val="0"/>
        <w:spacing w:before="0" w:after="0" w:line="240" w:lineRule="auto"/>
        <w:ind w:left="2127" w:right="-15" w:hanging="2132"/>
        <w:rPr>
          <w:rFonts w:ascii="Arial" w:hAnsi="Arial" w:cs="Arial"/>
          <w:bCs/>
          <w:sz w:val="22"/>
          <w:szCs w:val="18"/>
          <w:lang w:val="en-GB" w:bidi="ar-SA"/>
        </w:rPr>
      </w:pPr>
    </w:p>
    <w:p w14:paraId="0B0E1BB3" w14:textId="77777777" w:rsidR="00351974" w:rsidRPr="00351974" w:rsidRDefault="00351974" w:rsidP="00351974">
      <w:pPr>
        <w:widowControl w:val="0"/>
        <w:autoSpaceDE w:val="0"/>
        <w:autoSpaceDN w:val="0"/>
        <w:adjustRightInd w:val="0"/>
        <w:spacing w:before="0" w:after="0" w:line="240" w:lineRule="auto"/>
        <w:ind w:left="-5" w:right="-15"/>
        <w:rPr>
          <w:rFonts w:ascii="Arial" w:hAnsi="Arial" w:cs="Arial"/>
          <w:bCs/>
          <w:sz w:val="18"/>
          <w:szCs w:val="18"/>
          <w:lang w:val="en-GB" w:bidi="ar-SA"/>
        </w:rPr>
      </w:pPr>
    </w:p>
    <w:p w14:paraId="37496683" w14:textId="77777777" w:rsidR="000F7F04" w:rsidRPr="005A6AEE" w:rsidRDefault="000F7F04" w:rsidP="00C10A52">
      <w:pPr>
        <w:rPr>
          <w:rFonts w:ascii="Arial" w:hAnsi="Arial" w:cs="Arial"/>
        </w:rPr>
      </w:pPr>
    </w:p>
    <w:p w14:paraId="15EE8A2E" w14:textId="77777777" w:rsidR="003037F8" w:rsidRPr="005A6AEE" w:rsidRDefault="003037F8" w:rsidP="00C10A52">
      <w:pPr>
        <w:rPr>
          <w:rFonts w:ascii="Arial" w:hAnsi="Arial" w:cs="Arial"/>
        </w:rPr>
      </w:pPr>
    </w:p>
    <w:p w14:paraId="7B37D156" w14:textId="77777777" w:rsidR="00C10A52" w:rsidRPr="005A6AEE" w:rsidRDefault="00C10A52" w:rsidP="00C10A52">
      <w:pPr>
        <w:rPr>
          <w:rFonts w:ascii="Arial" w:hAnsi="Arial" w:cs="Arial"/>
        </w:rPr>
      </w:pPr>
    </w:p>
    <w:p w14:paraId="2766CD26" w14:textId="77777777" w:rsidR="003037F8" w:rsidRDefault="003037F8"/>
    <w:p w14:paraId="2DD8FCDA" w14:textId="77777777" w:rsidR="003037F8" w:rsidRDefault="003037F8"/>
    <w:sectPr w:rsidR="003037F8" w:rsidSect="00E13BF1">
      <w:pgSz w:w="11906" w:h="16838"/>
      <w:pgMar w:top="567" w:right="567" w:bottom="567" w:left="56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BA49" w14:textId="77777777" w:rsidR="003E0E8F" w:rsidRDefault="003E0E8F" w:rsidP="00D245BC">
      <w:pPr>
        <w:spacing w:before="0" w:after="0" w:line="240" w:lineRule="auto"/>
      </w:pPr>
      <w:r>
        <w:separator/>
      </w:r>
    </w:p>
  </w:endnote>
  <w:endnote w:type="continuationSeparator" w:id="0">
    <w:p w14:paraId="1AEB4660" w14:textId="77777777" w:rsidR="003E0E8F" w:rsidRDefault="003E0E8F" w:rsidP="00D245B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F1A10" w14:textId="77777777" w:rsidR="006F79B4" w:rsidRPr="00D245BC" w:rsidRDefault="006F79B4" w:rsidP="00D245BC">
    <w:pPr>
      <w:pStyle w:val="Footer"/>
      <w:jc w:val="right"/>
      <w:rPr>
        <w:lang w:val="en-GB"/>
      </w:rPr>
    </w:pPr>
    <w:r>
      <w:rPr>
        <w:lang w:val="en-GB"/>
      </w:rPr>
      <w:t>V170401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635D3" w14:textId="77777777" w:rsidR="003E0E8F" w:rsidRDefault="003E0E8F" w:rsidP="00D245BC">
      <w:pPr>
        <w:spacing w:before="0" w:after="0" w:line="240" w:lineRule="auto"/>
      </w:pPr>
      <w:r>
        <w:separator/>
      </w:r>
    </w:p>
  </w:footnote>
  <w:footnote w:type="continuationSeparator" w:id="0">
    <w:p w14:paraId="784CC621" w14:textId="77777777" w:rsidR="003E0E8F" w:rsidRDefault="003E0E8F" w:rsidP="00D245B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72D"/>
    <w:multiLevelType w:val="hybridMultilevel"/>
    <w:tmpl w:val="9E245526"/>
    <w:lvl w:ilvl="0" w:tplc="08090001">
      <w:start w:val="1"/>
      <w:numFmt w:val="bullet"/>
      <w:lvlText w:val=""/>
      <w:lvlJc w:val="left"/>
      <w:pPr>
        <w:ind w:left="880" w:hanging="360"/>
      </w:pPr>
      <w:rPr>
        <w:rFonts w:ascii="Symbol" w:hAnsi="Symbol" w:hint="default"/>
      </w:rPr>
    </w:lvl>
    <w:lvl w:ilvl="1" w:tplc="08090003" w:tentative="1">
      <w:start w:val="1"/>
      <w:numFmt w:val="bullet"/>
      <w:lvlText w:val="o"/>
      <w:lvlJc w:val="left"/>
      <w:pPr>
        <w:ind w:left="1600" w:hanging="360"/>
      </w:pPr>
      <w:rPr>
        <w:rFonts w:ascii="Courier New" w:hAnsi="Courier New" w:cs="Courier New" w:hint="default"/>
      </w:rPr>
    </w:lvl>
    <w:lvl w:ilvl="2" w:tplc="08090005" w:tentative="1">
      <w:start w:val="1"/>
      <w:numFmt w:val="bullet"/>
      <w:lvlText w:val=""/>
      <w:lvlJc w:val="left"/>
      <w:pPr>
        <w:ind w:left="2320" w:hanging="360"/>
      </w:pPr>
      <w:rPr>
        <w:rFonts w:ascii="Wingdings" w:hAnsi="Wingdings" w:hint="default"/>
      </w:rPr>
    </w:lvl>
    <w:lvl w:ilvl="3" w:tplc="08090001" w:tentative="1">
      <w:start w:val="1"/>
      <w:numFmt w:val="bullet"/>
      <w:lvlText w:val=""/>
      <w:lvlJc w:val="left"/>
      <w:pPr>
        <w:ind w:left="3040" w:hanging="360"/>
      </w:pPr>
      <w:rPr>
        <w:rFonts w:ascii="Symbol" w:hAnsi="Symbol" w:hint="default"/>
      </w:rPr>
    </w:lvl>
    <w:lvl w:ilvl="4" w:tplc="08090003" w:tentative="1">
      <w:start w:val="1"/>
      <w:numFmt w:val="bullet"/>
      <w:lvlText w:val="o"/>
      <w:lvlJc w:val="left"/>
      <w:pPr>
        <w:ind w:left="3760" w:hanging="360"/>
      </w:pPr>
      <w:rPr>
        <w:rFonts w:ascii="Courier New" w:hAnsi="Courier New" w:cs="Courier New" w:hint="default"/>
      </w:rPr>
    </w:lvl>
    <w:lvl w:ilvl="5" w:tplc="08090005" w:tentative="1">
      <w:start w:val="1"/>
      <w:numFmt w:val="bullet"/>
      <w:lvlText w:val=""/>
      <w:lvlJc w:val="left"/>
      <w:pPr>
        <w:ind w:left="4480" w:hanging="360"/>
      </w:pPr>
      <w:rPr>
        <w:rFonts w:ascii="Wingdings" w:hAnsi="Wingdings" w:hint="default"/>
      </w:rPr>
    </w:lvl>
    <w:lvl w:ilvl="6" w:tplc="08090001" w:tentative="1">
      <w:start w:val="1"/>
      <w:numFmt w:val="bullet"/>
      <w:lvlText w:val=""/>
      <w:lvlJc w:val="left"/>
      <w:pPr>
        <w:ind w:left="5200" w:hanging="360"/>
      </w:pPr>
      <w:rPr>
        <w:rFonts w:ascii="Symbol" w:hAnsi="Symbol" w:hint="default"/>
      </w:rPr>
    </w:lvl>
    <w:lvl w:ilvl="7" w:tplc="08090003" w:tentative="1">
      <w:start w:val="1"/>
      <w:numFmt w:val="bullet"/>
      <w:lvlText w:val="o"/>
      <w:lvlJc w:val="left"/>
      <w:pPr>
        <w:ind w:left="5920" w:hanging="360"/>
      </w:pPr>
      <w:rPr>
        <w:rFonts w:ascii="Courier New" w:hAnsi="Courier New" w:cs="Courier New" w:hint="default"/>
      </w:rPr>
    </w:lvl>
    <w:lvl w:ilvl="8" w:tplc="08090005" w:tentative="1">
      <w:start w:val="1"/>
      <w:numFmt w:val="bullet"/>
      <w:lvlText w:val=""/>
      <w:lvlJc w:val="left"/>
      <w:pPr>
        <w:ind w:left="6640" w:hanging="360"/>
      </w:pPr>
      <w:rPr>
        <w:rFonts w:ascii="Wingdings" w:hAnsi="Wingdings" w:hint="default"/>
      </w:rPr>
    </w:lvl>
  </w:abstractNum>
  <w:abstractNum w:abstractNumId="1" w15:restartNumberingAfterBreak="0">
    <w:nsid w:val="06952B61"/>
    <w:multiLevelType w:val="hybridMultilevel"/>
    <w:tmpl w:val="A2669578"/>
    <w:lvl w:ilvl="0" w:tplc="4A1EB8CE">
      <w:start w:val="22"/>
      <w:numFmt w:val="decimal"/>
      <w:lvlText w:val="%1."/>
      <w:lvlJc w:val="left"/>
      <w:pPr>
        <w:tabs>
          <w:tab w:val="num" w:pos="680"/>
        </w:tabs>
        <w:ind w:left="680" w:hanging="567"/>
      </w:pPr>
      <w:rPr>
        <w:rFonts w:hint="default"/>
        <w:color w:val="auto"/>
      </w:rPr>
    </w:lvl>
    <w:lvl w:ilvl="1" w:tplc="6E4827BA">
      <w:start w:val="1"/>
      <w:numFmt w:val="bullet"/>
      <w:lvlText w:val=""/>
      <w:lvlJc w:val="left"/>
      <w:pPr>
        <w:tabs>
          <w:tab w:val="num" w:pos="1251"/>
        </w:tabs>
        <w:ind w:left="1251" w:hanging="171"/>
      </w:pPr>
      <w:rPr>
        <w:rFonts w:ascii="Symbol" w:hAnsi="Symbol" w:hint="default"/>
        <w:color w:val="auto"/>
      </w:rPr>
    </w:lvl>
    <w:lvl w:ilvl="2" w:tplc="6C1A8368">
      <w:start w:val="22"/>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8997FBC"/>
    <w:multiLevelType w:val="multilevel"/>
    <w:tmpl w:val="383A57AA"/>
    <w:lvl w:ilvl="0">
      <w:start w:val="1"/>
      <w:numFmt w:val="decimal"/>
      <w:lvlText w:val="%1."/>
      <w:lvlJc w:val="left"/>
      <w:pPr>
        <w:ind w:left="360" w:hanging="360"/>
      </w:pPr>
      <w:rPr>
        <w:rFonts w:hint="default"/>
      </w:rPr>
    </w:lvl>
    <w:lvl w:ilvl="1">
      <w:start w:val="1"/>
      <w:numFmt w:val="decimal"/>
      <w:lvlText w:val="%1.%2."/>
      <w:lvlJc w:val="left"/>
      <w:pPr>
        <w:ind w:left="1134" w:hanging="567"/>
      </w:pPr>
      <w:rPr>
        <w:rFonts w:hint="default"/>
      </w:rPr>
    </w:lvl>
    <w:lvl w:ilvl="2">
      <w:start w:val="1"/>
      <w:numFmt w:val="decimal"/>
      <w:lvlText w:val="%1.%2.%3."/>
      <w:lvlJc w:val="left"/>
      <w:pPr>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E929E3"/>
    <w:multiLevelType w:val="hybridMultilevel"/>
    <w:tmpl w:val="51F498EC"/>
    <w:lvl w:ilvl="0" w:tplc="AF828D7A">
      <w:start w:val="1"/>
      <w:numFmt w:val="decimal"/>
      <w:lvlText w:val="%1."/>
      <w:lvlJc w:val="left"/>
      <w:pPr>
        <w:tabs>
          <w:tab w:val="num" w:pos="680"/>
        </w:tabs>
        <w:ind w:left="680" w:hanging="567"/>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5805459"/>
    <w:multiLevelType w:val="hybridMultilevel"/>
    <w:tmpl w:val="366A082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3C5C55"/>
    <w:multiLevelType w:val="hybridMultilevel"/>
    <w:tmpl w:val="DE0E55D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9C524D3"/>
    <w:multiLevelType w:val="hybridMultilevel"/>
    <w:tmpl w:val="3A14836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359F588A"/>
    <w:multiLevelType w:val="hybridMultilevel"/>
    <w:tmpl w:val="03EA865E"/>
    <w:lvl w:ilvl="0" w:tplc="AF828D7A">
      <w:start w:val="1"/>
      <w:numFmt w:val="decimal"/>
      <w:lvlText w:val="%1."/>
      <w:lvlJc w:val="left"/>
      <w:pPr>
        <w:tabs>
          <w:tab w:val="num" w:pos="1040"/>
        </w:tabs>
        <w:ind w:left="1040" w:hanging="567"/>
      </w:pPr>
      <w:rPr>
        <w:rFonts w:hint="default"/>
        <w:color w:val="auto"/>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8" w15:restartNumberingAfterBreak="0">
    <w:nsid w:val="3A587517"/>
    <w:multiLevelType w:val="hybridMultilevel"/>
    <w:tmpl w:val="97787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C50C64"/>
    <w:multiLevelType w:val="hybridMultilevel"/>
    <w:tmpl w:val="1C147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D0053"/>
    <w:multiLevelType w:val="multilevel"/>
    <w:tmpl w:val="B2FE66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cs="Times New Roman" w:hint="default"/>
        <w:b w:val="0"/>
      </w:rPr>
    </w:lvl>
    <w:lvl w:ilvl="2">
      <w:start w:val="1"/>
      <w:numFmt w:val="decimal"/>
      <w:lvlText w:val="%1.%2.%3."/>
      <w:lvlJc w:val="left"/>
      <w:pPr>
        <w:tabs>
          <w:tab w:val="num" w:pos="851"/>
        </w:tabs>
        <w:ind w:left="851" w:hanging="851"/>
      </w:pPr>
      <w:rPr>
        <w:rFonts w:cs="Times New Roman" w:hint="default"/>
        <w:b w:val="0"/>
      </w:rPr>
    </w:lvl>
    <w:lvl w:ilvl="3">
      <w:start w:val="1"/>
      <w:numFmt w:val="decimal"/>
      <w:lvlText w:val="%1.%2.%3.%4."/>
      <w:lvlJc w:val="left"/>
      <w:pPr>
        <w:tabs>
          <w:tab w:val="num" w:pos="2155"/>
        </w:tabs>
        <w:ind w:left="2155" w:hanging="1304"/>
      </w:pPr>
      <w:rPr>
        <w:rFonts w:cs="Times New Roman" w:hint="default"/>
      </w:rPr>
    </w:lvl>
    <w:lvl w:ilvl="4">
      <w:start w:val="1"/>
      <w:numFmt w:val="decimal"/>
      <w:lvlText w:val="%1.%2.%3.%4.%5."/>
      <w:lvlJc w:val="left"/>
      <w:pPr>
        <w:tabs>
          <w:tab w:val="num" w:pos="2155"/>
        </w:tabs>
        <w:ind w:left="2155" w:hanging="130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482B4F76"/>
    <w:multiLevelType w:val="hybridMultilevel"/>
    <w:tmpl w:val="2A6A9F3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FCD05AB"/>
    <w:multiLevelType w:val="hybridMultilevel"/>
    <w:tmpl w:val="6A862FBA"/>
    <w:lvl w:ilvl="0" w:tplc="DDEADFD2">
      <w:start w:val="24"/>
      <w:numFmt w:val="decimal"/>
      <w:lvlText w:val="%1."/>
      <w:lvlJc w:val="left"/>
      <w:pPr>
        <w:tabs>
          <w:tab w:val="num" w:pos="680"/>
        </w:tabs>
        <w:ind w:left="680" w:hanging="567"/>
      </w:pPr>
      <w:rPr>
        <w:rFonts w:hint="default"/>
        <w:color w:val="auto"/>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60706BDB"/>
    <w:multiLevelType w:val="hybridMultilevel"/>
    <w:tmpl w:val="D234A0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67242561"/>
    <w:multiLevelType w:val="hybridMultilevel"/>
    <w:tmpl w:val="49FA4D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F63055F"/>
    <w:multiLevelType w:val="hybridMultilevel"/>
    <w:tmpl w:val="9B5220B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FCB1B6D"/>
    <w:multiLevelType w:val="hybridMultilevel"/>
    <w:tmpl w:val="D234A00A"/>
    <w:lvl w:ilvl="0" w:tplc="0809000F">
      <w:start w:val="1"/>
      <w:numFmt w:val="decimal"/>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784413B0"/>
    <w:multiLevelType w:val="hybridMultilevel"/>
    <w:tmpl w:val="2B34C6FA"/>
    <w:lvl w:ilvl="0" w:tplc="3348BCEC">
      <w:start w:val="1"/>
      <w:numFmt w:val="decimal"/>
      <w:lvlText w:val="%1."/>
      <w:lvlJc w:val="left"/>
      <w:pPr>
        <w:tabs>
          <w:tab w:val="num" w:pos="1040"/>
        </w:tabs>
        <w:ind w:left="1080" w:hanging="363"/>
      </w:pPr>
      <w:rPr>
        <w:rFonts w:hint="default"/>
        <w:color w:val="auto"/>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num w:numId="1" w16cid:durableId="689381523">
    <w:abstractNumId w:val="0"/>
  </w:num>
  <w:num w:numId="2" w16cid:durableId="1059212864">
    <w:abstractNumId w:val="10"/>
  </w:num>
  <w:num w:numId="3" w16cid:durableId="1917933777">
    <w:abstractNumId w:val="9"/>
  </w:num>
  <w:num w:numId="4" w16cid:durableId="1138768856">
    <w:abstractNumId w:val="12"/>
  </w:num>
  <w:num w:numId="5" w16cid:durableId="542988640">
    <w:abstractNumId w:val="13"/>
  </w:num>
  <w:num w:numId="6" w16cid:durableId="543638699">
    <w:abstractNumId w:val="5"/>
  </w:num>
  <w:num w:numId="7" w16cid:durableId="784736676">
    <w:abstractNumId w:val="4"/>
  </w:num>
  <w:num w:numId="8" w16cid:durableId="1373657021">
    <w:abstractNumId w:val="6"/>
  </w:num>
  <w:num w:numId="9" w16cid:durableId="1044985469">
    <w:abstractNumId w:val="14"/>
  </w:num>
  <w:num w:numId="10" w16cid:durableId="550457640">
    <w:abstractNumId w:val="7"/>
  </w:num>
  <w:num w:numId="11" w16cid:durableId="328598936">
    <w:abstractNumId w:val="15"/>
  </w:num>
  <w:num w:numId="12" w16cid:durableId="1804927606">
    <w:abstractNumId w:val="11"/>
  </w:num>
  <w:num w:numId="13" w16cid:durableId="1381631400">
    <w:abstractNumId w:val="17"/>
  </w:num>
  <w:num w:numId="14" w16cid:durableId="1614553480">
    <w:abstractNumId w:val="1"/>
  </w:num>
  <w:num w:numId="15" w16cid:durableId="1351486586">
    <w:abstractNumId w:val="3"/>
  </w:num>
  <w:num w:numId="16" w16cid:durableId="540942732">
    <w:abstractNumId w:val="8"/>
  </w:num>
  <w:num w:numId="17" w16cid:durableId="1105342792">
    <w:abstractNumId w:val="2"/>
  </w:num>
  <w:num w:numId="18" w16cid:durableId="149614668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116"/>
    <w:rsid w:val="000276B8"/>
    <w:rsid w:val="0003011E"/>
    <w:rsid w:val="00032D92"/>
    <w:rsid w:val="00040AD3"/>
    <w:rsid w:val="00047F89"/>
    <w:rsid w:val="00052A6A"/>
    <w:rsid w:val="00056C83"/>
    <w:rsid w:val="0006407C"/>
    <w:rsid w:val="000820E4"/>
    <w:rsid w:val="000C2484"/>
    <w:rsid w:val="000D1359"/>
    <w:rsid w:val="000D5EFB"/>
    <w:rsid w:val="000E00F9"/>
    <w:rsid w:val="000F0EEC"/>
    <w:rsid w:val="000F3490"/>
    <w:rsid w:val="000F7F04"/>
    <w:rsid w:val="00114AAF"/>
    <w:rsid w:val="001304B0"/>
    <w:rsid w:val="00130C9C"/>
    <w:rsid w:val="00142604"/>
    <w:rsid w:val="00166A68"/>
    <w:rsid w:val="00166B5B"/>
    <w:rsid w:val="001941DC"/>
    <w:rsid w:val="001A1AFC"/>
    <w:rsid w:val="001D17E2"/>
    <w:rsid w:val="001D2C66"/>
    <w:rsid w:val="001D561A"/>
    <w:rsid w:val="001D68F5"/>
    <w:rsid w:val="00212D41"/>
    <w:rsid w:val="00217618"/>
    <w:rsid w:val="00234354"/>
    <w:rsid w:val="002350D1"/>
    <w:rsid w:val="00244CEE"/>
    <w:rsid w:val="00274D84"/>
    <w:rsid w:val="00283452"/>
    <w:rsid w:val="002855E9"/>
    <w:rsid w:val="002A1154"/>
    <w:rsid w:val="002B31E5"/>
    <w:rsid w:val="002C1276"/>
    <w:rsid w:val="002D1C25"/>
    <w:rsid w:val="002E3EAE"/>
    <w:rsid w:val="003037F8"/>
    <w:rsid w:val="00313A65"/>
    <w:rsid w:val="00325479"/>
    <w:rsid w:val="00332497"/>
    <w:rsid w:val="00347825"/>
    <w:rsid w:val="00351974"/>
    <w:rsid w:val="00353F0E"/>
    <w:rsid w:val="00353FC5"/>
    <w:rsid w:val="00363C31"/>
    <w:rsid w:val="003B2C4E"/>
    <w:rsid w:val="003C19EE"/>
    <w:rsid w:val="003C6BBC"/>
    <w:rsid w:val="003D7733"/>
    <w:rsid w:val="003E0E8F"/>
    <w:rsid w:val="004307FA"/>
    <w:rsid w:val="00442F0D"/>
    <w:rsid w:val="004539D5"/>
    <w:rsid w:val="00456C8F"/>
    <w:rsid w:val="00464DA4"/>
    <w:rsid w:val="00465806"/>
    <w:rsid w:val="0047406F"/>
    <w:rsid w:val="00476428"/>
    <w:rsid w:val="004A0FC0"/>
    <w:rsid w:val="004D09C2"/>
    <w:rsid w:val="004D602F"/>
    <w:rsid w:val="004D7811"/>
    <w:rsid w:val="004E16C8"/>
    <w:rsid w:val="004E65DF"/>
    <w:rsid w:val="004E7BB4"/>
    <w:rsid w:val="00507A5A"/>
    <w:rsid w:val="00520069"/>
    <w:rsid w:val="00536115"/>
    <w:rsid w:val="005368CB"/>
    <w:rsid w:val="005429D2"/>
    <w:rsid w:val="00547A7C"/>
    <w:rsid w:val="005620E8"/>
    <w:rsid w:val="00565F9D"/>
    <w:rsid w:val="00583ED7"/>
    <w:rsid w:val="005A012F"/>
    <w:rsid w:val="005A6AEE"/>
    <w:rsid w:val="005A782A"/>
    <w:rsid w:val="005B7382"/>
    <w:rsid w:val="005C25DE"/>
    <w:rsid w:val="005D3EDB"/>
    <w:rsid w:val="005D4709"/>
    <w:rsid w:val="00605213"/>
    <w:rsid w:val="00637C43"/>
    <w:rsid w:val="00640773"/>
    <w:rsid w:val="00671BD3"/>
    <w:rsid w:val="00672D3A"/>
    <w:rsid w:val="00676578"/>
    <w:rsid w:val="0069230F"/>
    <w:rsid w:val="00693708"/>
    <w:rsid w:val="006B10FE"/>
    <w:rsid w:val="006B7249"/>
    <w:rsid w:val="006C5116"/>
    <w:rsid w:val="006C6B3B"/>
    <w:rsid w:val="006E74BD"/>
    <w:rsid w:val="006F013B"/>
    <w:rsid w:val="006F2F7E"/>
    <w:rsid w:val="006F5918"/>
    <w:rsid w:val="006F79B4"/>
    <w:rsid w:val="007056C0"/>
    <w:rsid w:val="0072224D"/>
    <w:rsid w:val="007408CF"/>
    <w:rsid w:val="00752DDB"/>
    <w:rsid w:val="007562CA"/>
    <w:rsid w:val="00760F09"/>
    <w:rsid w:val="00772B5E"/>
    <w:rsid w:val="007C5145"/>
    <w:rsid w:val="007E6E6D"/>
    <w:rsid w:val="007F0394"/>
    <w:rsid w:val="007F3EE7"/>
    <w:rsid w:val="007F6896"/>
    <w:rsid w:val="00830E88"/>
    <w:rsid w:val="00841D4A"/>
    <w:rsid w:val="008B029E"/>
    <w:rsid w:val="008B309F"/>
    <w:rsid w:val="008E4E70"/>
    <w:rsid w:val="008E5635"/>
    <w:rsid w:val="008F63D3"/>
    <w:rsid w:val="00904C38"/>
    <w:rsid w:val="00931511"/>
    <w:rsid w:val="00932DBD"/>
    <w:rsid w:val="009370A6"/>
    <w:rsid w:val="00955040"/>
    <w:rsid w:val="00960BE1"/>
    <w:rsid w:val="00976D64"/>
    <w:rsid w:val="00993726"/>
    <w:rsid w:val="009B0F5D"/>
    <w:rsid w:val="009B669C"/>
    <w:rsid w:val="009C2E26"/>
    <w:rsid w:val="009D0FE0"/>
    <w:rsid w:val="00A033D5"/>
    <w:rsid w:val="00A04D16"/>
    <w:rsid w:val="00A12055"/>
    <w:rsid w:val="00A32A25"/>
    <w:rsid w:val="00A4775C"/>
    <w:rsid w:val="00A5106F"/>
    <w:rsid w:val="00A55F95"/>
    <w:rsid w:val="00A72442"/>
    <w:rsid w:val="00A73E9E"/>
    <w:rsid w:val="00A73EB1"/>
    <w:rsid w:val="00A83CD9"/>
    <w:rsid w:val="00AA00DC"/>
    <w:rsid w:val="00AB5733"/>
    <w:rsid w:val="00AB57F3"/>
    <w:rsid w:val="00AC6642"/>
    <w:rsid w:val="00AD02CF"/>
    <w:rsid w:val="00AD3F12"/>
    <w:rsid w:val="00AE1109"/>
    <w:rsid w:val="00AE62D9"/>
    <w:rsid w:val="00AE7D15"/>
    <w:rsid w:val="00AF4733"/>
    <w:rsid w:val="00B26A6B"/>
    <w:rsid w:val="00B31C20"/>
    <w:rsid w:val="00B40213"/>
    <w:rsid w:val="00B56E69"/>
    <w:rsid w:val="00B84CC0"/>
    <w:rsid w:val="00B90A30"/>
    <w:rsid w:val="00BB0FF8"/>
    <w:rsid w:val="00BD7640"/>
    <w:rsid w:val="00BE5279"/>
    <w:rsid w:val="00BF23BD"/>
    <w:rsid w:val="00BF56F5"/>
    <w:rsid w:val="00BF7485"/>
    <w:rsid w:val="00C10A52"/>
    <w:rsid w:val="00C11079"/>
    <w:rsid w:val="00C24115"/>
    <w:rsid w:val="00C30E14"/>
    <w:rsid w:val="00C4560D"/>
    <w:rsid w:val="00C562C2"/>
    <w:rsid w:val="00C65CEF"/>
    <w:rsid w:val="00C84F52"/>
    <w:rsid w:val="00C91160"/>
    <w:rsid w:val="00CB754A"/>
    <w:rsid w:val="00CC5285"/>
    <w:rsid w:val="00CD695B"/>
    <w:rsid w:val="00CF1D19"/>
    <w:rsid w:val="00D1316F"/>
    <w:rsid w:val="00D14F0E"/>
    <w:rsid w:val="00D14F1C"/>
    <w:rsid w:val="00D20F9C"/>
    <w:rsid w:val="00D245BC"/>
    <w:rsid w:val="00D25EB8"/>
    <w:rsid w:val="00D47406"/>
    <w:rsid w:val="00D66D9B"/>
    <w:rsid w:val="00D74DFF"/>
    <w:rsid w:val="00D76A9F"/>
    <w:rsid w:val="00DA50C8"/>
    <w:rsid w:val="00DC2F48"/>
    <w:rsid w:val="00DC32AF"/>
    <w:rsid w:val="00DD3AB3"/>
    <w:rsid w:val="00DE26EB"/>
    <w:rsid w:val="00E0654A"/>
    <w:rsid w:val="00E13BF1"/>
    <w:rsid w:val="00E25DDD"/>
    <w:rsid w:val="00E524B9"/>
    <w:rsid w:val="00ED7A20"/>
    <w:rsid w:val="00EE3421"/>
    <w:rsid w:val="00EF1144"/>
    <w:rsid w:val="00EF793D"/>
    <w:rsid w:val="00F00882"/>
    <w:rsid w:val="00F05DF8"/>
    <w:rsid w:val="00F05F4B"/>
    <w:rsid w:val="00F10354"/>
    <w:rsid w:val="00F1773D"/>
    <w:rsid w:val="00F22DF0"/>
    <w:rsid w:val="00F340C9"/>
    <w:rsid w:val="00F42B8D"/>
    <w:rsid w:val="00F950F5"/>
    <w:rsid w:val="00F96402"/>
    <w:rsid w:val="00FA4724"/>
    <w:rsid w:val="00FC7F00"/>
    <w:rsid w:val="00FD4B24"/>
    <w:rsid w:val="00FE40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BFA9C"/>
  <w15:docId w15:val="{35AEA32F-841A-4E3C-AB4D-35A8032A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9C2"/>
    <w:pPr>
      <w:spacing w:before="200" w:after="200" w:line="276" w:lineRule="auto"/>
    </w:pPr>
    <w:rPr>
      <w:lang w:val="en-US" w:eastAsia="en-US" w:bidi="en-US"/>
    </w:rPr>
  </w:style>
  <w:style w:type="paragraph" w:styleId="Heading1">
    <w:name w:val="heading 1"/>
    <w:basedOn w:val="Normal"/>
    <w:next w:val="Normal"/>
    <w:link w:val="Heading1Char"/>
    <w:uiPriority w:val="9"/>
    <w:qFormat/>
    <w:rsid w:val="005A6AEE"/>
    <w:pPr>
      <w:pBdr>
        <w:top w:val="single" w:sz="24" w:space="0" w:color="E42D2D"/>
        <w:left w:val="single" w:sz="24" w:space="0" w:color="E42D2D"/>
        <w:bottom w:val="single" w:sz="24" w:space="0" w:color="E42D2D"/>
        <w:right w:val="single" w:sz="24" w:space="0" w:color="E42D2D"/>
      </w:pBdr>
      <w:shd w:val="clear" w:color="auto" w:fill="E42D2D"/>
      <w:spacing w:after="0"/>
      <w:outlineLvl w:val="0"/>
    </w:pPr>
    <w:rPr>
      <w:b/>
      <w:bCs/>
      <w:caps/>
      <w:color w:val="FFFFFF"/>
      <w:spacing w:val="15"/>
      <w:sz w:val="22"/>
      <w:szCs w:val="22"/>
    </w:rPr>
  </w:style>
  <w:style w:type="paragraph" w:styleId="Heading2">
    <w:name w:val="heading 2"/>
    <w:basedOn w:val="Normal"/>
    <w:next w:val="Normal"/>
    <w:link w:val="Heading2Char"/>
    <w:uiPriority w:val="9"/>
    <w:semiHidden/>
    <w:unhideWhenUsed/>
    <w:qFormat/>
    <w:rsid w:val="005A6AEE"/>
    <w:pPr>
      <w:pBdr>
        <w:top w:val="single" w:sz="24" w:space="0" w:color="F9D4D4"/>
        <w:left w:val="single" w:sz="24" w:space="0" w:color="F9D4D4"/>
        <w:bottom w:val="single" w:sz="24" w:space="0" w:color="F9D4D4"/>
        <w:right w:val="single" w:sz="24" w:space="0" w:color="F9D4D4"/>
      </w:pBdr>
      <w:shd w:val="clear" w:color="auto" w:fill="F9D4D4"/>
      <w:spacing w:after="0"/>
      <w:outlineLvl w:val="1"/>
    </w:pPr>
    <w:rPr>
      <w:caps/>
      <w:spacing w:val="15"/>
      <w:sz w:val="22"/>
      <w:szCs w:val="22"/>
    </w:rPr>
  </w:style>
  <w:style w:type="paragraph" w:styleId="Heading3">
    <w:name w:val="heading 3"/>
    <w:basedOn w:val="Normal"/>
    <w:next w:val="Normal"/>
    <w:link w:val="Heading3Char"/>
    <w:uiPriority w:val="9"/>
    <w:unhideWhenUsed/>
    <w:qFormat/>
    <w:rsid w:val="005A6AEE"/>
    <w:pPr>
      <w:pBdr>
        <w:top w:val="single" w:sz="6" w:space="2" w:color="E42D2D"/>
        <w:left w:val="single" w:sz="6" w:space="2" w:color="E42D2D"/>
      </w:pBdr>
      <w:spacing w:before="300" w:after="0"/>
      <w:outlineLvl w:val="2"/>
    </w:pPr>
    <w:rPr>
      <w:caps/>
      <w:color w:val="780F0F"/>
      <w:spacing w:val="15"/>
      <w:sz w:val="22"/>
      <w:szCs w:val="22"/>
    </w:rPr>
  </w:style>
  <w:style w:type="paragraph" w:styleId="Heading4">
    <w:name w:val="heading 4"/>
    <w:basedOn w:val="Normal"/>
    <w:next w:val="Normal"/>
    <w:link w:val="Heading4Char"/>
    <w:uiPriority w:val="9"/>
    <w:semiHidden/>
    <w:unhideWhenUsed/>
    <w:qFormat/>
    <w:rsid w:val="005A6AEE"/>
    <w:pPr>
      <w:pBdr>
        <w:top w:val="dotted" w:sz="6" w:space="2" w:color="E42D2D"/>
        <w:left w:val="dotted" w:sz="6" w:space="2" w:color="E42D2D"/>
      </w:pBdr>
      <w:spacing w:before="300" w:after="0"/>
      <w:outlineLvl w:val="3"/>
    </w:pPr>
    <w:rPr>
      <w:caps/>
      <w:color w:val="B51717"/>
      <w:spacing w:val="10"/>
      <w:sz w:val="22"/>
      <w:szCs w:val="22"/>
    </w:rPr>
  </w:style>
  <w:style w:type="paragraph" w:styleId="Heading5">
    <w:name w:val="heading 5"/>
    <w:basedOn w:val="Normal"/>
    <w:next w:val="Normal"/>
    <w:link w:val="Heading5Char"/>
    <w:uiPriority w:val="9"/>
    <w:semiHidden/>
    <w:unhideWhenUsed/>
    <w:qFormat/>
    <w:rsid w:val="005A6AEE"/>
    <w:pPr>
      <w:pBdr>
        <w:bottom w:val="single" w:sz="6" w:space="1" w:color="E42D2D"/>
      </w:pBdr>
      <w:spacing w:before="300" w:after="0"/>
      <w:outlineLvl w:val="4"/>
    </w:pPr>
    <w:rPr>
      <w:caps/>
      <w:color w:val="B51717"/>
      <w:spacing w:val="10"/>
      <w:sz w:val="22"/>
      <w:szCs w:val="22"/>
    </w:rPr>
  </w:style>
  <w:style w:type="paragraph" w:styleId="Heading6">
    <w:name w:val="heading 6"/>
    <w:basedOn w:val="Normal"/>
    <w:next w:val="Normal"/>
    <w:link w:val="Heading6Char"/>
    <w:uiPriority w:val="9"/>
    <w:semiHidden/>
    <w:unhideWhenUsed/>
    <w:qFormat/>
    <w:rsid w:val="005A6AEE"/>
    <w:pPr>
      <w:pBdr>
        <w:bottom w:val="dotted" w:sz="6" w:space="1" w:color="E42D2D"/>
      </w:pBdr>
      <w:spacing w:before="300" w:after="0"/>
      <w:outlineLvl w:val="5"/>
    </w:pPr>
    <w:rPr>
      <w:caps/>
      <w:color w:val="B51717"/>
      <w:spacing w:val="10"/>
      <w:sz w:val="22"/>
      <w:szCs w:val="22"/>
    </w:rPr>
  </w:style>
  <w:style w:type="paragraph" w:styleId="Heading7">
    <w:name w:val="heading 7"/>
    <w:basedOn w:val="Normal"/>
    <w:next w:val="Normal"/>
    <w:link w:val="Heading7Char"/>
    <w:uiPriority w:val="9"/>
    <w:semiHidden/>
    <w:unhideWhenUsed/>
    <w:qFormat/>
    <w:rsid w:val="005A6AEE"/>
    <w:pPr>
      <w:spacing w:before="300" w:after="0"/>
      <w:outlineLvl w:val="6"/>
    </w:pPr>
    <w:rPr>
      <w:caps/>
      <w:color w:val="B51717"/>
      <w:spacing w:val="10"/>
      <w:sz w:val="22"/>
      <w:szCs w:val="22"/>
    </w:rPr>
  </w:style>
  <w:style w:type="paragraph" w:styleId="Heading8">
    <w:name w:val="heading 8"/>
    <w:basedOn w:val="Normal"/>
    <w:next w:val="Normal"/>
    <w:link w:val="Heading8Char"/>
    <w:uiPriority w:val="9"/>
    <w:semiHidden/>
    <w:unhideWhenUsed/>
    <w:qFormat/>
    <w:rsid w:val="005A6AE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5A6AE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A6AEE"/>
    <w:rPr>
      <w:b/>
      <w:bCs/>
      <w:caps/>
      <w:color w:val="FFFFFF"/>
      <w:spacing w:val="15"/>
      <w:shd w:val="clear" w:color="auto" w:fill="E42D2D"/>
    </w:rPr>
  </w:style>
  <w:style w:type="character" w:customStyle="1" w:styleId="Heading2Char">
    <w:name w:val="Heading 2 Char"/>
    <w:link w:val="Heading2"/>
    <w:uiPriority w:val="9"/>
    <w:semiHidden/>
    <w:rsid w:val="005A6AEE"/>
    <w:rPr>
      <w:caps/>
      <w:spacing w:val="15"/>
      <w:shd w:val="clear" w:color="auto" w:fill="F9D4D4"/>
    </w:rPr>
  </w:style>
  <w:style w:type="character" w:customStyle="1" w:styleId="Heading3Char">
    <w:name w:val="Heading 3 Char"/>
    <w:link w:val="Heading3"/>
    <w:uiPriority w:val="9"/>
    <w:rsid w:val="005A6AEE"/>
    <w:rPr>
      <w:caps/>
      <w:color w:val="780F0F"/>
      <w:spacing w:val="15"/>
    </w:rPr>
  </w:style>
  <w:style w:type="character" w:customStyle="1" w:styleId="Heading4Char">
    <w:name w:val="Heading 4 Char"/>
    <w:link w:val="Heading4"/>
    <w:uiPriority w:val="9"/>
    <w:semiHidden/>
    <w:rsid w:val="005A6AEE"/>
    <w:rPr>
      <w:caps/>
      <w:color w:val="B51717"/>
      <w:spacing w:val="10"/>
    </w:rPr>
  </w:style>
  <w:style w:type="character" w:customStyle="1" w:styleId="Heading5Char">
    <w:name w:val="Heading 5 Char"/>
    <w:link w:val="Heading5"/>
    <w:uiPriority w:val="9"/>
    <w:semiHidden/>
    <w:rsid w:val="005A6AEE"/>
    <w:rPr>
      <w:caps/>
      <w:color w:val="B51717"/>
      <w:spacing w:val="10"/>
    </w:rPr>
  </w:style>
  <w:style w:type="character" w:customStyle="1" w:styleId="Heading6Char">
    <w:name w:val="Heading 6 Char"/>
    <w:link w:val="Heading6"/>
    <w:uiPriority w:val="9"/>
    <w:semiHidden/>
    <w:rsid w:val="005A6AEE"/>
    <w:rPr>
      <w:caps/>
      <w:color w:val="B51717"/>
      <w:spacing w:val="10"/>
    </w:rPr>
  </w:style>
  <w:style w:type="character" w:customStyle="1" w:styleId="Heading7Char">
    <w:name w:val="Heading 7 Char"/>
    <w:link w:val="Heading7"/>
    <w:uiPriority w:val="9"/>
    <w:semiHidden/>
    <w:rsid w:val="005A6AEE"/>
    <w:rPr>
      <w:caps/>
      <w:color w:val="B51717"/>
      <w:spacing w:val="10"/>
    </w:rPr>
  </w:style>
  <w:style w:type="character" w:customStyle="1" w:styleId="Heading8Char">
    <w:name w:val="Heading 8 Char"/>
    <w:link w:val="Heading8"/>
    <w:uiPriority w:val="9"/>
    <w:semiHidden/>
    <w:rsid w:val="005A6AEE"/>
    <w:rPr>
      <w:caps/>
      <w:spacing w:val="10"/>
      <w:sz w:val="18"/>
      <w:szCs w:val="18"/>
    </w:rPr>
  </w:style>
  <w:style w:type="character" w:customStyle="1" w:styleId="Heading9Char">
    <w:name w:val="Heading 9 Char"/>
    <w:link w:val="Heading9"/>
    <w:uiPriority w:val="9"/>
    <w:semiHidden/>
    <w:rsid w:val="005A6AEE"/>
    <w:rPr>
      <w:i/>
      <w:caps/>
      <w:spacing w:val="10"/>
      <w:sz w:val="18"/>
      <w:szCs w:val="18"/>
    </w:rPr>
  </w:style>
  <w:style w:type="paragraph" w:styleId="BalloonText">
    <w:name w:val="Balloon Text"/>
    <w:basedOn w:val="Normal"/>
    <w:link w:val="BalloonTextChar"/>
    <w:uiPriority w:val="99"/>
    <w:semiHidden/>
    <w:unhideWhenUsed/>
    <w:rsid w:val="006C5116"/>
    <w:rPr>
      <w:rFonts w:ascii="Tahoma" w:hAnsi="Tahoma" w:cs="Tahoma"/>
      <w:sz w:val="16"/>
      <w:szCs w:val="16"/>
    </w:rPr>
  </w:style>
  <w:style w:type="character" w:customStyle="1" w:styleId="BalloonTextChar">
    <w:name w:val="Balloon Text Char"/>
    <w:link w:val="BalloonText"/>
    <w:uiPriority w:val="99"/>
    <w:semiHidden/>
    <w:rsid w:val="006C5116"/>
    <w:rPr>
      <w:rFonts w:ascii="Tahoma" w:eastAsia="Times New Roman" w:hAnsi="Tahoma" w:cs="Tahoma"/>
      <w:sz w:val="16"/>
      <w:szCs w:val="16"/>
      <w:lang w:eastAsia="en-GB"/>
    </w:rPr>
  </w:style>
  <w:style w:type="character" w:styleId="Hyperlink">
    <w:name w:val="Hyperlink"/>
    <w:uiPriority w:val="99"/>
    <w:unhideWhenUsed/>
    <w:rsid w:val="006C5116"/>
    <w:rPr>
      <w:color w:val="0000FF"/>
      <w:u w:val="single"/>
    </w:rPr>
  </w:style>
  <w:style w:type="paragraph" w:styleId="ListParagraph">
    <w:name w:val="List Paragraph"/>
    <w:basedOn w:val="Normal"/>
    <w:uiPriority w:val="34"/>
    <w:qFormat/>
    <w:rsid w:val="005A6AEE"/>
    <w:pPr>
      <w:ind w:left="720"/>
      <w:contextualSpacing/>
    </w:pPr>
  </w:style>
  <w:style w:type="paragraph" w:styleId="BodyText">
    <w:name w:val="Body Text"/>
    <w:basedOn w:val="Normal"/>
    <w:link w:val="BodyTextChar"/>
    <w:uiPriority w:val="99"/>
    <w:rsid w:val="005A6AEE"/>
    <w:pPr>
      <w:autoSpaceDE w:val="0"/>
      <w:autoSpaceDN w:val="0"/>
      <w:adjustRightInd w:val="0"/>
      <w:jc w:val="both"/>
    </w:pPr>
  </w:style>
  <w:style w:type="character" w:customStyle="1" w:styleId="BodyTextChar">
    <w:name w:val="Body Text Char"/>
    <w:link w:val="BodyText"/>
    <w:uiPriority w:val="99"/>
    <w:rsid w:val="005A6AEE"/>
    <w:rPr>
      <w:rFonts w:ascii="Times New Roman" w:eastAsia="Times New Roman" w:hAnsi="Times New Roman" w:cs="Times New Roman"/>
      <w:sz w:val="24"/>
      <w:szCs w:val="24"/>
    </w:rPr>
  </w:style>
  <w:style w:type="paragraph" w:styleId="BodyText2">
    <w:name w:val="Body Text 2"/>
    <w:basedOn w:val="Normal"/>
    <w:link w:val="BodyText2Char"/>
    <w:uiPriority w:val="99"/>
    <w:rsid w:val="005A6AEE"/>
    <w:pPr>
      <w:spacing w:after="120" w:line="480" w:lineRule="auto"/>
    </w:pPr>
    <w:rPr>
      <w:rFonts w:ascii="Arial" w:hAnsi="Arial"/>
      <w:sz w:val="22"/>
    </w:rPr>
  </w:style>
  <w:style w:type="character" w:customStyle="1" w:styleId="BodyText2Char">
    <w:name w:val="Body Text 2 Char"/>
    <w:link w:val="BodyText2"/>
    <w:uiPriority w:val="99"/>
    <w:rsid w:val="005A6AEE"/>
    <w:rPr>
      <w:rFonts w:ascii="Arial" w:eastAsia="Times New Roman" w:hAnsi="Arial" w:cs="Times New Roman"/>
      <w:szCs w:val="24"/>
    </w:rPr>
  </w:style>
  <w:style w:type="paragraph" w:styleId="Caption">
    <w:name w:val="caption"/>
    <w:basedOn w:val="Normal"/>
    <w:next w:val="Normal"/>
    <w:uiPriority w:val="35"/>
    <w:semiHidden/>
    <w:unhideWhenUsed/>
    <w:qFormat/>
    <w:rsid w:val="005A6AEE"/>
    <w:rPr>
      <w:b/>
      <w:bCs/>
      <w:color w:val="B51717"/>
      <w:sz w:val="16"/>
      <w:szCs w:val="16"/>
    </w:rPr>
  </w:style>
  <w:style w:type="paragraph" w:styleId="Title">
    <w:name w:val="Title"/>
    <w:basedOn w:val="Normal"/>
    <w:next w:val="Normal"/>
    <w:link w:val="TitleChar"/>
    <w:uiPriority w:val="10"/>
    <w:qFormat/>
    <w:rsid w:val="005A6AEE"/>
    <w:pPr>
      <w:spacing w:before="720"/>
    </w:pPr>
    <w:rPr>
      <w:caps/>
      <w:color w:val="E42D2D"/>
      <w:spacing w:val="10"/>
      <w:kern w:val="28"/>
      <w:sz w:val="52"/>
      <w:szCs w:val="52"/>
    </w:rPr>
  </w:style>
  <w:style w:type="character" w:customStyle="1" w:styleId="TitleChar">
    <w:name w:val="Title Char"/>
    <w:link w:val="Title"/>
    <w:uiPriority w:val="10"/>
    <w:rsid w:val="005A6AEE"/>
    <w:rPr>
      <w:caps/>
      <w:color w:val="E42D2D"/>
      <w:spacing w:val="10"/>
      <w:kern w:val="28"/>
      <w:sz w:val="52"/>
      <w:szCs w:val="52"/>
    </w:rPr>
  </w:style>
  <w:style w:type="paragraph" w:styleId="Subtitle">
    <w:name w:val="Subtitle"/>
    <w:basedOn w:val="Normal"/>
    <w:next w:val="Normal"/>
    <w:link w:val="SubtitleChar"/>
    <w:uiPriority w:val="11"/>
    <w:qFormat/>
    <w:rsid w:val="005A6AEE"/>
    <w:pPr>
      <w:spacing w:after="1000" w:line="240" w:lineRule="auto"/>
    </w:pPr>
    <w:rPr>
      <w:caps/>
      <w:color w:val="595959"/>
      <w:spacing w:val="10"/>
      <w:sz w:val="24"/>
      <w:szCs w:val="24"/>
    </w:rPr>
  </w:style>
  <w:style w:type="character" w:customStyle="1" w:styleId="SubtitleChar">
    <w:name w:val="Subtitle Char"/>
    <w:link w:val="Subtitle"/>
    <w:uiPriority w:val="11"/>
    <w:rsid w:val="005A6AEE"/>
    <w:rPr>
      <w:caps/>
      <w:color w:val="595959"/>
      <w:spacing w:val="10"/>
      <w:sz w:val="24"/>
      <w:szCs w:val="24"/>
    </w:rPr>
  </w:style>
  <w:style w:type="character" w:styleId="Strong">
    <w:name w:val="Strong"/>
    <w:uiPriority w:val="22"/>
    <w:qFormat/>
    <w:rsid w:val="005A6AEE"/>
    <w:rPr>
      <w:b/>
      <w:bCs/>
    </w:rPr>
  </w:style>
  <w:style w:type="character" w:styleId="Emphasis">
    <w:name w:val="Emphasis"/>
    <w:uiPriority w:val="20"/>
    <w:qFormat/>
    <w:rsid w:val="005A6AEE"/>
    <w:rPr>
      <w:caps/>
      <w:color w:val="780F0F"/>
      <w:spacing w:val="5"/>
    </w:rPr>
  </w:style>
  <w:style w:type="paragraph" w:styleId="NoSpacing">
    <w:name w:val="No Spacing"/>
    <w:basedOn w:val="Normal"/>
    <w:link w:val="NoSpacingChar"/>
    <w:uiPriority w:val="1"/>
    <w:qFormat/>
    <w:rsid w:val="005A6AEE"/>
    <w:pPr>
      <w:spacing w:before="0" w:after="0" w:line="240" w:lineRule="auto"/>
    </w:pPr>
  </w:style>
  <w:style w:type="character" w:customStyle="1" w:styleId="NoSpacingChar">
    <w:name w:val="No Spacing Char"/>
    <w:link w:val="NoSpacing"/>
    <w:uiPriority w:val="1"/>
    <w:rsid w:val="005A6AEE"/>
    <w:rPr>
      <w:sz w:val="20"/>
      <w:szCs w:val="20"/>
    </w:rPr>
  </w:style>
  <w:style w:type="paragraph" w:styleId="Quote">
    <w:name w:val="Quote"/>
    <w:basedOn w:val="Normal"/>
    <w:next w:val="Normal"/>
    <w:link w:val="QuoteChar"/>
    <w:uiPriority w:val="29"/>
    <w:qFormat/>
    <w:rsid w:val="005A6AEE"/>
    <w:rPr>
      <w:i/>
      <w:iCs/>
    </w:rPr>
  </w:style>
  <w:style w:type="character" w:customStyle="1" w:styleId="QuoteChar">
    <w:name w:val="Quote Char"/>
    <w:link w:val="Quote"/>
    <w:uiPriority w:val="29"/>
    <w:rsid w:val="005A6AEE"/>
    <w:rPr>
      <w:i/>
      <w:iCs/>
      <w:sz w:val="20"/>
      <w:szCs w:val="20"/>
    </w:rPr>
  </w:style>
  <w:style w:type="paragraph" w:styleId="IntenseQuote">
    <w:name w:val="Intense Quote"/>
    <w:basedOn w:val="Normal"/>
    <w:next w:val="Normal"/>
    <w:link w:val="IntenseQuoteChar"/>
    <w:uiPriority w:val="30"/>
    <w:qFormat/>
    <w:rsid w:val="005A6AEE"/>
    <w:pPr>
      <w:pBdr>
        <w:top w:val="single" w:sz="4" w:space="10" w:color="E42D2D"/>
        <w:left w:val="single" w:sz="4" w:space="10" w:color="E42D2D"/>
      </w:pBdr>
      <w:spacing w:after="0"/>
      <w:ind w:left="1296" w:right="1152"/>
      <w:jc w:val="both"/>
    </w:pPr>
    <w:rPr>
      <w:i/>
      <w:iCs/>
      <w:color w:val="E42D2D"/>
    </w:rPr>
  </w:style>
  <w:style w:type="character" w:customStyle="1" w:styleId="IntenseQuoteChar">
    <w:name w:val="Intense Quote Char"/>
    <w:link w:val="IntenseQuote"/>
    <w:uiPriority w:val="30"/>
    <w:rsid w:val="005A6AEE"/>
    <w:rPr>
      <w:i/>
      <w:iCs/>
      <w:color w:val="E42D2D"/>
      <w:sz w:val="20"/>
      <w:szCs w:val="20"/>
    </w:rPr>
  </w:style>
  <w:style w:type="character" w:styleId="SubtleEmphasis">
    <w:name w:val="Subtle Emphasis"/>
    <w:uiPriority w:val="19"/>
    <w:qFormat/>
    <w:rsid w:val="005A6AEE"/>
    <w:rPr>
      <w:i/>
      <w:iCs/>
      <w:color w:val="780F0F"/>
    </w:rPr>
  </w:style>
  <w:style w:type="character" w:styleId="IntenseEmphasis">
    <w:name w:val="Intense Emphasis"/>
    <w:uiPriority w:val="21"/>
    <w:qFormat/>
    <w:rsid w:val="005A6AEE"/>
    <w:rPr>
      <w:b/>
      <w:bCs/>
      <w:caps/>
      <w:color w:val="780F0F"/>
      <w:spacing w:val="10"/>
    </w:rPr>
  </w:style>
  <w:style w:type="character" w:styleId="SubtleReference">
    <w:name w:val="Subtle Reference"/>
    <w:uiPriority w:val="31"/>
    <w:qFormat/>
    <w:rsid w:val="005A6AEE"/>
    <w:rPr>
      <w:b/>
      <w:bCs/>
      <w:color w:val="E42D2D"/>
    </w:rPr>
  </w:style>
  <w:style w:type="character" w:styleId="IntenseReference">
    <w:name w:val="Intense Reference"/>
    <w:uiPriority w:val="32"/>
    <w:qFormat/>
    <w:rsid w:val="005A6AEE"/>
    <w:rPr>
      <w:b/>
      <w:bCs/>
      <w:i/>
      <w:iCs/>
      <w:caps/>
      <w:color w:val="E42D2D"/>
    </w:rPr>
  </w:style>
  <w:style w:type="character" w:styleId="BookTitle">
    <w:name w:val="Book Title"/>
    <w:uiPriority w:val="33"/>
    <w:qFormat/>
    <w:rsid w:val="005A6AEE"/>
    <w:rPr>
      <w:b/>
      <w:bCs/>
      <w:i/>
      <w:iCs/>
      <w:spacing w:val="9"/>
    </w:rPr>
  </w:style>
  <w:style w:type="paragraph" w:styleId="TOCHeading">
    <w:name w:val="TOC Heading"/>
    <w:basedOn w:val="Heading1"/>
    <w:next w:val="Normal"/>
    <w:uiPriority w:val="39"/>
    <w:semiHidden/>
    <w:unhideWhenUsed/>
    <w:qFormat/>
    <w:rsid w:val="005A6AEE"/>
    <w:pPr>
      <w:outlineLvl w:val="9"/>
    </w:pPr>
  </w:style>
  <w:style w:type="paragraph" w:styleId="Header">
    <w:name w:val="header"/>
    <w:basedOn w:val="Normal"/>
    <w:link w:val="HeaderChar"/>
    <w:uiPriority w:val="99"/>
    <w:unhideWhenUsed/>
    <w:rsid w:val="00D245BC"/>
    <w:pPr>
      <w:tabs>
        <w:tab w:val="center" w:pos="4513"/>
        <w:tab w:val="right" w:pos="9026"/>
      </w:tabs>
    </w:pPr>
  </w:style>
  <w:style w:type="character" w:customStyle="1" w:styleId="HeaderChar">
    <w:name w:val="Header Char"/>
    <w:link w:val="Header"/>
    <w:uiPriority w:val="99"/>
    <w:rsid w:val="00D245BC"/>
    <w:rPr>
      <w:lang w:val="en-US" w:eastAsia="en-US" w:bidi="en-US"/>
    </w:rPr>
  </w:style>
  <w:style w:type="paragraph" w:styleId="Footer">
    <w:name w:val="footer"/>
    <w:basedOn w:val="Normal"/>
    <w:link w:val="FooterChar"/>
    <w:uiPriority w:val="99"/>
    <w:unhideWhenUsed/>
    <w:rsid w:val="00D245BC"/>
    <w:pPr>
      <w:tabs>
        <w:tab w:val="center" w:pos="4513"/>
        <w:tab w:val="right" w:pos="9026"/>
      </w:tabs>
    </w:pPr>
  </w:style>
  <w:style w:type="character" w:customStyle="1" w:styleId="FooterChar">
    <w:name w:val="Footer Char"/>
    <w:link w:val="Footer"/>
    <w:uiPriority w:val="99"/>
    <w:rsid w:val="00D245BC"/>
    <w:rPr>
      <w:lang w:val="en-US" w:eastAsia="en-US" w:bidi="en-US"/>
    </w:rPr>
  </w:style>
  <w:style w:type="table" w:styleId="TableGrid">
    <w:name w:val="Table Grid"/>
    <w:basedOn w:val="TableNormal"/>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C248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BB0FF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130C9C"/>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6C6B3B"/>
    <w:pPr>
      <w:autoSpaceDN w:val="0"/>
      <w:textAlignment w:val="baseline"/>
    </w:pPr>
    <w:rPr>
      <w:rFonts w:eastAsia="Calibri" w:cs="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142604"/>
    <w:pPr>
      <w:spacing w:before="0" w:after="0" w:line="240" w:lineRule="auto"/>
      <w:ind w:left="720"/>
    </w:pPr>
    <w:rPr>
      <w:rFonts w:ascii="Arial" w:hAnsi="Arial"/>
      <w:sz w:val="22"/>
      <w:szCs w:val="24"/>
      <w:lang w:val="en-GB" w:bidi="ar-SA"/>
    </w:rPr>
  </w:style>
  <w:style w:type="table" w:customStyle="1" w:styleId="TableGrid111">
    <w:name w:val="Table Grid111"/>
    <w:basedOn w:val="TableNormal"/>
    <w:next w:val="TableGrid"/>
    <w:uiPriority w:val="59"/>
    <w:rsid w:val="001D2C66"/>
    <w:pPr>
      <w:autoSpaceDN w:val="0"/>
      <w:textAlignment w:val="baseline"/>
    </w:pPr>
    <w:rPr>
      <w:rFonts w:eastAsia="Calibri" w:cs="Calibri"/>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09C2"/>
    <w:rPr>
      <w:color w:val="605E5C"/>
      <w:shd w:val="clear" w:color="auto" w:fill="E1DFDD"/>
    </w:rPr>
  </w:style>
  <w:style w:type="character" w:styleId="FollowedHyperlink">
    <w:name w:val="FollowedHyperlink"/>
    <w:basedOn w:val="DefaultParagraphFont"/>
    <w:uiPriority w:val="99"/>
    <w:semiHidden/>
    <w:unhideWhenUsed/>
    <w:rsid w:val="000820E4"/>
    <w:rPr>
      <w:color w:val="800080"/>
      <w:u w:val="single"/>
    </w:rPr>
  </w:style>
  <w:style w:type="paragraph" w:customStyle="1" w:styleId="msonormal0">
    <w:name w:val="msonormal"/>
    <w:basedOn w:val="Normal"/>
    <w:rsid w:val="000820E4"/>
    <w:pPr>
      <w:spacing w:before="100" w:beforeAutospacing="1" w:after="100" w:afterAutospacing="1" w:line="240" w:lineRule="auto"/>
    </w:pPr>
    <w:rPr>
      <w:rFonts w:ascii="Times New Roman" w:hAnsi="Times New Roman"/>
      <w:sz w:val="24"/>
      <w:szCs w:val="24"/>
      <w:lang w:val="en-GB" w:eastAsia="en-GB" w:bidi="ar-SA"/>
    </w:rPr>
  </w:style>
  <w:style w:type="paragraph" w:customStyle="1" w:styleId="xl65">
    <w:name w:val="xl65"/>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66">
    <w:name w:val="xl66"/>
    <w:basedOn w:val="Normal"/>
    <w:rsid w:val="000820E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67">
    <w:name w:val="xl67"/>
    <w:basedOn w:val="Normal"/>
    <w:rsid w:val="000820E4"/>
    <w:pPr>
      <w:pBdr>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68">
    <w:name w:val="xl68"/>
    <w:basedOn w:val="Normal"/>
    <w:rsid w:val="000820E4"/>
    <w:pPr>
      <w:pBdr>
        <w:bottom w:val="single" w:sz="8" w:space="0" w:color="auto"/>
        <w:righ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69">
    <w:name w:val="xl69"/>
    <w:basedOn w:val="Normal"/>
    <w:rsid w:val="000820E4"/>
    <w:pPr>
      <w:pBdr>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70">
    <w:name w:val="xl70"/>
    <w:basedOn w:val="Normal"/>
    <w:rsid w:val="000820E4"/>
    <w:pPr>
      <w:pBdr>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71">
    <w:name w:val="xl71"/>
    <w:basedOn w:val="Normal"/>
    <w:rsid w:val="000820E4"/>
    <w:pPr>
      <w:spacing w:before="100" w:beforeAutospacing="1" w:after="100" w:afterAutospacing="1" w:line="240" w:lineRule="auto"/>
    </w:pPr>
    <w:rPr>
      <w:rFonts w:ascii="Times New Roman" w:hAnsi="Times New Roman"/>
      <w:lang w:val="en-GB" w:eastAsia="en-GB" w:bidi="ar-SA"/>
    </w:rPr>
  </w:style>
  <w:style w:type="paragraph" w:customStyle="1" w:styleId="xl72">
    <w:name w:val="xl72"/>
    <w:basedOn w:val="Normal"/>
    <w:rsid w:val="000820E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73">
    <w:name w:val="xl73"/>
    <w:basedOn w:val="Normal"/>
    <w:rsid w:val="000820E4"/>
    <w:pPr>
      <w:spacing w:before="100" w:beforeAutospacing="1" w:after="100" w:afterAutospacing="1" w:line="240" w:lineRule="auto"/>
      <w:textAlignment w:val="center"/>
    </w:pPr>
    <w:rPr>
      <w:rFonts w:ascii="Arial" w:hAnsi="Arial" w:cs="Arial"/>
      <w:lang w:val="en-GB" w:eastAsia="en-GB" w:bidi="ar-SA"/>
    </w:rPr>
  </w:style>
  <w:style w:type="paragraph" w:customStyle="1" w:styleId="xl74">
    <w:name w:val="xl74"/>
    <w:basedOn w:val="Normal"/>
    <w:rsid w:val="000820E4"/>
    <w:pPr>
      <w:spacing w:before="100" w:beforeAutospacing="1" w:after="100" w:afterAutospacing="1" w:line="240" w:lineRule="auto"/>
      <w:textAlignment w:val="center"/>
    </w:pPr>
    <w:rPr>
      <w:rFonts w:ascii="Times New Roman" w:hAnsi="Times New Roman"/>
      <w:lang w:val="en-GB" w:eastAsia="en-GB" w:bidi="ar-SA"/>
    </w:rPr>
  </w:style>
  <w:style w:type="paragraph" w:customStyle="1" w:styleId="xl75">
    <w:name w:val="xl75"/>
    <w:basedOn w:val="Normal"/>
    <w:rsid w:val="000820E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76">
    <w:name w:val="xl76"/>
    <w:basedOn w:val="Normal"/>
    <w:rsid w:val="000820E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77">
    <w:name w:val="xl77"/>
    <w:basedOn w:val="Normal"/>
    <w:rsid w:val="000820E4"/>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78">
    <w:name w:val="xl78"/>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79">
    <w:name w:val="xl79"/>
    <w:basedOn w:val="Normal"/>
    <w:rsid w:val="000820E4"/>
    <w:pPr>
      <w:pBdr>
        <w:top w:val="single" w:sz="8" w:space="0" w:color="auto"/>
        <w:lef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80">
    <w:name w:val="xl80"/>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81">
    <w:name w:val="xl81"/>
    <w:basedOn w:val="Normal"/>
    <w:rsid w:val="000820E4"/>
    <w:pPr>
      <w:pBdr>
        <w:lef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82">
    <w:name w:val="xl82"/>
    <w:basedOn w:val="Normal"/>
    <w:rsid w:val="000820E4"/>
    <w:pPr>
      <w:pBdr>
        <w:left w:val="single" w:sz="8" w:space="0" w:color="auto"/>
        <w:bottom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83">
    <w:name w:val="xl83"/>
    <w:basedOn w:val="Normal"/>
    <w:rsid w:val="000820E4"/>
    <w:pPr>
      <w:pBdr>
        <w:top w:val="single" w:sz="8" w:space="0" w:color="auto"/>
        <w:bottom w:val="single" w:sz="8" w:space="0" w:color="auto"/>
      </w:pBdr>
      <w:spacing w:before="100" w:beforeAutospacing="1" w:after="100" w:afterAutospacing="1" w:line="240" w:lineRule="auto"/>
    </w:pPr>
    <w:rPr>
      <w:rFonts w:ascii="Times New Roman" w:hAnsi="Times New Roman"/>
      <w:lang w:val="en-GB" w:eastAsia="en-GB" w:bidi="ar-SA"/>
    </w:rPr>
  </w:style>
  <w:style w:type="paragraph" w:customStyle="1" w:styleId="xl84">
    <w:name w:val="xl84"/>
    <w:basedOn w:val="Normal"/>
    <w:rsid w:val="000820E4"/>
    <w:pPr>
      <w:pBdr>
        <w:top w:val="single" w:sz="8" w:space="0" w:color="auto"/>
      </w:pBd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85">
    <w:name w:val="xl85"/>
    <w:basedOn w:val="Normal"/>
    <w:rsid w:val="000820E4"/>
    <w:pPr>
      <w:spacing w:before="100" w:beforeAutospacing="1" w:after="100" w:afterAutospacing="1" w:line="240" w:lineRule="auto"/>
      <w:textAlignment w:val="center"/>
    </w:pPr>
    <w:rPr>
      <w:rFonts w:ascii="Times New Roman" w:hAnsi="Times New Roman"/>
      <w:color w:val="000000"/>
      <w:sz w:val="24"/>
      <w:szCs w:val="24"/>
      <w:lang w:val="en-GB" w:eastAsia="en-GB" w:bidi="ar-SA"/>
    </w:rPr>
  </w:style>
  <w:style w:type="paragraph" w:customStyle="1" w:styleId="xl86">
    <w:name w:val="xl86"/>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hAnsi="Times New Roman"/>
      <w:sz w:val="24"/>
      <w:szCs w:val="24"/>
      <w:lang w:val="en-GB" w:eastAsia="en-GB" w:bidi="ar-SA"/>
    </w:rPr>
  </w:style>
  <w:style w:type="paragraph" w:customStyle="1" w:styleId="xl87">
    <w:name w:val="xl87"/>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88">
    <w:name w:val="xl88"/>
    <w:basedOn w:val="Normal"/>
    <w:rsid w:val="000820E4"/>
    <w:pPr>
      <w:pBdr>
        <w:bottom w:val="single" w:sz="8" w:space="0" w:color="auto"/>
      </w:pBdr>
      <w:spacing w:before="100" w:beforeAutospacing="1" w:after="100" w:afterAutospacing="1" w:line="240" w:lineRule="auto"/>
    </w:pPr>
    <w:rPr>
      <w:rFonts w:ascii="Times New Roman" w:hAnsi="Times New Roman"/>
      <w:lang w:val="en-GB" w:eastAsia="en-GB" w:bidi="ar-SA"/>
    </w:rPr>
  </w:style>
  <w:style w:type="paragraph" w:customStyle="1" w:styleId="xl89">
    <w:name w:val="xl89"/>
    <w:basedOn w:val="Normal"/>
    <w:rsid w:val="000820E4"/>
    <w:pPr>
      <w:pBdr>
        <w:left w:val="single" w:sz="8" w:space="0" w:color="auto"/>
      </w:pBdr>
      <w:spacing w:before="100" w:beforeAutospacing="1" w:after="100" w:afterAutospacing="1" w:line="240" w:lineRule="auto"/>
      <w:textAlignment w:val="center"/>
    </w:pPr>
    <w:rPr>
      <w:rFonts w:ascii="Times New Roman" w:hAnsi="Times New Roman"/>
      <w:lang w:val="en-GB" w:eastAsia="en-GB" w:bidi="ar-SA"/>
    </w:rPr>
  </w:style>
  <w:style w:type="paragraph" w:customStyle="1" w:styleId="xl90">
    <w:name w:val="xl90"/>
    <w:basedOn w:val="Normal"/>
    <w:rsid w:val="000820E4"/>
    <w:pPr>
      <w:pBdr>
        <w:bottom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91">
    <w:name w:val="xl91"/>
    <w:basedOn w:val="Normal"/>
    <w:rsid w:val="000820E4"/>
    <w:pPr>
      <w:pBdr>
        <w:top w:val="single" w:sz="8" w:space="0" w:color="auto"/>
        <w:bottom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92">
    <w:name w:val="xl92"/>
    <w:basedOn w:val="Normal"/>
    <w:rsid w:val="000820E4"/>
    <w:pPr>
      <w:pBdr>
        <w:top w:val="single" w:sz="8" w:space="0" w:color="auto"/>
        <w:bottom w:val="single" w:sz="8" w:space="0" w:color="auto"/>
      </w:pBdr>
      <w:spacing w:before="100" w:beforeAutospacing="1" w:after="100" w:afterAutospacing="1" w:line="240" w:lineRule="auto"/>
      <w:jc w:val="right"/>
      <w:textAlignment w:val="center"/>
    </w:pPr>
    <w:rPr>
      <w:rFonts w:ascii="Times New Roman" w:hAnsi="Times New Roman"/>
      <w:color w:val="000000"/>
      <w:sz w:val="24"/>
      <w:szCs w:val="24"/>
      <w:lang w:val="en-GB" w:eastAsia="en-GB" w:bidi="ar-SA"/>
    </w:rPr>
  </w:style>
  <w:style w:type="paragraph" w:customStyle="1" w:styleId="xl93">
    <w:name w:val="xl93"/>
    <w:basedOn w:val="Normal"/>
    <w:rsid w:val="000820E4"/>
    <w:pPr>
      <w:pBdr>
        <w:bottom w:val="single" w:sz="8" w:space="0" w:color="auto"/>
      </w:pBdr>
      <w:spacing w:before="100" w:beforeAutospacing="1" w:after="100" w:afterAutospacing="1" w:line="240" w:lineRule="auto"/>
      <w:jc w:val="right"/>
      <w:textAlignment w:val="center"/>
    </w:pPr>
    <w:rPr>
      <w:rFonts w:ascii="Times New Roman" w:hAnsi="Times New Roman"/>
      <w:color w:val="000000"/>
      <w:sz w:val="24"/>
      <w:szCs w:val="24"/>
      <w:lang w:val="en-GB" w:eastAsia="en-GB" w:bidi="ar-SA"/>
    </w:rPr>
  </w:style>
  <w:style w:type="paragraph" w:customStyle="1" w:styleId="xl94">
    <w:name w:val="xl94"/>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lang w:val="en-GB" w:eastAsia="en-GB" w:bidi="ar-SA"/>
    </w:rPr>
  </w:style>
  <w:style w:type="paragraph" w:customStyle="1" w:styleId="xl95">
    <w:name w:val="xl95"/>
    <w:basedOn w:val="Normal"/>
    <w:rsid w:val="000820E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96">
    <w:name w:val="xl96"/>
    <w:basedOn w:val="Normal"/>
    <w:rsid w:val="000820E4"/>
    <w:pPr>
      <w:spacing w:before="100" w:beforeAutospacing="1" w:after="100" w:afterAutospacing="1" w:line="240" w:lineRule="auto"/>
      <w:textAlignment w:val="center"/>
    </w:pPr>
    <w:rPr>
      <w:rFonts w:ascii="Times New Roman" w:hAnsi="Times New Roman"/>
      <w:lang w:val="en-GB" w:eastAsia="en-GB" w:bidi="ar-SA"/>
    </w:rPr>
  </w:style>
  <w:style w:type="paragraph" w:customStyle="1" w:styleId="xl97">
    <w:name w:val="xl97"/>
    <w:basedOn w:val="Normal"/>
    <w:rsid w:val="000820E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lang w:val="en-GB" w:eastAsia="en-GB" w:bidi="ar-SA"/>
    </w:rPr>
  </w:style>
  <w:style w:type="paragraph" w:customStyle="1" w:styleId="xl98">
    <w:name w:val="xl98"/>
    <w:basedOn w:val="Normal"/>
    <w:rsid w:val="000820E4"/>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99">
    <w:name w:val="xl99"/>
    <w:basedOn w:val="Normal"/>
    <w:rsid w:val="000820E4"/>
    <w:pPr>
      <w:pBdr>
        <w:left w:val="single" w:sz="8" w:space="0" w:color="auto"/>
        <w:righ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100">
    <w:name w:val="xl100"/>
    <w:basedOn w:val="Normal"/>
    <w:rsid w:val="000820E4"/>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b/>
      <w:bCs/>
      <w:lang w:val="en-GB" w:eastAsia="en-GB" w:bidi="ar-SA"/>
    </w:rPr>
  </w:style>
  <w:style w:type="paragraph" w:customStyle="1" w:styleId="xl101">
    <w:name w:val="xl101"/>
    <w:basedOn w:val="Normal"/>
    <w:rsid w:val="000820E4"/>
    <w:pPr>
      <w:pBdr>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color w:val="000000"/>
      <w:sz w:val="24"/>
      <w:szCs w:val="24"/>
      <w:lang w:val="en-GB" w:eastAsia="en-GB" w:bidi="ar-SA"/>
    </w:rPr>
  </w:style>
  <w:style w:type="paragraph" w:customStyle="1" w:styleId="xl102">
    <w:name w:val="xl102"/>
    <w:basedOn w:val="Normal"/>
    <w:rsid w:val="000820E4"/>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103">
    <w:name w:val="xl103"/>
    <w:basedOn w:val="Normal"/>
    <w:rsid w:val="000820E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04">
    <w:name w:val="xl104"/>
    <w:basedOn w:val="Normal"/>
    <w:rsid w:val="000820E4"/>
    <w:pPr>
      <w:pBdr>
        <w:top w:val="single" w:sz="8" w:space="0" w:color="auto"/>
        <w:bottom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05">
    <w:name w:val="xl105"/>
    <w:basedOn w:val="Normal"/>
    <w:rsid w:val="000820E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06">
    <w:name w:val="xl106"/>
    <w:basedOn w:val="Normal"/>
    <w:rsid w:val="000820E4"/>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107">
    <w:name w:val="xl107"/>
    <w:basedOn w:val="Normal"/>
    <w:rsid w:val="000820E4"/>
    <w:pPr>
      <w:pBdr>
        <w:left w:val="single" w:sz="8" w:space="0" w:color="auto"/>
        <w:right w:val="single" w:sz="8" w:space="0" w:color="auto"/>
      </w:pBdr>
      <w:spacing w:before="100" w:beforeAutospacing="1" w:after="100" w:afterAutospacing="1" w:line="240" w:lineRule="auto"/>
      <w:jc w:val="center"/>
      <w:textAlignment w:val="center"/>
    </w:pPr>
    <w:rPr>
      <w:rFonts w:ascii="Arial" w:hAnsi="Arial" w:cs="Arial"/>
      <w:b/>
      <w:bCs/>
      <w:lang w:val="en-GB" w:eastAsia="en-GB" w:bidi="ar-SA"/>
    </w:rPr>
  </w:style>
  <w:style w:type="paragraph" w:customStyle="1" w:styleId="xl108">
    <w:name w:val="xl108"/>
    <w:basedOn w:val="Normal"/>
    <w:rsid w:val="000820E4"/>
    <w:pPr>
      <w:pBdr>
        <w:top w:val="single" w:sz="8" w:space="0" w:color="auto"/>
        <w:bottom w:val="single" w:sz="8" w:space="0" w:color="auto"/>
        <w:right w:val="single" w:sz="8" w:space="0" w:color="000000"/>
      </w:pBdr>
      <w:spacing w:before="100" w:beforeAutospacing="1" w:after="100" w:afterAutospacing="1" w:line="240" w:lineRule="auto"/>
      <w:textAlignment w:val="center"/>
    </w:pPr>
    <w:rPr>
      <w:rFonts w:ascii="Arial" w:hAnsi="Arial" w:cs="Arial"/>
      <w:lang w:val="en-GB" w:eastAsia="en-GB" w:bidi="ar-SA"/>
    </w:rPr>
  </w:style>
  <w:style w:type="paragraph" w:customStyle="1" w:styleId="xl109">
    <w:name w:val="xl109"/>
    <w:basedOn w:val="Normal"/>
    <w:rsid w:val="000820E4"/>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10">
    <w:name w:val="xl110"/>
    <w:basedOn w:val="Normal"/>
    <w:rsid w:val="000820E4"/>
    <w:pPr>
      <w:pBdr>
        <w:top w:val="single" w:sz="8" w:space="0" w:color="auto"/>
        <w:bottom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11">
    <w:name w:val="xl111"/>
    <w:basedOn w:val="Normal"/>
    <w:rsid w:val="000820E4"/>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 w:type="paragraph" w:customStyle="1" w:styleId="xl112">
    <w:name w:val="xl112"/>
    <w:basedOn w:val="Normal"/>
    <w:rsid w:val="000820E4"/>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hAnsi="Arial" w:cs="Arial"/>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144968">
      <w:bodyDiv w:val="1"/>
      <w:marLeft w:val="0"/>
      <w:marRight w:val="0"/>
      <w:marTop w:val="0"/>
      <w:marBottom w:val="0"/>
      <w:divBdr>
        <w:top w:val="none" w:sz="0" w:space="0" w:color="auto"/>
        <w:left w:val="none" w:sz="0" w:space="0" w:color="auto"/>
        <w:bottom w:val="none" w:sz="0" w:space="0" w:color="auto"/>
        <w:right w:val="none" w:sz="0" w:space="0" w:color="auto"/>
      </w:divBdr>
    </w:div>
    <w:div w:id="282659650">
      <w:bodyDiv w:val="1"/>
      <w:marLeft w:val="0"/>
      <w:marRight w:val="0"/>
      <w:marTop w:val="0"/>
      <w:marBottom w:val="0"/>
      <w:divBdr>
        <w:top w:val="none" w:sz="0" w:space="0" w:color="auto"/>
        <w:left w:val="none" w:sz="0" w:space="0" w:color="auto"/>
        <w:bottom w:val="none" w:sz="0" w:space="0" w:color="auto"/>
        <w:right w:val="none" w:sz="0" w:space="0" w:color="auto"/>
      </w:divBdr>
    </w:div>
    <w:div w:id="320238661">
      <w:bodyDiv w:val="1"/>
      <w:marLeft w:val="0"/>
      <w:marRight w:val="0"/>
      <w:marTop w:val="0"/>
      <w:marBottom w:val="0"/>
      <w:divBdr>
        <w:top w:val="none" w:sz="0" w:space="0" w:color="auto"/>
        <w:left w:val="none" w:sz="0" w:space="0" w:color="auto"/>
        <w:bottom w:val="none" w:sz="0" w:space="0" w:color="auto"/>
        <w:right w:val="none" w:sz="0" w:space="0" w:color="auto"/>
      </w:divBdr>
    </w:div>
    <w:div w:id="346567300">
      <w:bodyDiv w:val="1"/>
      <w:marLeft w:val="0"/>
      <w:marRight w:val="0"/>
      <w:marTop w:val="0"/>
      <w:marBottom w:val="0"/>
      <w:divBdr>
        <w:top w:val="none" w:sz="0" w:space="0" w:color="auto"/>
        <w:left w:val="none" w:sz="0" w:space="0" w:color="auto"/>
        <w:bottom w:val="none" w:sz="0" w:space="0" w:color="auto"/>
        <w:right w:val="none" w:sz="0" w:space="0" w:color="auto"/>
      </w:divBdr>
    </w:div>
    <w:div w:id="353506856">
      <w:bodyDiv w:val="1"/>
      <w:marLeft w:val="0"/>
      <w:marRight w:val="0"/>
      <w:marTop w:val="0"/>
      <w:marBottom w:val="0"/>
      <w:divBdr>
        <w:top w:val="none" w:sz="0" w:space="0" w:color="auto"/>
        <w:left w:val="none" w:sz="0" w:space="0" w:color="auto"/>
        <w:bottom w:val="none" w:sz="0" w:space="0" w:color="auto"/>
        <w:right w:val="none" w:sz="0" w:space="0" w:color="auto"/>
      </w:divBdr>
    </w:div>
    <w:div w:id="383456721">
      <w:bodyDiv w:val="1"/>
      <w:marLeft w:val="0"/>
      <w:marRight w:val="0"/>
      <w:marTop w:val="0"/>
      <w:marBottom w:val="0"/>
      <w:divBdr>
        <w:top w:val="none" w:sz="0" w:space="0" w:color="auto"/>
        <w:left w:val="none" w:sz="0" w:space="0" w:color="auto"/>
        <w:bottom w:val="none" w:sz="0" w:space="0" w:color="auto"/>
        <w:right w:val="none" w:sz="0" w:space="0" w:color="auto"/>
      </w:divBdr>
    </w:div>
    <w:div w:id="523594408">
      <w:bodyDiv w:val="1"/>
      <w:marLeft w:val="0"/>
      <w:marRight w:val="0"/>
      <w:marTop w:val="0"/>
      <w:marBottom w:val="0"/>
      <w:divBdr>
        <w:top w:val="none" w:sz="0" w:space="0" w:color="auto"/>
        <w:left w:val="none" w:sz="0" w:space="0" w:color="auto"/>
        <w:bottom w:val="none" w:sz="0" w:space="0" w:color="auto"/>
        <w:right w:val="none" w:sz="0" w:space="0" w:color="auto"/>
      </w:divBdr>
    </w:div>
    <w:div w:id="538202178">
      <w:bodyDiv w:val="1"/>
      <w:marLeft w:val="0"/>
      <w:marRight w:val="0"/>
      <w:marTop w:val="0"/>
      <w:marBottom w:val="0"/>
      <w:divBdr>
        <w:top w:val="none" w:sz="0" w:space="0" w:color="auto"/>
        <w:left w:val="none" w:sz="0" w:space="0" w:color="auto"/>
        <w:bottom w:val="none" w:sz="0" w:space="0" w:color="auto"/>
        <w:right w:val="none" w:sz="0" w:space="0" w:color="auto"/>
      </w:divBdr>
    </w:div>
    <w:div w:id="640577898">
      <w:bodyDiv w:val="1"/>
      <w:marLeft w:val="0"/>
      <w:marRight w:val="0"/>
      <w:marTop w:val="0"/>
      <w:marBottom w:val="0"/>
      <w:divBdr>
        <w:top w:val="none" w:sz="0" w:space="0" w:color="auto"/>
        <w:left w:val="none" w:sz="0" w:space="0" w:color="auto"/>
        <w:bottom w:val="none" w:sz="0" w:space="0" w:color="auto"/>
        <w:right w:val="none" w:sz="0" w:space="0" w:color="auto"/>
      </w:divBdr>
    </w:div>
    <w:div w:id="649747134">
      <w:bodyDiv w:val="1"/>
      <w:marLeft w:val="0"/>
      <w:marRight w:val="0"/>
      <w:marTop w:val="0"/>
      <w:marBottom w:val="0"/>
      <w:divBdr>
        <w:top w:val="none" w:sz="0" w:space="0" w:color="auto"/>
        <w:left w:val="none" w:sz="0" w:space="0" w:color="auto"/>
        <w:bottom w:val="none" w:sz="0" w:space="0" w:color="auto"/>
        <w:right w:val="none" w:sz="0" w:space="0" w:color="auto"/>
      </w:divBdr>
    </w:div>
    <w:div w:id="692805906">
      <w:bodyDiv w:val="1"/>
      <w:marLeft w:val="0"/>
      <w:marRight w:val="0"/>
      <w:marTop w:val="0"/>
      <w:marBottom w:val="0"/>
      <w:divBdr>
        <w:top w:val="none" w:sz="0" w:space="0" w:color="auto"/>
        <w:left w:val="none" w:sz="0" w:space="0" w:color="auto"/>
        <w:bottom w:val="none" w:sz="0" w:space="0" w:color="auto"/>
        <w:right w:val="none" w:sz="0" w:space="0" w:color="auto"/>
      </w:divBdr>
    </w:div>
    <w:div w:id="711807455">
      <w:bodyDiv w:val="1"/>
      <w:marLeft w:val="0"/>
      <w:marRight w:val="0"/>
      <w:marTop w:val="0"/>
      <w:marBottom w:val="0"/>
      <w:divBdr>
        <w:top w:val="none" w:sz="0" w:space="0" w:color="auto"/>
        <w:left w:val="none" w:sz="0" w:space="0" w:color="auto"/>
        <w:bottom w:val="none" w:sz="0" w:space="0" w:color="auto"/>
        <w:right w:val="none" w:sz="0" w:space="0" w:color="auto"/>
      </w:divBdr>
    </w:div>
    <w:div w:id="753404023">
      <w:bodyDiv w:val="1"/>
      <w:marLeft w:val="0"/>
      <w:marRight w:val="0"/>
      <w:marTop w:val="0"/>
      <w:marBottom w:val="0"/>
      <w:divBdr>
        <w:top w:val="none" w:sz="0" w:space="0" w:color="auto"/>
        <w:left w:val="none" w:sz="0" w:space="0" w:color="auto"/>
        <w:bottom w:val="none" w:sz="0" w:space="0" w:color="auto"/>
        <w:right w:val="none" w:sz="0" w:space="0" w:color="auto"/>
      </w:divBdr>
    </w:div>
    <w:div w:id="829517478">
      <w:bodyDiv w:val="1"/>
      <w:marLeft w:val="0"/>
      <w:marRight w:val="0"/>
      <w:marTop w:val="0"/>
      <w:marBottom w:val="0"/>
      <w:divBdr>
        <w:top w:val="none" w:sz="0" w:space="0" w:color="auto"/>
        <w:left w:val="none" w:sz="0" w:space="0" w:color="auto"/>
        <w:bottom w:val="none" w:sz="0" w:space="0" w:color="auto"/>
        <w:right w:val="none" w:sz="0" w:space="0" w:color="auto"/>
      </w:divBdr>
    </w:div>
    <w:div w:id="1011489280">
      <w:bodyDiv w:val="1"/>
      <w:marLeft w:val="0"/>
      <w:marRight w:val="0"/>
      <w:marTop w:val="0"/>
      <w:marBottom w:val="0"/>
      <w:divBdr>
        <w:top w:val="none" w:sz="0" w:space="0" w:color="auto"/>
        <w:left w:val="none" w:sz="0" w:space="0" w:color="auto"/>
        <w:bottom w:val="none" w:sz="0" w:space="0" w:color="auto"/>
        <w:right w:val="none" w:sz="0" w:space="0" w:color="auto"/>
      </w:divBdr>
    </w:div>
    <w:div w:id="1085955507">
      <w:bodyDiv w:val="1"/>
      <w:marLeft w:val="0"/>
      <w:marRight w:val="0"/>
      <w:marTop w:val="0"/>
      <w:marBottom w:val="0"/>
      <w:divBdr>
        <w:top w:val="none" w:sz="0" w:space="0" w:color="auto"/>
        <w:left w:val="none" w:sz="0" w:space="0" w:color="auto"/>
        <w:bottom w:val="none" w:sz="0" w:space="0" w:color="auto"/>
        <w:right w:val="none" w:sz="0" w:space="0" w:color="auto"/>
      </w:divBdr>
    </w:div>
    <w:div w:id="1252546849">
      <w:bodyDiv w:val="1"/>
      <w:marLeft w:val="0"/>
      <w:marRight w:val="0"/>
      <w:marTop w:val="0"/>
      <w:marBottom w:val="0"/>
      <w:divBdr>
        <w:top w:val="none" w:sz="0" w:space="0" w:color="auto"/>
        <w:left w:val="none" w:sz="0" w:space="0" w:color="auto"/>
        <w:bottom w:val="none" w:sz="0" w:space="0" w:color="auto"/>
        <w:right w:val="none" w:sz="0" w:space="0" w:color="auto"/>
      </w:divBdr>
    </w:div>
    <w:div w:id="1290823053">
      <w:bodyDiv w:val="1"/>
      <w:marLeft w:val="0"/>
      <w:marRight w:val="0"/>
      <w:marTop w:val="0"/>
      <w:marBottom w:val="0"/>
      <w:divBdr>
        <w:top w:val="none" w:sz="0" w:space="0" w:color="auto"/>
        <w:left w:val="none" w:sz="0" w:space="0" w:color="auto"/>
        <w:bottom w:val="none" w:sz="0" w:space="0" w:color="auto"/>
        <w:right w:val="none" w:sz="0" w:space="0" w:color="auto"/>
      </w:divBdr>
    </w:div>
    <w:div w:id="1451896868">
      <w:bodyDiv w:val="1"/>
      <w:marLeft w:val="0"/>
      <w:marRight w:val="0"/>
      <w:marTop w:val="0"/>
      <w:marBottom w:val="0"/>
      <w:divBdr>
        <w:top w:val="none" w:sz="0" w:space="0" w:color="auto"/>
        <w:left w:val="none" w:sz="0" w:space="0" w:color="auto"/>
        <w:bottom w:val="none" w:sz="0" w:space="0" w:color="auto"/>
        <w:right w:val="none" w:sz="0" w:space="0" w:color="auto"/>
      </w:divBdr>
    </w:div>
    <w:div w:id="1698461628">
      <w:bodyDiv w:val="1"/>
      <w:marLeft w:val="0"/>
      <w:marRight w:val="0"/>
      <w:marTop w:val="0"/>
      <w:marBottom w:val="0"/>
      <w:divBdr>
        <w:top w:val="none" w:sz="0" w:space="0" w:color="auto"/>
        <w:left w:val="none" w:sz="0" w:space="0" w:color="auto"/>
        <w:bottom w:val="none" w:sz="0" w:space="0" w:color="auto"/>
        <w:right w:val="none" w:sz="0" w:space="0" w:color="auto"/>
      </w:divBdr>
    </w:div>
    <w:div w:id="1721632116">
      <w:bodyDiv w:val="1"/>
      <w:marLeft w:val="0"/>
      <w:marRight w:val="0"/>
      <w:marTop w:val="0"/>
      <w:marBottom w:val="0"/>
      <w:divBdr>
        <w:top w:val="none" w:sz="0" w:space="0" w:color="auto"/>
        <w:left w:val="none" w:sz="0" w:space="0" w:color="auto"/>
        <w:bottom w:val="none" w:sz="0" w:space="0" w:color="auto"/>
        <w:right w:val="none" w:sz="0" w:space="0" w:color="auto"/>
      </w:divBdr>
    </w:div>
    <w:div w:id="1954284346">
      <w:bodyDiv w:val="1"/>
      <w:marLeft w:val="0"/>
      <w:marRight w:val="0"/>
      <w:marTop w:val="0"/>
      <w:marBottom w:val="0"/>
      <w:divBdr>
        <w:top w:val="none" w:sz="0" w:space="0" w:color="auto"/>
        <w:left w:val="none" w:sz="0" w:space="0" w:color="auto"/>
        <w:bottom w:val="none" w:sz="0" w:space="0" w:color="auto"/>
        <w:right w:val="none" w:sz="0" w:space="0" w:color="auto"/>
      </w:divBdr>
    </w:div>
    <w:div w:id="2019850438">
      <w:bodyDiv w:val="1"/>
      <w:marLeft w:val="0"/>
      <w:marRight w:val="0"/>
      <w:marTop w:val="0"/>
      <w:marBottom w:val="0"/>
      <w:divBdr>
        <w:top w:val="none" w:sz="0" w:space="0" w:color="auto"/>
        <w:left w:val="none" w:sz="0" w:space="0" w:color="auto"/>
        <w:bottom w:val="none" w:sz="0" w:space="0" w:color="auto"/>
        <w:right w:val="none" w:sz="0" w:space="0" w:color="auto"/>
      </w:divBdr>
    </w:div>
    <w:div w:id="204598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cid:image002.png@01CA5E34.940B0160" TargetMode="External"/><Relationship Id="rId39" Type="http://schemas.openxmlformats.org/officeDocument/2006/relationships/footer" Target="footer1.xml"/><Relationship Id="rId21" Type="http://schemas.openxmlformats.org/officeDocument/2006/relationships/image" Target="media/image14.jpeg"/><Relationship Id="rId34" Type="http://schemas.openxmlformats.org/officeDocument/2006/relationships/image" Target="media/image2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mailto:Sharon.Durrance@wrekin-windows.co.u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0.jpeg"/><Relationship Id="rId36" Type="http://schemas.openxmlformats.org/officeDocument/2006/relationships/image" Target="media/image25.pn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mailto:Sharon.Durrance@wrekin-windows.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jpg"/><Relationship Id="rId27" Type="http://schemas.openxmlformats.org/officeDocument/2006/relationships/image" Target="media/image19.jpeg"/><Relationship Id="rId30" Type="http://schemas.openxmlformats.org/officeDocument/2006/relationships/hyperlink" Target="mailto:gjeffries@epwin.co.uk" TargetMode="External"/><Relationship Id="rId35" Type="http://schemas.openxmlformats.org/officeDocument/2006/relationships/image" Target="media/image24.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2.png"/><Relationship Id="rId38" Type="http://schemas.openxmlformats.org/officeDocument/2006/relationships/image" Target="media/image2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917091-1E17-4EF4-908F-CD00477088C4}">
  <ds:schemaRefs>
    <ds:schemaRef ds:uri="http://schemas.openxmlformats.org/officeDocument/2006/bibliography"/>
  </ds:schemaRefs>
</ds:datastoreItem>
</file>

<file path=docMetadata/LabelInfo.xml><?xml version="1.0" encoding="utf-8"?>
<clbl:labelList xmlns:clbl="http://schemas.microsoft.com/office/2020/mipLabelMetadata">
  <clbl:label id="{48703183-3f26-4235-b163-7778a436de6f}" enabled="0" method="" siteId="{48703183-3f26-4235-b163-7778a436de6f}" removed="1"/>
  <clbl:label id="{9ad2465b-9a8b-4e8a-95fd-e1de3ee00160}" enabled="0" method="" siteId="{9ad2465b-9a8b-4e8a-95fd-e1de3ee00160}" removed="1"/>
</clbl:labelList>
</file>

<file path=docProps/app.xml><?xml version="1.0" encoding="utf-8"?>
<Properties xmlns="http://schemas.openxmlformats.org/officeDocument/2006/extended-properties" xmlns:vt="http://schemas.openxmlformats.org/officeDocument/2006/docPropsVTypes">
  <Template>Normal</Template>
  <TotalTime>17</TotalTime>
  <Pages>23</Pages>
  <Words>6230</Words>
  <Characters>32960</Characters>
  <Application>Microsoft Office Word</Application>
  <DocSecurity>0</DocSecurity>
  <Lines>845</Lines>
  <Paragraphs>472</Paragraphs>
  <ScaleCrop>false</ScaleCrop>
  <HeadingPairs>
    <vt:vector size="2" baseType="variant">
      <vt:variant>
        <vt:lpstr>Title</vt:lpstr>
      </vt:variant>
      <vt:variant>
        <vt:i4>1</vt:i4>
      </vt:variant>
    </vt:vector>
  </HeadingPairs>
  <TitlesOfParts>
    <vt:vector size="1" baseType="lpstr">
      <vt:lpstr/>
    </vt:vector>
  </TitlesOfParts>
  <Company>Yarlington Housing Group</Company>
  <LinksUpToDate>false</LinksUpToDate>
  <CharactersWithSpaces>38718</CharactersWithSpaces>
  <SharedDoc>false</SharedDoc>
  <HLinks>
    <vt:vector size="18" baseType="variant">
      <vt:variant>
        <vt:i4>2424917</vt:i4>
      </vt:variant>
      <vt:variant>
        <vt:i4>6</vt:i4>
      </vt:variant>
      <vt:variant>
        <vt:i4>0</vt:i4>
      </vt:variant>
      <vt:variant>
        <vt:i4>5</vt:i4>
      </vt:variant>
      <vt:variant>
        <vt:lpwstr>mailto:Sharon.Durrance@wrekin-windows.co.uk</vt:lpwstr>
      </vt:variant>
      <vt:variant>
        <vt:lpwstr/>
      </vt:variant>
      <vt:variant>
        <vt:i4>3407945</vt:i4>
      </vt:variant>
      <vt:variant>
        <vt:i4>3</vt:i4>
      </vt:variant>
      <vt:variant>
        <vt:i4>0</vt:i4>
      </vt:variant>
      <vt:variant>
        <vt:i4>5</vt:i4>
      </vt:variant>
      <vt:variant>
        <vt:lpwstr>mailto:Joel.Carnell@wrekin-windows.co.uk</vt:lpwstr>
      </vt:variant>
      <vt:variant>
        <vt:lpwstr/>
      </vt:variant>
      <vt:variant>
        <vt:i4>2424917</vt:i4>
      </vt:variant>
      <vt:variant>
        <vt:i4>0</vt:i4>
      </vt:variant>
      <vt:variant>
        <vt:i4>0</vt:i4>
      </vt:variant>
      <vt:variant>
        <vt:i4>5</vt:i4>
      </vt:variant>
      <vt:variant>
        <vt:lpwstr>mailto:Sharon.Durrance@wrekin-windows.co.uk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neilb</dc:creator>
  <cp:lastModifiedBy>Mark Dobner</cp:lastModifiedBy>
  <cp:revision>13</cp:revision>
  <cp:lastPrinted>2024-02-16T10:34:00Z</cp:lastPrinted>
  <dcterms:created xsi:type="dcterms:W3CDTF">2024-02-16T10:32:00Z</dcterms:created>
  <dcterms:modified xsi:type="dcterms:W3CDTF">2026-07-29T11:52:00Z</dcterms:modified>
</cp:coreProperties>
</file>